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C8" w:rsidRPr="006D113C" w:rsidRDefault="00E346C8" w:rsidP="00E346C8">
      <w:pPr>
        <w:widowControl w:val="0"/>
        <w:autoSpaceDE w:val="0"/>
        <w:autoSpaceDN w:val="0"/>
        <w:adjustRightInd w:val="0"/>
        <w:jc w:val="center"/>
        <w:rPr>
          <w:sz w:val="28"/>
          <w:szCs w:val="28"/>
        </w:rPr>
      </w:pPr>
      <w:r w:rsidRPr="006D113C">
        <w:rPr>
          <w:sz w:val="28"/>
          <w:szCs w:val="28"/>
        </w:rPr>
        <w:t>РОССИЙСКАЯ ФЕДЕРАЦИЯ</w:t>
      </w:r>
    </w:p>
    <w:p w:rsidR="00E346C8" w:rsidRPr="006D113C" w:rsidRDefault="00E346C8" w:rsidP="00E346C8">
      <w:pPr>
        <w:widowControl w:val="0"/>
        <w:autoSpaceDE w:val="0"/>
        <w:autoSpaceDN w:val="0"/>
        <w:adjustRightInd w:val="0"/>
        <w:jc w:val="center"/>
        <w:rPr>
          <w:b/>
          <w:sz w:val="28"/>
          <w:szCs w:val="28"/>
        </w:rPr>
      </w:pPr>
      <w:r w:rsidRPr="006D113C">
        <w:rPr>
          <w:b/>
          <w:sz w:val="28"/>
          <w:szCs w:val="28"/>
        </w:rPr>
        <w:t>Черемховский район Иркутская область</w:t>
      </w:r>
    </w:p>
    <w:p w:rsidR="00E346C8" w:rsidRPr="006D113C" w:rsidRDefault="00E346C8" w:rsidP="00E346C8">
      <w:pPr>
        <w:widowControl w:val="0"/>
        <w:autoSpaceDE w:val="0"/>
        <w:autoSpaceDN w:val="0"/>
        <w:adjustRightInd w:val="0"/>
        <w:jc w:val="center"/>
        <w:rPr>
          <w:b/>
          <w:sz w:val="28"/>
          <w:szCs w:val="28"/>
        </w:rPr>
      </w:pPr>
      <w:r>
        <w:rPr>
          <w:b/>
          <w:sz w:val="28"/>
          <w:szCs w:val="28"/>
        </w:rPr>
        <w:t>Черемховское</w:t>
      </w:r>
      <w:r w:rsidRPr="006D113C">
        <w:rPr>
          <w:b/>
          <w:sz w:val="28"/>
          <w:szCs w:val="28"/>
        </w:rPr>
        <w:t xml:space="preserve"> муниципальное образование</w:t>
      </w:r>
    </w:p>
    <w:p w:rsidR="00E346C8" w:rsidRPr="006D113C" w:rsidRDefault="00E346C8" w:rsidP="00E346C8">
      <w:pPr>
        <w:widowControl w:val="0"/>
        <w:autoSpaceDE w:val="0"/>
        <w:autoSpaceDN w:val="0"/>
        <w:adjustRightInd w:val="0"/>
        <w:jc w:val="center"/>
        <w:rPr>
          <w:b/>
          <w:sz w:val="28"/>
          <w:szCs w:val="28"/>
        </w:rPr>
      </w:pPr>
      <w:r w:rsidRPr="006D113C">
        <w:rPr>
          <w:b/>
          <w:sz w:val="28"/>
          <w:szCs w:val="28"/>
        </w:rPr>
        <w:t>Дума</w:t>
      </w:r>
    </w:p>
    <w:p w:rsidR="00AA5297" w:rsidRDefault="00AA5297" w:rsidP="00E346C8">
      <w:pPr>
        <w:widowControl w:val="0"/>
        <w:autoSpaceDE w:val="0"/>
        <w:autoSpaceDN w:val="0"/>
        <w:adjustRightInd w:val="0"/>
        <w:jc w:val="center"/>
        <w:rPr>
          <w:b/>
          <w:sz w:val="28"/>
          <w:szCs w:val="28"/>
        </w:rPr>
      </w:pPr>
    </w:p>
    <w:p w:rsidR="00E346C8" w:rsidRPr="006D113C" w:rsidRDefault="00E346C8" w:rsidP="00E346C8">
      <w:pPr>
        <w:widowControl w:val="0"/>
        <w:autoSpaceDE w:val="0"/>
        <w:autoSpaceDN w:val="0"/>
        <w:adjustRightInd w:val="0"/>
        <w:jc w:val="center"/>
        <w:rPr>
          <w:b/>
          <w:sz w:val="28"/>
          <w:szCs w:val="28"/>
        </w:rPr>
      </w:pPr>
      <w:r w:rsidRPr="006D113C">
        <w:rPr>
          <w:b/>
          <w:sz w:val="28"/>
          <w:szCs w:val="28"/>
        </w:rPr>
        <w:t>РЕШЕНИЕ</w:t>
      </w:r>
    </w:p>
    <w:p w:rsidR="00E346C8" w:rsidRPr="006D113C" w:rsidRDefault="00E346C8" w:rsidP="00E346C8">
      <w:pPr>
        <w:widowControl w:val="0"/>
        <w:shd w:val="clear" w:color="auto" w:fill="FFFFFF"/>
        <w:tabs>
          <w:tab w:val="left" w:pos="4262"/>
        </w:tabs>
        <w:autoSpaceDE w:val="0"/>
        <w:autoSpaceDN w:val="0"/>
        <w:adjustRightInd w:val="0"/>
        <w:jc w:val="both"/>
        <w:rPr>
          <w:spacing w:val="7"/>
          <w:sz w:val="28"/>
          <w:szCs w:val="28"/>
        </w:rPr>
      </w:pPr>
      <w:r w:rsidRPr="006D113C">
        <w:rPr>
          <w:spacing w:val="8"/>
          <w:sz w:val="28"/>
          <w:szCs w:val="28"/>
        </w:rPr>
        <w:t xml:space="preserve">от </w:t>
      </w:r>
      <w:r w:rsidR="00AA5297">
        <w:rPr>
          <w:spacing w:val="8"/>
          <w:sz w:val="28"/>
          <w:szCs w:val="28"/>
        </w:rPr>
        <w:t>31.01.2019</w:t>
      </w:r>
      <w:r w:rsidRPr="006D113C">
        <w:rPr>
          <w:spacing w:val="8"/>
          <w:sz w:val="28"/>
          <w:szCs w:val="28"/>
        </w:rPr>
        <w:t xml:space="preserve"> </w:t>
      </w:r>
      <w:r w:rsidRPr="006D113C">
        <w:rPr>
          <w:spacing w:val="7"/>
          <w:sz w:val="28"/>
          <w:szCs w:val="28"/>
        </w:rPr>
        <w:t xml:space="preserve">№ </w:t>
      </w:r>
      <w:r w:rsidR="00AA5297">
        <w:rPr>
          <w:spacing w:val="7"/>
          <w:sz w:val="28"/>
          <w:szCs w:val="28"/>
        </w:rPr>
        <w:t>117</w:t>
      </w:r>
    </w:p>
    <w:p w:rsidR="00E346C8" w:rsidRDefault="00E346C8" w:rsidP="00E346C8">
      <w:pPr>
        <w:widowControl w:val="0"/>
        <w:shd w:val="clear" w:color="auto" w:fill="FFFFFF"/>
        <w:tabs>
          <w:tab w:val="left" w:pos="4262"/>
        </w:tabs>
        <w:autoSpaceDE w:val="0"/>
        <w:autoSpaceDN w:val="0"/>
        <w:adjustRightInd w:val="0"/>
        <w:jc w:val="both"/>
        <w:rPr>
          <w:sz w:val="28"/>
          <w:szCs w:val="28"/>
        </w:rPr>
      </w:pPr>
      <w:proofErr w:type="spellStart"/>
      <w:r w:rsidRPr="006D113C">
        <w:rPr>
          <w:sz w:val="28"/>
          <w:szCs w:val="28"/>
        </w:rPr>
        <w:t>с</w:t>
      </w:r>
      <w:proofErr w:type="gramStart"/>
      <w:r w:rsidRPr="006D113C">
        <w:rPr>
          <w:sz w:val="28"/>
          <w:szCs w:val="28"/>
        </w:rPr>
        <w:t>.</w:t>
      </w:r>
      <w:r>
        <w:rPr>
          <w:sz w:val="28"/>
          <w:szCs w:val="28"/>
        </w:rPr>
        <w:t>Р</w:t>
      </w:r>
      <w:proofErr w:type="gramEnd"/>
      <w:r>
        <w:rPr>
          <w:sz w:val="28"/>
          <w:szCs w:val="28"/>
        </w:rPr>
        <w:t>ысево</w:t>
      </w:r>
      <w:proofErr w:type="spellEnd"/>
    </w:p>
    <w:p w:rsidR="00E346C8" w:rsidRPr="006D113C" w:rsidRDefault="00E346C8" w:rsidP="00E346C8">
      <w:pPr>
        <w:widowControl w:val="0"/>
        <w:shd w:val="clear" w:color="auto" w:fill="FFFFFF"/>
        <w:tabs>
          <w:tab w:val="left" w:pos="4262"/>
        </w:tabs>
        <w:autoSpaceDE w:val="0"/>
        <w:autoSpaceDN w:val="0"/>
        <w:adjustRightInd w:val="0"/>
        <w:jc w:val="both"/>
        <w:rPr>
          <w:sz w:val="28"/>
          <w:szCs w:val="28"/>
        </w:rPr>
      </w:pPr>
    </w:p>
    <w:p w:rsidR="00E346C8" w:rsidRPr="006D113C" w:rsidRDefault="00E346C8" w:rsidP="00E346C8">
      <w:pPr>
        <w:jc w:val="both"/>
        <w:rPr>
          <w:sz w:val="28"/>
          <w:szCs w:val="28"/>
        </w:rPr>
      </w:pPr>
      <w:r w:rsidRPr="006D113C">
        <w:rPr>
          <w:sz w:val="28"/>
          <w:szCs w:val="28"/>
        </w:rPr>
        <w:t xml:space="preserve">«Об утверждении Стратегии </w:t>
      </w:r>
    </w:p>
    <w:p w:rsidR="00E346C8" w:rsidRPr="006D113C" w:rsidRDefault="00E346C8" w:rsidP="00E346C8">
      <w:pPr>
        <w:jc w:val="both"/>
        <w:rPr>
          <w:sz w:val="28"/>
          <w:szCs w:val="28"/>
        </w:rPr>
      </w:pPr>
      <w:r>
        <w:rPr>
          <w:sz w:val="28"/>
          <w:szCs w:val="28"/>
        </w:rPr>
        <w:t>социально-экономического развития</w:t>
      </w:r>
    </w:p>
    <w:p w:rsidR="00E346C8" w:rsidRPr="006D113C" w:rsidRDefault="00E346C8" w:rsidP="00E346C8">
      <w:pPr>
        <w:jc w:val="both"/>
        <w:rPr>
          <w:sz w:val="28"/>
          <w:szCs w:val="28"/>
        </w:rPr>
      </w:pPr>
      <w:r>
        <w:rPr>
          <w:sz w:val="28"/>
          <w:szCs w:val="28"/>
        </w:rPr>
        <w:t>Черемховского</w:t>
      </w:r>
      <w:r w:rsidRPr="006D113C">
        <w:rPr>
          <w:sz w:val="28"/>
          <w:szCs w:val="28"/>
        </w:rPr>
        <w:t xml:space="preserve"> муниципального образования</w:t>
      </w:r>
    </w:p>
    <w:p w:rsidR="00E346C8" w:rsidRPr="006D113C" w:rsidRDefault="00E346C8" w:rsidP="00E346C8">
      <w:pPr>
        <w:jc w:val="both"/>
        <w:rPr>
          <w:sz w:val="28"/>
          <w:szCs w:val="28"/>
        </w:rPr>
      </w:pPr>
      <w:r w:rsidRPr="006D113C">
        <w:rPr>
          <w:sz w:val="28"/>
          <w:szCs w:val="28"/>
        </w:rPr>
        <w:t>на 2019-2030г</w:t>
      </w:r>
      <w:proofErr w:type="gramStart"/>
      <w:r w:rsidRPr="006D113C">
        <w:rPr>
          <w:sz w:val="28"/>
          <w:szCs w:val="28"/>
        </w:rPr>
        <w:t>.г</w:t>
      </w:r>
      <w:proofErr w:type="gramEnd"/>
      <w:r w:rsidRPr="006D113C">
        <w:rPr>
          <w:sz w:val="28"/>
          <w:szCs w:val="28"/>
        </w:rPr>
        <w:t>»</w:t>
      </w:r>
    </w:p>
    <w:p w:rsidR="00E346C8" w:rsidRPr="006D113C" w:rsidRDefault="00E346C8" w:rsidP="00E346C8">
      <w:pPr>
        <w:rPr>
          <w:b/>
          <w:sz w:val="28"/>
          <w:szCs w:val="28"/>
        </w:rPr>
      </w:pPr>
    </w:p>
    <w:p w:rsidR="00E346C8" w:rsidRPr="006D113C" w:rsidRDefault="00E346C8" w:rsidP="00E346C8">
      <w:pPr>
        <w:ind w:firstLine="708"/>
        <w:jc w:val="both"/>
        <w:rPr>
          <w:sz w:val="28"/>
          <w:szCs w:val="28"/>
        </w:rPr>
      </w:pPr>
      <w:proofErr w:type="gramStart"/>
      <w:r w:rsidRPr="006D113C">
        <w:rPr>
          <w:sz w:val="28"/>
          <w:szCs w:val="28"/>
        </w:rPr>
        <w:t xml:space="preserve">В целях обеспечения </w:t>
      </w:r>
      <w:proofErr w:type="spellStart"/>
      <w:r w:rsidRPr="006D113C">
        <w:rPr>
          <w:sz w:val="28"/>
          <w:szCs w:val="28"/>
          <w:lang w:val="uk-UA"/>
        </w:rPr>
        <w:t>стратегии</w:t>
      </w:r>
      <w:proofErr w:type="spellEnd"/>
      <w:r w:rsidRPr="006D113C">
        <w:rPr>
          <w:sz w:val="28"/>
          <w:szCs w:val="28"/>
          <w:lang w:val="uk-UA"/>
        </w:rPr>
        <w:t xml:space="preserve"> </w:t>
      </w:r>
      <w:r w:rsidRPr="006D113C">
        <w:rPr>
          <w:sz w:val="28"/>
          <w:szCs w:val="28"/>
        </w:rPr>
        <w:t xml:space="preserve">социально-экономического развития </w:t>
      </w:r>
      <w:r>
        <w:rPr>
          <w:sz w:val="28"/>
          <w:szCs w:val="28"/>
        </w:rPr>
        <w:t>Черемховского</w:t>
      </w:r>
      <w:r w:rsidRPr="006D113C">
        <w:rPr>
          <w:sz w:val="28"/>
          <w:szCs w:val="28"/>
        </w:rPr>
        <w:t xml:space="preserve"> муниципального образования, формирования и реализация политики, направленной на экономический рост и повышение уровня и качества жизни населения, руководствуясь статьями 14, 17 Федерального закона от 06.10.2003 № 131-ФЗ «Об общих принципах организации местного самоуправления в Российской Федерации», </w:t>
      </w:r>
      <w:hyperlink r:id="rId8" w:history="1">
        <w:r w:rsidRPr="006D113C">
          <w:rPr>
            <w:sz w:val="28"/>
            <w:szCs w:val="28"/>
          </w:rPr>
          <w:t>Федеральным законом</w:t>
        </w:r>
      </w:hyperlink>
      <w:r w:rsidRPr="006D113C">
        <w:rPr>
          <w:sz w:val="28"/>
          <w:szCs w:val="28"/>
        </w:rPr>
        <w:t xml:space="preserve"> от 28.06.2014 № 172-ФЗ «О стратегическом планировании в Российской Федерации»,</w:t>
      </w:r>
      <w:r w:rsidRPr="006D113C">
        <w:rPr>
          <w:color w:val="000000"/>
          <w:sz w:val="28"/>
          <w:szCs w:val="28"/>
        </w:rPr>
        <w:t xml:space="preserve"> руководствуясь статьями 6, 24</w:t>
      </w:r>
      <w:r w:rsidRPr="006D113C">
        <w:rPr>
          <w:sz w:val="28"/>
          <w:szCs w:val="28"/>
        </w:rPr>
        <w:t xml:space="preserve">, 42 Устава </w:t>
      </w:r>
      <w:r>
        <w:rPr>
          <w:sz w:val="28"/>
          <w:szCs w:val="28"/>
        </w:rPr>
        <w:t>Черемховского</w:t>
      </w:r>
      <w:proofErr w:type="gramEnd"/>
      <w:r w:rsidRPr="006D113C">
        <w:rPr>
          <w:sz w:val="28"/>
          <w:szCs w:val="28"/>
        </w:rPr>
        <w:t xml:space="preserve"> муниципального образования, Дума </w:t>
      </w:r>
      <w:r>
        <w:rPr>
          <w:sz w:val="28"/>
          <w:szCs w:val="28"/>
        </w:rPr>
        <w:t>Черемховского</w:t>
      </w:r>
      <w:r w:rsidRPr="006D113C">
        <w:rPr>
          <w:sz w:val="28"/>
          <w:szCs w:val="28"/>
        </w:rPr>
        <w:t xml:space="preserve"> сельского поселения</w:t>
      </w:r>
    </w:p>
    <w:p w:rsidR="00E346C8" w:rsidRPr="006D113C" w:rsidRDefault="00E346C8" w:rsidP="00E346C8">
      <w:pPr>
        <w:rPr>
          <w:sz w:val="28"/>
          <w:szCs w:val="28"/>
        </w:rPr>
      </w:pPr>
    </w:p>
    <w:p w:rsidR="00E346C8" w:rsidRPr="006D113C" w:rsidRDefault="00E346C8" w:rsidP="00E346C8">
      <w:pPr>
        <w:jc w:val="center"/>
        <w:rPr>
          <w:b/>
          <w:sz w:val="28"/>
          <w:szCs w:val="28"/>
        </w:rPr>
      </w:pPr>
      <w:r w:rsidRPr="006D113C">
        <w:rPr>
          <w:b/>
          <w:sz w:val="28"/>
          <w:szCs w:val="28"/>
        </w:rPr>
        <w:t>РЕШИЛА</w:t>
      </w:r>
    </w:p>
    <w:p w:rsidR="00E346C8" w:rsidRPr="006D113C" w:rsidRDefault="00E346C8" w:rsidP="00E346C8">
      <w:pPr>
        <w:jc w:val="center"/>
        <w:rPr>
          <w:b/>
          <w:sz w:val="28"/>
          <w:szCs w:val="28"/>
        </w:rPr>
      </w:pPr>
    </w:p>
    <w:p w:rsidR="00E346C8" w:rsidRPr="006D113C" w:rsidRDefault="00E346C8" w:rsidP="00E346C8">
      <w:pPr>
        <w:ind w:firstLine="709"/>
        <w:jc w:val="both"/>
        <w:rPr>
          <w:sz w:val="28"/>
          <w:szCs w:val="28"/>
        </w:rPr>
      </w:pPr>
      <w:r w:rsidRPr="006D113C">
        <w:rPr>
          <w:sz w:val="28"/>
          <w:szCs w:val="28"/>
        </w:rPr>
        <w:t xml:space="preserve">1. Утвердить стратегию социально- экономического развития </w:t>
      </w:r>
      <w:r>
        <w:rPr>
          <w:sz w:val="28"/>
          <w:szCs w:val="28"/>
        </w:rPr>
        <w:t>Черемховского</w:t>
      </w:r>
      <w:r w:rsidRPr="006D113C">
        <w:rPr>
          <w:sz w:val="28"/>
          <w:szCs w:val="28"/>
        </w:rPr>
        <w:t xml:space="preserve"> муниципального образования на 2019-2030г</w:t>
      </w:r>
      <w:proofErr w:type="gramStart"/>
      <w:r w:rsidRPr="006D113C">
        <w:rPr>
          <w:sz w:val="28"/>
          <w:szCs w:val="28"/>
        </w:rPr>
        <w:t>.г</w:t>
      </w:r>
      <w:proofErr w:type="gramEnd"/>
      <w:r w:rsidRPr="006D113C">
        <w:rPr>
          <w:sz w:val="28"/>
          <w:szCs w:val="28"/>
        </w:rPr>
        <w:t>( прилагается)</w:t>
      </w:r>
    </w:p>
    <w:p w:rsidR="00E346C8" w:rsidRPr="006D113C" w:rsidRDefault="00E346C8" w:rsidP="00E346C8">
      <w:pPr>
        <w:autoSpaceDN w:val="0"/>
        <w:ind w:firstLine="709"/>
        <w:jc w:val="both"/>
        <w:rPr>
          <w:sz w:val="28"/>
          <w:szCs w:val="28"/>
        </w:rPr>
      </w:pPr>
      <w:r w:rsidRPr="006D113C">
        <w:rPr>
          <w:sz w:val="28"/>
          <w:szCs w:val="28"/>
        </w:rPr>
        <w:t xml:space="preserve">2. Администрации </w:t>
      </w:r>
      <w:r>
        <w:rPr>
          <w:sz w:val="28"/>
          <w:szCs w:val="28"/>
        </w:rPr>
        <w:t xml:space="preserve">Черемховского </w:t>
      </w:r>
      <w:r w:rsidRPr="006D113C">
        <w:rPr>
          <w:sz w:val="28"/>
          <w:szCs w:val="28"/>
        </w:rPr>
        <w:t>муниципального образования;</w:t>
      </w:r>
    </w:p>
    <w:p w:rsidR="00E346C8" w:rsidRPr="006D113C" w:rsidRDefault="00E346C8" w:rsidP="00E346C8">
      <w:pPr>
        <w:ind w:firstLine="709"/>
        <w:jc w:val="both"/>
        <w:rPr>
          <w:sz w:val="28"/>
          <w:szCs w:val="28"/>
        </w:rPr>
      </w:pPr>
      <w:r w:rsidRPr="006D113C">
        <w:rPr>
          <w:sz w:val="28"/>
          <w:szCs w:val="28"/>
        </w:rPr>
        <w:t>2.1 ежегодно проводить мониторинг и корректировку стратегии с учетом мнения всех заинтересованных лиц.</w:t>
      </w:r>
    </w:p>
    <w:p w:rsidR="00E346C8" w:rsidRPr="006D113C" w:rsidRDefault="00E346C8" w:rsidP="00E346C8">
      <w:pPr>
        <w:autoSpaceDN w:val="0"/>
        <w:ind w:firstLine="709"/>
        <w:jc w:val="both"/>
        <w:rPr>
          <w:color w:val="000000"/>
          <w:sz w:val="28"/>
          <w:szCs w:val="28"/>
        </w:rPr>
      </w:pPr>
      <w:r w:rsidRPr="006D113C">
        <w:rPr>
          <w:sz w:val="28"/>
          <w:szCs w:val="28"/>
        </w:rPr>
        <w:t xml:space="preserve">2.2. </w:t>
      </w:r>
      <w:r w:rsidRPr="006D113C">
        <w:rPr>
          <w:color w:val="000000"/>
          <w:sz w:val="28"/>
          <w:szCs w:val="28"/>
        </w:rPr>
        <w:t>опубликовать настоящее решение в издании «</w:t>
      </w:r>
      <w:r>
        <w:rPr>
          <w:color w:val="000000"/>
          <w:sz w:val="28"/>
          <w:szCs w:val="28"/>
        </w:rPr>
        <w:t xml:space="preserve">Вестник Черемховского сельского поселения </w:t>
      </w:r>
      <w:r w:rsidRPr="006D113C">
        <w:rPr>
          <w:color w:val="000000"/>
          <w:sz w:val="28"/>
          <w:szCs w:val="28"/>
        </w:rPr>
        <w:t xml:space="preserve">» и разместить в подразделе </w:t>
      </w:r>
      <w:r>
        <w:rPr>
          <w:color w:val="000000"/>
          <w:sz w:val="28"/>
          <w:szCs w:val="28"/>
        </w:rPr>
        <w:t>Черемховского</w:t>
      </w:r>
      <w:r w:rsidRPr="006D113C">
        <w:rPr>
          <w:color w:val="000000"/>
          <w:sz w:val="28"/>
          <w:szCs w:val="28"/>
        </w:rPr>
        <w:t xml:space="preserve"> сельского поселения раздела «Поселения района» официального сайта Черемховского районного муниципального образования в информационно </w:t>
      </w:r>
      <w:proofErr w:type="gramStart"/>
      <w:r w:rsidRPr="006D113C">
        <w:rPr>
          <w:color w:val="000000"/>
          <w:sz w:val="28"/>
          <w:szCs w:val="28"/>
        </w:rPr>
        <w:t>-т</w:t>
      </w:r>
      <w:proofErr w:type="gramEnd"/>
      <w:r w:rsidRPr="006D113C">
        <w:rPr>
          <w:color w:val="000000"/>
          <w:sz w:val="28"/>
          <w:szCs w:val="28"/>
        </w:rPr>
        <w:t xml:space="preserve">елекоммуникационной сети «Интернет» </w:t>
      </w:r>
      <w:proofErr w:type="spellStart"/>
      <w:r w:rsidRPr="006D113C">
        <w:rPr>
          <w:color w:val="0000FF"/>
          <w:sz w:val="28"/>
          <w:szCs w:val="28"/>
          <w:u w:val="single"/>
        </w:rPr>
        <w:t>www.cher.irkobl.ru</w:t>
      </w:r>
      <w:proofErr w:type="spellEnd"/>
      <w:r w:rsidRPr="006D113C">
        <w:rPr>
          <w:color w:val="000000"/>
          <w:sz w:val="28"/>
          <w:szCs w:val="28"/>
        </w:rPr>
        <w:t>.</w:t>
      </w:r>
    </w:p>
    <w:p w:rsidR="00E346C8" w:rsidRPr="006D113C" w:rsidRDefault="00E346C8" w:rsidP="00E346C8">
      <w:pPr>
        <w:autoSpaceDN w:val="0"/>
        <w:ind w:left="142" w:firstLine="709"/>
        <w:jc w:val="both"/>
        <w:rPr>
          <w:sz w:val="28"/>
          <w:szCs w:val="28"/>
        </w:rPr>
      </w:pPr>
      <w:r w:rsidRPr="006D113C">
        <w:rPr>
          <w:sz w:val="28"/>
          <w:szCs w:val="28"/>
        </w:rPr>
        <w:t>3.</w:t>
      </w:r>
      <w:proofErr w:type="gramStart"/>
      <w:r w:rsidRPr="006D113C">
        <w:rPr>
          <w:sz w:val="28"/>
          <w:szCs w:val="28"/>
        </w:rPr>
        <w:t>Контроль за</w:t>
      </w:r>
      <w:proofErr w:type="gramEnd"/>
      <w:r w:rsidRPr="006D113C">
        <w:rPr>
          <w:sz w:val="28"/>
          <w:szCs w:val="28"/>
        </w:rPr>
        <w:t xml:space="preserve"> исполнением данного решения возложить на главу </w:t>
      </w:r>
      <w:r>
        <w:rPr>
          <w:sz w:val="28"/>
          <w:szCs w:val="28"/>
        </w:rPr>
        <w:t>Черемховского муниципального образования</w:t>
      </w:r>
      <w:r w:rsidRPr="006D113C">
        <w:rPr>
          <w:sz w:val="28"/>
          <w:szCs w:val="28"/>
        </w:rPr>
        <w:t xml:space="preserve"> В.В. </w:t>
      </w:r>
      <w:proofErr w:type="spellStart"/>
      <w:r>
        <w:rPr>
          <w:sz w:val="28"/>
          <w:szCs w:val="28"/>
        </w:rPr>
        <w:t>Зинкевича</w:t>
      </w:r>
      <w:proofErr w:type="spellEnd"/>
      <w:r w:rsidRPr="006D113C">
        <w:rPr>
          <w:sz w:val="28"/>
          <w:szCs w:val="28"/>
        </w:rPr>
        <w:t>.</w:t>
      </w:r>
    </w:p>
    <w:p w:rsidR="00E346C8" w:rsidRDefault="00E346C8" w:rsidP="00E346C8">
      <w:pPr>
        <w:autoSpaceDN w:val="0"/>
        <w:ind w:left="142"/>
        <w:jc w:val="both"/>
        <w:rPr>
          <w:sz w:val="28"/>
          <w:szCs w:val="28"/>
        </w:rPr>
      </w:pPr>
    </w:p>
    <w:p w:rsidR="00E346C8" w:rsidRPr="006D113C" w:rsidRDefault="00E346C8" w:rsidP="00E346C8">
      <w:pPr>
        <w:autoSpaceDN w:val="0"/>
        <w:ind w:left="142"/>
        <w:jc w:val="both"/>
        <w:rPr>
          <w:sz w:val="28"/>
          <w:szCs w:val="28"/>
        </w:rPr>
      </w:pPr>
    </w:p>
    <w:p w:rsidR="00E346C8" w:rsidRPr="006D113C" w:rsidRDefault="00E346C8" w:rsidP="00E346C8">
      <w:pPr>
        <w:jc w:val="both"/>
        <w:rPr>
          <w:sz w:val="28"/>
          <w:szCs w:val="28"/>
        </w:rPr>
      </w:pPr>
      <w:r w:rsidRPr="006D113C">
        <w:rPr>
          <w:sz w:val="28"/>
          <w:szCs w:val="28"/>
        </w:rPr>
        <w:t xml:space="preserve">Глава </w:t>
      </w:r>
      <w:proofErr w:type="gramStart"/>
      <w:r>
        <w:rPr>
          <w:sz w:val="28"/>
          <w:szCs w:val="28"/>
        </w:rPr>
        <w:t>Черемховского</w:t>
      </w:r>
      <w:proofErr w:type="gramEnd"/>
    </w:p>
    <w:p w:rsidR="00E346C8" w:rsidRPr="006D113C" w:rsidRDefault="00E346C8" w:rsidP="00E346C8">
      <w:pPr>
        <w:jc w:val="both"/>
        <w:rPr>
          <w:sz w:val="28"/>
          <w:szCs w:val="28"/>
        </w:rPr>
      </w:pPr>
      <w:r w:rsidRPr="006D113C">
        <w:rPr>
          <w:sz w:val="28"/>
          <w:szCs w:val="28"/>
        </w:rPr>
        <w:t>сельского поселения</w:t>
      </w:r>
      <w:r w:rsidRPr="006D113C">
        <w:rPr>
          <w:sz w:val="28"/>
          <w:szCs w:val="28"/>
        </w:rPr>
        <w:tab/>
      </w:r>
      <w:r w:rsidRPr="006D113C">
        <w:rPr>
          <w:sz w:val="28"/>
          <w:szCs w:val="28"/>
        </w:rPr>
        <w:tab/>
      </w:r>
      <w:r w:rsidRPr="006D113C">
        <w:rPr>
          <w:sz w:val="28"/>
          <w:szCs w:val="28"/>
        </w:rPr>
        <w:tab/>
      </w:r>
      <w:r w:rsidRPr="006D113C">
        <w:rPr>
          <w:sz w:val="28"/>
          <w:szCs w:val="28"/>
        </w:rPr>
        <w:tab/>
      </w:r>
      <w:r w:rsidRPr="006D113C">
        <w:rPr>
          <w:sz w:val="28"/>
          <w:szCs w:val="28"/>
        </w:rPr>
        <w:tab/>
      </w:r>
      <w:r w:rsidRPr="006D113C">
        <w:rPr>
          <w:sz w:val="28"/>
          <w:szCs w:val="28"/>
        </w:rPr>
        <w:tab/>
      </w:r>
      <w:r w:rsidRPr="006D113C">
        <w:rPr>
          <w:sz w:val="28"/>
          <w:szCs w:val="28"/>
        </w:rPr>
        <w:tab/>
      </w:r>
      <w:r>
        <w:rPr>
          <w:sz w:val="28"/>
          <w:szCs w:val="28"/>
        </w:rPr>
        <w:tab/>
      </w:r>
      <w:r w:rsidRPr="006D113C">
        <w:rPr>
          <w:sz w:val="28"/>
          <w:szCs w:val="28"/>
        </w:rPr>
        <w:t xml:space="preserve">В.В. </w:t>
      </w:r>
      <w:proofErr w:type="spellStart"/>
      <w:r>
        <w:rPr>
          <w:sz w:val="28"/>
          <w:szCs w:val="28"/>
        </w:rPr>
        <w:t>Зинкевич</w:t>
      </w:r>
      <w:proofErr w:type="spellEnd"/>
    </w:p>
    <w:p w:rsidR="00E346C8" w:rsidRPr="006D113C" w:rsidRDefault="00E346C8" w:rsidP="00E346C8">
      <w:pPr>
        <w:jc w:val="both"/>
        <w:rPr>
          <w:sz w:val="28"/>
          <w:szCs w:val="28"/>
        </w:rPr>
      </w:pPr>
    </w:p>
    <w:p w:rsidR="00E346C8" w:rsidRPr="006D113C" w:rsidRDefault="00E346C8" w:rsidP="00E346C8">
      <w:pPr>
        <w:widowControl w:val="0"/>
        <w:autoSpaceDE w:val="0"/>
        <w:autoSpaceDN w:val="0"/>
        <w:ind w:left="6663"/>
        <w:jc w:val="both"/>
      </w:pPr>
    </w:p>
    <w:p w:rsidR="00E346C8" w:rsidRPr="006D113C" w:rsidRDefault="00E346C8" w:rsidP="00E346C8">
      <w:pPr>
        <w:widowControl w:val="0"/>
        <w:autoSpaceDE w:val="0"/>
        <w:autoSpaceDN w:val="0"/>
        <w:ind w:left="6663"/>
        <w:jc w:val="both"/>
      </w:pPr>
    </w:p>
    <w:p w:rsidR="00E346C8" w:rsidRDefault="00E346C8" w:rsidP="00E346C8">
      <w:pPr>
        <w:widowControl w:val="0"/>
        <w:autoSpaceDE w:val="0"/>
        <w:autoSpaceDN w:val="0"/>
        <w:adjustRightInd w:val="0"/>
        <w:rPr>
          <w:sz w:val="28"/>
          <w:szCs w:val="28"/>
        </w:rPr>
      </w:pPr>
      <w:r>
        <w:rPr>
          <w:sz w:val="28"/>
          <w:szCs w:val="28"/>
        </w:rPr>
        <w:t xml:space="preserve"> </w:t>
      </w:r>
    </w:p>
    <w:p w:rsidR="00E346C8" w:rsidRDefault="00E346C8" w:rsidP="00E346C8">
      <w:pPr>
        <w:widowControl w:val="0"/>
        <w:autoSpaceDE w:val="0"/>
        <w:autoSpaceDN w:val="0"/>
        <w:adjustRightInd w:val="0"/>
        <w:rPr>
          <w:sz w:val="28"/>
          <w:szCs w:val="28"/>
        </w:rPr>
      </w:pPr>
    </w:p>
    <w:p w:rsidR="00926531" w:rsidRPr="005A2D2D" w:rsidRDefault="00926531" w:rsidP="00AA5297">
      <w:pPr>
        <w:pStyle w:val="ConsPlusNonformat"/>
        <w:ind w:left="6372" w:firstLine="708"/>
        <w:jc w:val="right"/>
        <w:rPr>
          <w:rFonts w:ascii="Times New Roman" w:hAnsi="Times New Roman" w:cs="Times New Roman"/>
          <w:sz w:val="24"/>
          <w:szCs w:val="24"/>
        </w:rPr>
      </w:pPr>
      <w:r w:rsidRPr="005A2D2D">
        <w:rPr>
          <w:rFonts w:ascii="Times New Roman" w:hAnsi="Times New Roman" w:cs="Times New Roman"/>
          <w:sz w:val="24"/>
          <w:szCs w:val="24"/>
        </w:rPr>
        <w:lastRenderedPageBreak/>
        <w:t>Утверждена</w:t>
      </w:r>
    </w:p>
    <w:p w:rsidR="00926531" w:rsidRPr="005A2D2D" w:rsidRDefault="00926531" w:rsidP="00AA5297">
      <w:pPr>
        <w:pStyle w:val="ConsPlusNonformat"/>
        <w:ind w:left="6372" w:firstLine="708"/>
        <w:jc w:val="right"/>
        <w:rPr>
          <w:rFonts w:ascii="Times New Roman" w:hAnsi="Times New Roman" w:cs="Times New Roman"/>
          <w:sz w:val="24"/>
          <w:szCs w:val="24"/>
        </w:rPr>
      </w:pPr>
      <w:r w:rsidRPr="005A2D2D">
        <w:rPr>
          <w:rFonts w:ascii="Times New Roman" w:hAnsi="Times New Roman" w:cs="Times New Roman"/>
          <w:sz w:val="24"/>
          <w:szCs w:val="24"/>
        </w:rPr>
        <w:t xml:space="preserve">Решением Думы </w:t>
      </w:r>
      <w:r w:rsidR="00AA5297">
        <w:rPr>
          <w:rFonts w:ascii="Times New Roman" w:hAnsi="Times New Roman" w:cs="Times New Roman"/>
          <w:sz w:val="24"/>
          <w:szCs w:val="24"/>
        </w:rPr>
        <w:t>Черемховского МО</w:t>
      </w:r>
    </w:p>
    <w:p w:rsidR="005F38B3" w:rsidRDefault="00851078" w:rsidP="00AA5297">
      <w:pPr>
        <w:pStyle w:val="ConsPlusNonformat"/>
        <w:ind w:left="6372" w:firstLine="708"/>
        <w:jc w:val="right"/>
        <w:rPr>
          <w:rFonts w:ascii="Times New Roman" w:hAnsi="Times New Roman" w:cs="Times New Roman"/>
          <w:sz w:val="24"/>
          <w:szCs w:val="24"/>
        </w:rPr>
      </w:pPr>
      <w:r>
        <w:rPr>
          <w:rFonts w:ascii="Times New Roman" w:hAnsi="Times New Roman" w:cs="Times New Roman"/>
          <w:sz w:val="24"/>
          <w:szCs w:val="24"/>
        </w:rPr>
        <w:t xml:space="preserve">от </w:t>
      </w:r>
      <w:r w:rsidR="00AA5297">
        <w:rPr>
          <w:rFonts w:ascii="Times New Roman" w:hAnsi="Times New Roman" w:cs="Times New Roman"/>
          <w:sz w:val="24"/>
          <w:szCs w:val="24"/>
        </w:rPr>
        <w:t>31.01.2019 № 117</w:t>
      </w:r>
    </w:p>
    <w:p w:rsidR="00066DFD" w:rsidRDefault="00066DFD" w:rsidP="00926531">
      <w:pPr>
        <w:pStyle w:val="ConsPlusNonformat"/>
        <w:jc w:val="center"/>
        <w:rPr>
          <w:rFonts w:ascii="Times New Roman" w:hAnsi="Times New Roman" w:cs="Times New Roman"/>
          <w:sz w:val="24"/>
          <w:szCs w:val="24"/>
        </w:rPr>
      </w:pPr>
    </w:p>
    <w:p w:rsidR="00066DFD" w:rsidRDefault="00066DFD" w:rsidP="00926531">
      <w:pPr>
        <w:pStyle w:val="ConsPlusNonformat"/>
        <w:jc w:val="center"/>
        <w:rPr>
          <w:rFonts w:ascii="Times New Roman" w:hAnsi="Times New Roman" w:cs="Times New Roman"/>
          <w:sz w:val="24"/>
          <w:szCs w:val="24"/>
        </w:rPr>
      </w:pPr>
    </w:p>
    <w:p w:rsidR="00066DFD" w:rsidRDefault="00066DFD" w:rsidP="00926531">
      <w:pPr>
        <w:pStyle w:val="ConsPlusNonformat"/>
        <w:jc w:val="center"/>
        <w:rPr>
          <w:rFonts w:ascii="Times New Roman" w:hAnsi="Times New Roman" w:cs="Times New Roman"/>
          <w:sz w:val="24"/>
          <w:szCs w:val="24"/>
        </w:rPr>
      </w:pPr>
    </w:p>
    <w:p w:rsidR="00E346C8" w:rsidRDefault="00E346C8" w:rsidP="00926531">
      <w:pPr>
        <w:pStyle w:val="ConsPlusNonformat"/>
        <w:jc w:val="center"/>
        <w:rPr>
          <w:rFonts w:ascii="Times New Roman" w:hAnsi="Times New Roman" w:cs="Times New Roman"/>
          <w:sz w:val="24"/>
          <w:szCs w:val="24"/>
        </w:rPr>
      </w:pPr>
    </w:p>
    <w:p w:rsidR="00E346C8" w:rsidRDefault="00E346C8" w:rsidP="00926531">
      <w:pPr>
        <w:pStyle w:val="ConsPlusNonformat"/>
        <w:jc w:val="center"/>
        <w:rPr>
          <w:rFonts w:ascii="Times New Roman" w:hAnsi="Times New Roman" w:cs="Times New Roman"/>
          <w:sz w:val="24"/>
          <w:szCs w:val="24"/>
        </w:rPr>
      </w:pPr>
    </w:p>
    <w:p w:rsidR="00E346C8" w:rsidRDefault="00E346C8" w:rsidP="00926531">
      <w:pPr>
        <w:pStyle w:val="ConsPlusNonformat"/>
        <w:jc w:val="center"/>
        <w:rPr>
          <w:rFonts w:ascii="Times New Roman" w:hAnsi="Times New Roman" w:cs="Times New Roman"/>
          <w:sz w:val="24"/>
          <w:szCs w:val="24"/>
        </w:rPr>
      </w:pPr>
    </w:p>
    <w:p w:rsidR="00066DFD" w:rsidRDefault="00066DFD" w:rsidP="00926531">
      <w:pPr>
        <w:pStyle w:val="ConsPlusNonformat"/>
        <w:jc w:val="center"/>
        <w:rPr>
          <w:rFonts w:ascii="Times New Roman" w:hAnsi="Times New Roman" w:cs="Times New Roman"/>
          <w:sz w:val="24"/>
          <w:szCs w:val="24"/>
        </w:rPr>
      </w:pPr>
    </w:p>
    <w:p w:rsidR="00066DFD" w:rsidRDefault="00066DFD" w:rsidP="00926531">
      <w:pPr>
        <w:pStyle w:val="ConsPlusNonformat"/>
        <w:jc w:val="center"/>
        <w:rPr>
          <w:rFonts w:ascii="Times New Roman" w:hAnsi="Times New Roman" w:cs="Times New Roman"/>
          <w:sz w:val="24"/>
          <w:szCs w:val="24"/>
        </w:rPr>
      </w:pPr>
    </w:p>
    <w:p w:rsidR="00066DFD" w:rsidRDefault="00066DFD" w:rsidP="00926531">
      <w:pPr>
        <w:pStyle w:val="ConsPlusNonformat"/>
        <w:jc w:val="center"/>
        <w:rPr>
          <w:rFonts w:ascii="Times New Roman" w:hAnsi="Times New Roman" w:cs="Times New Roman"/>
          <w:sz w:val="24"/>
          <w:szCs w:val="24"/>
        </w:rPr>
      </w:pPr>
    </w:p>
    <w:p w:rsidR="00066DFD" w:rsidRDefault="00066DFD" w:rsidP="00926531">
      <w:pPr>
        <w:pStyle w:val="ConsPlusNonformat"/>
        <w:jc w:val="center"/>
        <w:rPr>
          <w:rFonts w:ascii="Times New Roman" w:hAnsi="Times New Roman" w:cs="Times New Roman"/>
          <w:sz w:val="24"/>
          <w:szCs w:val="24"/>
        </w:rPr>
      </w:pPr>
    </w:p>
    <w:p w:rsidR="00066DFD" w:rsidRDefault="00066DFD" w:rsidP="00926531">
      <w:pPr>
        <w:pStyle w:val="ConsPlusNonformat"/>
        <w:jc w:val="center"/>
        <w:rPr>
          <w:rFonts w:ascii="Times New Roman" w:hAnsi="Times New Roman" w:cs="Times New Roman"/>
          <w:sz w:val="24"/>
          <w:szCs w:val="24"/>
        </w:rPr>
      </w:pPr>
    </w:p>
    <w:p w:rsidR="00926531" w:rsidRPr="00066DFD" w:rsidRDefault="00926531" w:rsidP="00926531">
      <w:pPr>
        <w:pStyle w:val="ConsPlusNonformat"/>
        <w:jc w:val="center"/>
        <w:rPr>
          <w:rFonts w:ascii="Times New Roman" w:hAnsi="Times New Roman" w:cs="Times New Roman"/>
          <w:sz w:val="36"/>
          <w:szCs w:val="36"/>
        </w:rPr>
      </w:pPr>
      <w:r w:rsidRPr="00066DFD">
        <w:rPr>
          <w:rFonts w:ascii="Times New Roman" w:hAnsi="Times New Roman" w:cs="Times New Roman"/>
          <w:sz w:val="36"/>
          <w:szCs w:val="36"/>
        </w:rPr>
        <w:t>СТРАТЕГИЯ</w:t>
      </w:r>
    </w:p>
    <w:p w:rsidR="00DB5EA6" w:rsidRPr="00066DFD" w:rsidRDefault="00926531" w:rsidP="00DB5EA6">
      <w:pPr>
        <w:pStyle w:val="ConsPlusNormal"/>
        <w:jc w:val="center"/>
        <w:rPr>
          <w:sz w:val="36"/>
          <w:szCs w:val="36"/>
        </w:rPr>
      </w:pPr>
      <w:r w:rsidRPr="00066DFD">
        <w:rPr>
          <w:sz w:val="36"/>
          <w:szCs w:val="36"/>
        </w:rPr>
        <w:t xml:space="preserve">СОЦИАЛЬНО-ЭКОНОМИЧЕСКОГО РАЗВИТИЯ </w:t>
      </w:r>
      <w:r w:rsidR="003664B6" w:rsidRPr="00066DFD">
        <w:rPr>
          <w:sz w:val="36"/>
          <w:szCs w:val="36"/>
        </w:rPr>
        <w:t>ЧЕРЕМХОВСКОГО СЕЛЬСКОГО</w:t>
      </w:r>
      <w:r w:rsidR="00DB5EA6" w:rsidRPr="00066DFD">
        <w:rPr>
          <w:sz w:val="36"/>
          <w:szCs w:val="36"/>
        </w:rPr>
        <w:t xml:space="preserve"> ПОСЕЛЕНИЯ</w:t>
      </w:r>
    </w:p>
    <w:p w:rsidR="00926531" w:rsidRPr="00066DFD" w:rsidRDefault="00926531" w:rsidP="00926531">
      <w:pPr>
        <w:pStyle w:val="ConsPlusNonformat"/>
        <w:jc w:val="center"/>
        <w:rPr>
          <w:rFonts w:ascii="Times New Roman" w:hAnsi="Times New Roman" w:cs="Times New Roman"/>
          <w:sz w:val="36"/>
          <w:szCs w:val="36"/>
        </w:rPr>
      </w:pPr>
      <w:r w:rsidRPr="00066DFD">
        <w:rPr>
          <w:rFonts w:ascii="Times New Roman" w:hAnsi="Times New Roman" w:cs="Times New Roman"/>
          <w:sz w:val="36"/>
          <w:szCs w:val="36"/>
        </w:rPr>
        <w:t xml:space="preserve">НА </w:t>
      </w:r>
      <w:r w:rsidR="00066DFD">
        <w:rPr>
          <w:rFonts w:ascii="Times New Roman" w:hAnsi="Times New Roman" w:cs="Times New Roman"/>
          <w:sz w:val="36"/>
          <w:szCs w:val="36"/>
        </w:rPr>
        <w:t>2019-2030 ГОДЫ</w:t>
      </w:r>
    </w:p>
    <w:p w:rsidR="00926531" w:rsidRPr="005A2D2D" w:rsidRDefault="00926531" w:rsidP="00926531">
      <w:pPr>
        <w:pStyle w:val="ConsPlusNonformat"/>
        <w:jc w:val="center"/>
        <w:rPr>
          <w:rFonts w:ascii="Times New Roman" w:hAnsi="Times New Roman" w:cs="Times New Roman"/>
          <w:sz w:val="24"/>
          <w:szCs w:val="24"/>
        </w:rPr>
      </w:pPr>
      <w:r w:rsidRPr="005A2D2D">
        <w:rPr>
          <w:rFonts w:ascii="Times New Roman" w:hAnsi="Times New Roman" w:cs="Times New Roman"/>
          <w:sz w:val="24"/>
          <w:szCs w:val="24"/>
        </w:rPr>
        <w:t>(срок реализации)</w:t>
      </w:r>
    </w:p>
    <w:p w:rsidR="00926531" w:rsidRPr="005A2D2D" w:rsidRDefault="00926531" w:rsidP="00926531">
      <w:pPr>
        <w:pStyle w:val="ConsPlusNonformat"/>
        <w:jc w:val="center"/>
        <w:rPr>
          <w:rFonts w:ascii="Times New Roman" w:hAnsi="Times New Roman" w:cs="Times New Roman"/>
          <w:sz w:val="24"/>
          <w:szCs w:val="24"/>
        </w:rPr>
      </w:pPr>
    </w:p>
    <w:p w:rsidR="005F38B3" w:rsidRDefault="005F38B3" w:rsidP="00926531">
      <w:pPr>
        <w:pStyle w:val="ConsPlusNonformat"/>
        <w:jc w:val="center"/>
        <w:rPr>
          <w:rFonts w:ascii="Times New Roman" w:hAnsi="Times New Roman" w:cs="Times New Roman"/>
          <w:sz w:val="24"/>
          <w:szCs w:val="24"/>
        </w:rPr>
      </w:pPr>
    </w:p>
    <w:p w:rsidR="005F38B3" w:rsidRDefault="005F38B3" w:rsidP="00926531">
      <w:pPr>
        <w:pStyle w:val="ConsPlusNonformat"/>
        <w:jc w:val="center"/>
        <w:rPr>
          <w:rFonts w:ascii="Times New Roman" w:hAnsi="Times New Roman" w:cs="Times New Roman"/>
          <w:sz w:val="24"/>
          <w:szCs w:val="24"/>
        </w:rPr>
      </w:pPr>
    </w:p>
    <w:p w:rsidR="00DD5538" w:rsidRDefault="00DD5538"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E346C8" w:rsidRDefault="00E346C8" w:rsidP="00926531">
      <w:pPr>
        <w:pStyle w:val="ConsPlusNonformat"/>
        <w:jc w:val="center"/>
        <w:rPr>
          <w:rFonts w:ascii="Times New Roman" w:hAnsi="Times New Roman" w:cs="Times New Roman"/>
          <w:sz w:val="24"/>
          <w:szCs w:val="24"/>
        </w:rPr>
      </w:pPr>
    </w:p>
    <w:p w:rsidR="00E346C8" w:rsidRDefault="00E346C8" w:rsidP="00926531">
      <w:pPr>
        <w:pStyle w:val="ConsPlusNonformat"/>
        <w:jc w:val="center"/>
        <w:rPr>
          <w:rFonts w:ascii="Times New Roman" w:hAnsi="Times New Roman" w:cs="Times New Roman"/>
          <w:sz w:val="24"/>
          <w:szCs w:val="24"/>
        </w:rPr>
      </w:pPr>
    </w:p>
    <w:p w:rsidR="00E346C8" w:rsidRDefault="00E346C8" w:rsidP="00926531">
      <w:pPr>
        <w:pStyle w:val="ConsPlusNonformat"/>
        <w:jc w:val="center"/>
        <w:rPr>
          <w:rFonts w:ascii="Times New Roman" w:hAnsi="Times New Roman" w:cs="Times New Roman"/>
          <w:sz w:val="24"/>
          <w:szCs w:val="24"/>
        </w:rPr>
      </w:pPr>
    </w:p>
    <w:p w:rsidR="0053781B" w:rsidRDefault="0053781B" w:rsidP="00926531">
      <w:pPr>
        <w:pStyle w:val="ConsPlusNonformat"/>
        <w:jc w:val="center"/>
        <w:rPr>
          <w:rFonts w:ascii="Times New Roman" w:hAnsi="Times New Roman" w:cs="Times New Roman"/>
          <w:sz w:val="24"/>
          <w:szCs w:val="24"/>
        </w:rPr>
      </w:pPr>
    </w:p>
    <w:p w:rsidR="0053781B" w:rsidRDefault="00AA5297" w:rsidP="00926531">
      <w:pPr>
        <w:pStyle w:val="ConsPlusNonformat"/>
        <w:jc w:val="center"/>
        <w:rPr>
          <w:rFonts w:ascii="Times New Roman" w:hAnsi="Times New Roman" w:cs="Times New Roman"/>
          <w:sz w:val="24"/>
          <w:szCs w:val="24"/>
        </w:rPr>
      </w:pPr>
      <w:r>
        <w:rPr>
          <w:rFonts w:ascii="Times New Roman" w:hAnsi="Times New Roman" w:cs="Times New Roman"/>
          <w:sz w:val="24"/>
          <w:szCs w:val="24"/>
        </w:rPr>
        <w:t>РЫСЕВО 2019</w:t>
      </w:r>
    </w:p>
    <w:p w:rsidR="00AA5297" w:rsidRDefault="00AA5297" w:rsidP="00DD45CC">
      <w:pPr>
        <w:jc w:val="center"/>
      </w:pPr>
    </w:p>
    <w:p w:rsidR="00AA5297" w:rsidRDefault="00AA5297" w:rsidP="00DD45CC">
      <w:pPr>
        <w:jc w:val="center"/>
      </w:pPr>
    </w:p>
    <w:p w:rsidR="00AA5297" w:rsidRDefault="00AA5297" w:rsidP="00DD45CC">
      <w:pPr>
        <w:jc w:val="center"/>
      </w:pPr>
    </w:p>
    <w:p w:rsidR="00AA5297" w:rsidRDefault="00AA5297" w:rsidP="00DD45CC">
      <w:pPr>
        <w:jc w:val="center"/>
      </w:pPr>
    </w:p>
    <w:p w:rsidR="00DD45CC" w:rsidRDefault="00DD45CC" w:rsidP="00DD45CC">
      <w:pPr>
        <w:jc w:val="center"/>
      </w:pPr>
      <w:r>
        <w:t>СОДЕРЖАНИЕ</w:t>
      </w:r>
    </w:p>
    <w:p w:rsidR="00DD45CC" w:rsidRPr="00851078" w:rsidRDefault="00DD45CC" w:rsidP="00DD45CC">
      <w:pPr>
        <w:pStyle w:val="aa"/>
        <w:numPr>
          <w:ilvl w:val="0"/>
          <w:numId w:val="28"/>
        </w:numPr>
        <w:spacing w:after="0" w:line="240" w:lineRule="auto"/>
        <w:jc w:val="both"/>
        <w:rPr>
          <w:rFonts w:ascii="Times New Roman" w:hAnsi="Times New Roman" w:cs="Times New Roman"/>
          <w:sz w:val="24"/>
          <w:szCs w:val="24"/>
        </w:rPr>
      </w:pPr>
      <w:r w:rsidRPr="00851078">
        <w:rPr>
          <w:rFonts w:ascii="Times New Roman" w:hAnsi="Times New Roman" w:cs="Times New Roman"/>
          <w:sz w:val="24"/>
          <w:szCs w:val="24"/>
        </w:rPr>
        <w:t>Введение _________________________________</w:t>
      </w:r>
      <w:r w:rsidR="00851078">
        <w:rPr>
          <w:rFonts w:ascii="Times New Roman" w:hAnsi="Times New Roman" w:cs="Times New Roman"/>
          <w:sz w:val="24"/>
          <w:szCs w:val="24"/>
        </w:rPr>
        <w:t>___________________________</w:t>
      </w:r>
      <w:r w:rsidRPr="00851078">
        <w:rPr>
          <w:rFonts w:ascii="Times New Roman" w:hAnsi="Times New Roman" w:cs="Times New Roman"/>
          <w:sz w:val="24"/>
          <w:szCs w:val="24"/>
        </w:rPr>
        <w:t xml:space="preserve">  стр. </w:t>
      </w:r>
    </w:p>
    <w:p w:rsidR="00DD45CC" w:rsidRPr="00851078" w:rsidRDefault="00DD45CC" w:rsidP="00DD45CC">
      <w:pPr>
        <w:pStyle w:val="aa"/>
        <w:numPr>
          <w:ilvl w:val="0"/>
          <w:numId w:val="28"/>
        </w:numPr>
        <w:spacing w:after="0" w:line="240" w:lineRule="auto"/>
        <w:jc w:val="both"/>
        <w:rPr>
          <w:rFonts w:ascii="Times New Roman" w:hAnsi="Times New Roman" w:cs="Times New Roman"/>
          <w:sz w:val="24"/>
          <w:szCs w:val="24"/>
        </w:rPr>
      </w:pPr>
      <w:r w:rsidRPr="00851078">
        <w:rPr>
          <w:rFonts w:ascii="Times New Roman" w:hAnsi="Times New Roman" w:cs="Times New Roman"/>
          <w:sz w:val="24"/>
          <w:szCs w:val="24"/>
        </w:rPr>
        <w:t>Общая информация о муниципальном образ</w:t>
      </w:r>
      <w:r w:rsidR="00851078">
        <w:rPr>
          <w:rFonts w:ascii="Times New Roman" w:hAnsi="Times New Roman" w:cs="Times New Roman"/>
          <w:sz w:val="24"/>
          <w:szCs w:val="24"/>
        </w:rPr>
        <w:t>овании ________________________</w:t>
      </w:r>
      <w:r w:rsidRPr="00851078">
        <w:rPr>
          <w:rFonts w:ascii="Times New Roman" w:hAnsi="Times New Roman" w:cs="Times New Roman"/>
          <w:sz w:val="24"/>
          <w:szCs w:val="24"/>
        </w:rPr>
        <w:t xml:space="preserve">   стр. </w:t>
      </w:r>
    </w:p>
    <w:p w:rsidR="00DD45CC" w:rsidRPr="00851078" w:rsidRDefault="00DD45CC" w:rsidP="00DD45CC">
      <w:pPr>
        <w:pStyle w:val="aa"/>
        <w:numPr>
          <w:ilvl w:val="0"/>
          <w:numId w:val="28"/>
        </w:numPr>
        <w:spacing w:after="0" w:line="240" w:lineRule="auto"/>
        <w:jc w:val="both"/>
        <w:rPr>
          <w:rFonts w:ascii="Times New Roman" w:hAnsi="Times New Roman" w:cs="Times New Roman"/>
          <w:sz w:val="24"/>
          <w:szCs w:val="24"/>
        </w:rPr>
      </w:pPr>
      <w:r w:rsidRPr="00851078">
        <w:rPr>
          <w:rFonts w:ascii="Times New Roman" w:hAnsi="Times New Roman" w:cs="Times New Roman"/>
          <w:sz w:val="24"/>
          <w:szCs w:val="24"/>
        </w:rPr>
        <w:t>Оценка социально – экономического развития муниципального образования</w:t>
      </w:r>
    </w:p>
    <w:p w:rsidR="00DD45CC" w:rsidRPr="00851078"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sz w:val="24"/>
          <w:szCs w:val="24"/>
        </w:rPr>
        <w:t>- демографическая ситуация _________________________________________</w:t>
      </w:r>
      <w:r w:rsidR="00851078">
        <w:rPr>
          <w:rFonts w:ascii="Times New Roman" w:hAnsi="Times New Roman" w:cs="Times New Roman"/>
          <w:sz w:val="24"/>
          <w:szCs w:val="24"/>
        </w:rPr>
        <w:t>_</w:t>
      </w:r>
      <w:r w:rsidRPr="00851078">
        <w:rPr>
          <w:rFonts w:ascii="Times New Roman" w:hAnsi="Times New Roman" w:cs="Times New Roman"/>
          <w:sz w:val="24"/>
          <w:szCs w:val="24"/>
        </w:rPr>
        <w:t xml:space="preserve"> стр. </w:t>
      </w:r>
    </w:p>
    <w:p w:rsidR="00DD45CC" w:rsidRPr="00851078"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sz w:val="24"/>
          <w:szCs w:val="24"/>
        </w:rPr>
        <w:t>- образование    ________________________</w:t>
      </w:r>
      <w:r w:rsidR="00851078">
        <w:rPr>
          <w:rFonts w:ascii="Times New Roman" w:hAnsi="Times New Roman" w:cs="Times New Roman"/>
          <w:sz w:val="24"/>
          <w:szCs w:val="24"/>
        </w:rPr>
        <w:t>______________________________</w:t>
      </w:r>
      <w:r w:rsidRPr="00851078">
        <w:rPr>
          <w:rFonts w:ascii="Times New Roman" w:hAnsi="Times New Roman" w:cs="Times New Roman"/>
          <w:sz w:val="24"/>
          <w:szCs w:val="24"/>
        </w:rPr>
        <w:t xml:space="preserve"> стр. </w:t>
      </w:r>
    </w:p>
    <w:p w:rsidR="00DD45CC" w:rsidRPr="00851078"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sz w:val="24"/>
          <w:szCs w:val="24"/>
        </w:rPr>
        <w:t>- здравоохранение ______________________</w:t>
      </w:r>
      <w:r w:rsidR="00851078">
        <w:rPr>
          <w:rFonts w:ascii="Times New Roman" w:hAnsi="Times New Roman" w:cs="Times New Roman"/>
          <w:sz w:val="24"/>
          <w:szCs w:val="24"/>
        </w:rPr>
        <w:t>______________________________</w:t>
      </w:r>
      <w:r w:rsidRPr="00851078">
        <w:rPr>
          <w:rFonts w:ascii="Times New Roman" w:hAnsi="Times New Roman" w:cs="Times New Roman"/>
          <w:sz w:val="24"/>
          <w:szCs w:val="24"/>
        </w:rPr>
        <w:t xml:space="preserve"> стр. </w:t>
      </w:r>
    </w:p>
    <w:p w:rsidR="00DD45CC" w:rsidRPr="00851078"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sz w:val="24"/>
          <w:szCs w:val="24"/>
        </w:rPr>
        <w:t>- культура ____________________________</w:t>
      </w:r>
      <w:r w:rsidR="00851078">
        <w:rPr>
          <w:rFonts w:ascii="Times New Roman" w:hAnsi="Times New Roman" w:cs="Times New Roman"/>
          <w:sz w:val="24"/>
          <w:szCs w:val="24"/>
        </w:rPr>
        <w:t>______________________________</w:t>
      </w:r>
      <w:r w:rsidRPr="00851078">
        <w:rPr>
          <w:rFonts w:ascii="Times New Roman" w:hAnsi="Times New Roman" w:cs="Times New Roman"/>
          <w:sz w:val="24"/>
          <w:szCs w:val="24"/>
        </w:rPr>
        <w:t xml:space="preserve">  стр. </w:t>
      </w:r>
    </w:p>
    <w:p w:rsidR="0098155D"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sz w:val="24"/>
          <w:szCs w:val="24"/>
        </w:rPr>
        <w:t>- молодежная политика, физкультура и спо</w:t>
      </w:r>
      <w:proofErr w:type="gramStart"/>
      <w:r w:rsidRPr="00851078">
        <w:rPr>
          <w:rFonts w:ascii="Times New Roman" w:hAnsi="Times New Roman" w:cs="Times New Roman"/>
          <w:sz w:val="24"/>
          <w:szCs w:val="24"/>
        </w:rPr>
        <w:t xml:space="preserve">рт </w:t>
      </w:r>
      <w:proofErr w:type="spellStart"/>
      <w:r w:rsidR="00851078">
        <w:rPr>
          <w:rFonts w:ascii="Times New Roman" w:hAnsi="Times New Roman" w:cs="Times New Roman"/>
          <w:sz w:val="24"/>
          <w:szCs w:val="24"/>
        </w:rPr>
        <w:t>_____________________________</w:t>
      </w:r>
      <w:r w:rsidRPr="00851078">
        <w:rPr>
          <w:rFonts w:ascii="Times New Roman" w:hAnsi="Times New Roman" w:cs="Times New Roman"/>
          <w:sz w:val="24"/>
          <w:szCs w:val="24"/>
        </w:rPr>
        <w:t>стр</w:t>
      </w:r>
      <w:proofErr w:type="spellEnd"/>
      <w:proofErr w:type="gramEnd"/>
      <w:r w:rsidRPr="00851078">
        <w:rPr>
          <w:rFonts w:ascii="Times New Roman" w:hAnsi="Times New Roman" w:cs="Times New Roman"/>
          <w:sz w:val="24"/>
          <w:szCs w:val="24"/>
        </w:rPr>
        <w:t xml:space="preserve">. </w:t>
      </w:r>
    </w:p>
    <w:p w:rsidR="00DD45CC" w:rsidRPr="00851078"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sz w:val="24"/>
          <w:szCs w:val="24"/>
        </w:rPr>
        <w:t>- трудовые ресурсы, занятость населения __</w:t>
      </w:r>
      <w:r w:rsidR="00851078">
        <w:rPr>
          <w:rFonts w:ascii="Times New Roman" w:hAnsi="Times New Roman" w:cs="Times New Roman"/>
          <w:sz w:val="24"/>
          <w:szCs w:val="24"/>
        </w:rPr>
        <w:t>_____________________________</w:t>
      </w:r>
      <w:r w:rsidRPr="00851078">
        <w:rPr>
          <w:rFonts w:ascii="Times New Roman" w:hAnsi="Times New Roman" w:cs="Times New Roman"/>
          <w:sz w:val="24"/>
          <w:szCs w:val="24"/>
        </w:rPr>
        <w:t xml:space="preserve"> стр. </w:t>
      </w:r>
    </w:p>
    <w:p w:rsidR="00DD45CC" w:rsidRPr="00851078"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sz w:val="24"/>
          <w:szCs w:val="24"/>
        </w:rPr>
        <w:t>- уровень и качество жизни населения _____</w:t>
      </w:r>
      <w:r w:rsidR="00851078">
        <w:rPr>
          <w:rFonts w:ascii="Times New Roman" w:hAnsi="Times New Roman" w:cs="Times New Roman"/>
          <w:sz w:val="24"/>
          <w:szCs w:val="24"/>
        </w:rPr>
        <w:t>_____________________________</w:t>
      </w:r>
      <w:r w:rsidRPr="00851078">
        <w:rPr>
          <w:rFonts w:ascii="Times New Roman" w:hAnsi="Times New Roman" w:cs="Times New Roman"/>
          <w:sz w:val="24"/>
          <w:szCs w:val="24"/>
        </w:rPr>
        <w:t xml:space="preserve"> стр. </w:t>
      </w:r>
    </w:p>
    <w:p w:rsidR="00DD45CC" w:rsidRPr="00851078"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sz w:val="24"/>
          <w:szCs w:val="24"/>
        </w:rPr>
        <w:t xml:space="preserve">- оценка финансового состояния </w:t>
      </w:r>
      <w:proofErr w:type="spellStart"/>
      <w:r w:rsidRPr="00851078">
        <w:rPr>
          <w:rFonts w:ascii="Times New Roman" w:hAnsi="Times New Roman" w:cs="Times New Roman"/>
          <w:sz w:val="24"/>
          <w:szCs w:val="24"/>
        </w:rPr>
        <w:t>__________</w:t>
      </w:r>
      <w:r w:rsidR="00851078">
        <w:rPr>
          <w:rFonts w:ascii="Times New Roman" w:hAnsi="Times New Roman" w:cs="Times New Roman"/>
          <w:sz w:val="24"/>
          <w:szCs w:val="24"/>
        </w:rPr>
        <w:t>_____________________________</w:t>
      </w:r>
      <w:r w:rsidRPr="00851078">
        <w:rPr>
          <w:rFonts w:ascii="Times New Roman" w:hAnsi="Times New Roman" w:cs="Times New Roman"/>
          <w:sz w:val="24"/>
          <w:szCs w:val="24"/>
        </w:rPr>
        <w:t>стр</w:t>
      </w:r>
      <w:proofErr w:type="spellEnd"/>
      <w:r w:rsidRPr="00851078">
        <w:rPr>
          <w:rFonts w:ascii="Times New Roman" w:hAnsi="Times New Roman" w:cs="Times New Roman"/>
          <w:sz w:val="24"/>
          <w:szCs w:val="24"/>
        </w:rPr>
        <w:t xml:space="preserve">. </w:t>
      </w:r>
    </w:p>
    <w:p w:rsidR="00DD45CC" w:rsidRPr="00851078"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sz w:val="24"/>
          <w:szCs w:val="24"/>
        </w:rPr>
        <w:t>- анализ структуры экономики ___________________</w:t>
      </w:r>
      <w:r w:rsidR="00851078">
        <w:rPr>
          <w:rFonts w:ascii="Times New Roman" w:hAnsi="Times New Roman" w:cs="Times New Roman"/>
          <w:sz w:val="24"/>
          <w:szCs w:val="24"/>
        </w:rPr>
        <w:t>_____________________</w:t>
      </w:r>
      <w:r w:rsidRPr="00851078">
        <w:rPr>
          <w:rFonts w:ascii="Times New Roman" w:hAnsi="Times New Roman" w:cs="Times New Roman"/>
          <w:sz w:val="24"/>
          <w:szCs w:val="24"/>
        </w:rPr>
        <w:t xml:space="preserve"> стр. </w:t>
      </w:r>
    </w:p>
    <w:p w:rsidR="00DD45CC" w:rsidRPr="00851078" w:rsidRDefault="00DD45CC" w:rsidP="00DD45CC">
      <w:pPr>
        <w:pStyle w:val="aa"/>
        <w:ind w:left="1069"/>
        <w:rPr>
          <w:rFonts w:ascii="Times New Roman" w:hAnsi="Times New Roman" w:cs="Times New Roman"/>
          <w:i/>
          <w:sz w:val="24"/>
          <w:szCs w:val="24"/>
        </w:rPr>
      </w:pPr>
      <w:r w:rsidRPr="00851078">
        <w:rPr>
          <w:rFonts w:ascii="Times New Roman" w:hAnsi="Times New Roman" w:cs="Times New Roman"/>
          <w:sz w:val="24"/>
          <w:szCs w:val="24"/>
        </w:rPr>
        <w:t xml:space="preserve">- </w:t>
      </w:r>
      <w:r w:rsidRPr="00851078">
        <w:rPr>
          <w:rFonts w:ascii="Times New Roman" w:hAnsi="Times New Roman" w:cs="Times New Roman"/>
          <w:i/>
          <w:sz w:val="24"/>
          <w:szCs w:val="24"/>
        </w:rPr>
        <w:t xml:space="preserve">Уровень развития промышленного производства </w:t>
      </w:r>
      <w:proofErr w:type="spellStart"/>
      <w:r w:rsidRPr="00851078">
        <w:rPr>
          <w:rFonts w:ascii="Times New Roman" w:hAnsi="Times New Roman" w:cs="Times New Roman"/>
          <w:i/>
          <w:sz w:val="24"/>
          <w:szCs w:val="24"/>
        </w:rPr>
        <w:t>________________________стр</w:t>
      </w:r>
      <w:proofErr w:type="spellEnd"/>
      <w:r w:rsidRPr="00851078">
        <w:rPr>
          <w:rFonts w:ascii="Times New Roman" w:hAnsi="Times New Roman" w:cs="Times New Roman"/>
          <w:i/>
          <w:sz w:val="24"/>
          <w:szCs w:val="24"/>
        </w:rPr>
        <w:t>.</w:t>
      </w:r>
      <w:r w:rsidRPr="00851078">
        <w:rPr>
          <w:rFonts w:ascii="Times New Roman" w:hAnsi="Times New Roman" w:cs="Times New Roman"/>
          <w:sz w:val="24"/>
          <w:szCs w:val="24"/>
        </w:rPr>
        <w:t xml:space="preserve">  </w:t>
      </w:r>
      <w:r w:rsidRPr="00851078">
        <w:rPr>
          <w:rFonts w:ascii="Times New Roman" w:hAnsi="Times New Roman" w:cs="Times New Roman"/>
          <w:i/>
          <w:sz w:val="24"/>
          <w:szCs w:val="24"/>
        </w:rPr>
        <w:t xml:space="preserve">Уровень развития транспорта и связи </w:t>
      </w:r>
      <w:proofErr w:type="spellStart"/>
      <w:r w:rsidRPr="00851078">
        <w:rPr>
          <w:rFonts w:ascii="Times New Roman" w:hAnsi="Times New Roman" w:cs="Times New Roman"/>
          <w:i/>
          <w:sz w:val="24"/>
          <w:szCs w:val="24"/>
        </w:rPr>
        <w:t>___</w:t>
      </w:r>
      <w:r w:rsidR="00851078">
        <w:rPr>
          <w:rFonts w:ascii="Times New Roman" w:hAnsi="Times New Roman" w:cs="Times New Roman"/>
          <w:i/>
          <w:sz w:val="24"/>
          <w:szCs w:val="24"/>
        </w:rPr>
        <w:t>_______________________________</w:t>
      </w:r>
      <w:r w:rsidR="0098155D">
        <w:rPr>
          <w:rFonts w:ascii="Times New Roman" w:hAnsi="Times New Roman" w:cs="Times New Roman"/>
          <w:i/>
          <w:sz w:val="24"/>
          <w:szCs w:val="24"/>
        </w:rPr>
        <w:t>стр</w:t>
      </w:r>
      <w:proofErr w:type="spellEnd"/>
      <w:r w:rsidR="0098155D">
        <w:rPr>
          <w:rFonts w:ascii="Times New Roman" w:hAnsi="Times New Roman" w:cs="Times New Roman"/>
          <w:i/>
          <w:sz w:val="24"/>
          <w:szCs w:val="24"/>
        </w:rPr>
        <w:t>.</w:t>
      </w:r>
    </w:p>
    <w:p w:rsidR="00DD45CC" w:rsidRPr="00851078" w:rsidRDefault="00DD45CC" w:rsidP="00DD45CC">
      <w:pPr>
        <w:pStyle w:val="aa"/>
        <w:ind w:left="1069"/>
        <w:rPr>
          <w:rFonts w:ascii="Times New Roman" w:hAnsi="Times New Roman" w:cs="Times New Roman"/>
          <w:i/>
          <w:sz w:val="24"/>
          <w:szCs w:val="24"/>
        </w:rPr>
      </w:pPr>
      <w:r w:rsidRPr="00851078">
        <w:rPr>
          <w:rFonts w:ascii="Times New Roman" w:hAnsi="Times New Roman" w:cs="Times New Roman"/>
          <w:i/>
          <w:sz w:val="24"/>
          <w:szCs w:val="24"/>
        </w:rPr>
        <w:t xml:space="preserve">- Уровень развития строительного </w:t>
      </w:r>
      <w:proofErr w:type="spellStart"/>
      <w:r w:rsidRPr="00851078">
        <w:rPr>
          <w:rFonts w:ascii="Times New Roman" w:hAnsi="Times New Roman" w:cs="Times New Roman"/>
          <w:i/>
          <w:sz w:val="24"/>
          <w:szCs w:val="24"/>
        </w:rPr>
        <w:t>комплекса</w:t>
      </w:r>
      <w:r w:rsidR="00851078">
        <w:rPr>
          <w:rFonts w:ascii="Times New Roman" w:hAnsi="Times New Roman" w:cs="Times New Roman"/>
          <w:i/>
          <w:sz w:val="24"/>
          <w:szCs w:val="24"/>
        </w:rPr>
        <w:t>____________________________</w:t>
      </w:r>
      <w:r w:rsidR="0098155D">
        <w:rPr>
          <w:rFonts w:ascii="Times New Roman" w:hAnsi="Times New Roman" w:cs="Times New Roman"/>
          <w:i/>
          <w:sz w:val="24"/>
          <w:szCs w:val="24"/>
        </w:rPr>
        <w:t>стр</w:t>
      </w:r>
      <w:proofErr w:type="spellEnd"/>
      <w:r w:rsidR="0098155D">
        <w:rPr>
          <w:rFonts w:ascii="Times New Roman" w:hAnsi="Times New Roman" w:cs="Times New Roman"/>
          <w:i/>
          <w:sz w:val="24"/>
          <w:szCs w:val="24"/>
        </w:rPr>
        <w:t>.</w:t>
      </w:r>
    </w:p>
    <w:p w:rsidR="00DD45CC" w:rsidRPr="00851078" w:rsidRDefault="00DD45CC" w:rsidP="00DD45CC">
      <w:pPr>
        <w:pStyle w:val="aa"/>
        <w:ind w:left="1069"/>
        <w:rPr>
          <w:rFonts w:ascii="Times New Roman" w:hAnsi="Times New Roman" w:cs="Times New Roman"/>
          <w:i/>
          <w:sz w:val="24"/>
          <w:szCs w:val="24"/>
        </w:rPr>
      </w:pPr>
      <w:r w:rsidRPr="00851078">
        <w:rPr>
          <w:rFonts w:ascii="Times New Roman" w:hAnsi="Times New Roman" w:cs="Times New Roman"/>
          <w:i/>
          <w:sz w:val="24"/>
          <w:szCs w:val="24"/>
        </w:rPr>
        <w:t xml:space="preserve">- Уровень развития </w:t>
      </w:r>
      <w:proofErr w:type="spellStart"/>
      <w:proofErr w:type="gramStart"/>
      <w:r w:rsidRPr="00851078">
        <w:rPr>
          <w:rFonts w:ascii="Times New Roman" w:hAnsi="Times New Roman" w:cs="Times New Roman"/>
          <w:i/>
          <w:sz w:val="24"/>
          <w:szCs w:val="24"/>
        </w:rPr>
        <w:t>туристско</w:t>
      </w:r>
      <w:proofErr w:type="spellEnd"/>
      <w:r w:rsidRPr="00851078">
        <w:rPr>
          <w:rFonts w:ascii="Times New Roman" w:hAnsi="Times New Roman" w:cs="Times New Roman"/>
          <w:i/>
          <w:sz w:val="24"/>
          <w:szCs w:val="24"/>
        </w:rPr>
        <w:t xml:space="preserve"> - рекреационного</w:t>
      </w:r>
      <w:proofErr w:type="gramEnd"/>
      <w:r w:rsidRPr="00851078">
        <w:rPr>
          <w:rFonts w:ascii="Times New Roman" w:hAnsi="Times New Roman" w:cs="Times New Roman"/>
          <w:i/>
          <w:sz w:val="24"/>
          <w:szCs w:val="24"/>
        </w:rPr>
        <w:t xml:space="preserve"> комплекса</w:t>
      </w:r>
      <w:r w:rsidR="00851078">
        <w:rPr>
          <w:rFonts w:ascii="Times New Roman" w:hAnsi="Times New Roman" w:cs="Times New Roman"/>
          <w:i/>
          <w:sz w:val="24"/>
          <w:szCs w:val="24"/>
        </w:rPr>
        <w:t xml:space="preserve"> _______________</w:t>
      </w:r>
      <w:r w:rsidR="0098155D">
        <w:rPr>
          <w:rFonts w:ascii="Times New Roman" w:hAnsi="Times New Roman" w:cs="Times New Roman"/>
          <w:i/>
          <w:sz w:val="24"/>
          <w:szCs w:val="24"/>
        </w:rPr>
        <w:t xml:space="preserve"> стр.</w:t>
      </w:r>
    </w:p>
    <w:p w:rsidR="00DD45CC" w:rsidRPr="00851078" w:rsidRDefault="00DD45CC" w:rsidP="00DD45CC">
      <w:pPr>
        <w:pStyle w:val="aa"/>
        <w:ind w:left="1069"/>
        <w:rPr>
          <w:rFonts w:ascii="Times New Roman" w:hAnsi="Times New Roman" w:cs="Times New Roman"/>
          <w:i/>
          <w:sz w:val="24"/>
          <w:szCs w:val="24"/>
        </w:rPr>
      </w:pPr>
      <w:r w:rsidRPr="00851078">
        <w:rPr>
          <w:rFonts w:ascii="Times New Roman" w:hAnsi="Times New Roman" w:cs="Times New Roman"/>
          <w:i/>
          <w:sz w:val="24"/>
          <w:szCs w:val="24"/>
        </w:rPr>
        <w:t>- Уровень развития малого и среднего предпринимательства и его роль в социально-экономическом развитии муниципального образования</w:t>
      </w:r>
      <w:r w:rsidR="00851078">
        <w:rPr>
          <w:rFonts w:ascii="Times New Roman" w:hAnsi="Times New Roman" w:cs="Times New Roman"/>
          <w:i/>
          <w:sz w:val="24"/>
          <w:szCs w:val="24"/>
        </w:rPr>
        <w:t xml:space="preserve"> ___________________</w:t>
      </w:r>
      <w:r w:rsidR="0098155D">
        <w:rPr>
          <w:rFonts w:ascii="Times New Roman" w:hAnsi="Times New Roman" w:cs="Times New Roman"/>
          <w:i/>
          <w:sz w:val="24"/>
          <w:szCs w:val="24"/>
        </w:rPr>
        <w:t xml:space="preserve"> стр.</w:t>
      </w:r>
    </w:p>
    <w:p w:rsidR="00DD45CC" w:rsidRPr="00851078" w:rsidRDefault="00DD45CC" w:rsidP="00DD45CC">
      <w:pPr>
        <w:pStyle w:val="aa"/>
        <w:ind w:left="1069"/>
        <w:rPr>
          <w:rFonts w:ascii="Times New Roman" w:hAnsi="Times New Roman" w:cs="Times New Roman"/>
          <w:i/>
          <w:sz w:val="24"/>
          <w:szCs w:val="24"/>
        </w:rPr>
      </w:pPr>
      <w:r w:rsidRPr="00851078">
        <w:rPr>
          <w:rFonts w:ascii="Times New Roman" w:hAnsi="Times New Roman" w:cs="Times New Roman"/>
          <w:i/>
          <w:sz w:val="24"/>
          <w:szCs w:val="24"/>
        </w:rPr>
        <w:t>- Уровень развития агропромышленного комплекса</w:t>
      </w:r>
      <w:r w:rsidR="00851078">
        <w:rPr>
          <w:rFonts w:ascii="Times New Roman" w:hAnsi="Times New Roman" w:cs="Times New Roman"/>
          <w:i/>
          <w:sz w:val="24"/>
          <w:szCs w:val="24"/>
        </w:rPr>
        <w:t xml:space="preserve"> ______________________</w:t>
      </w:r>
      <w:r w:rsidR="0098155D">
        <w:rPr>
          <w:rFonts w:ascii="Times New Roman" w:hAnsi="Times New Roman" w:cs="Times New Roman"/>
          <w:i/>
          <w:sz w:val="24"/>
          <w:szCs w:val="24"/>
        </w:rPr>
        <w:t xml:space="preserve"> стр.</w:t>
      </w:r>
    </w:p>
    <w:p w:rsidR="00DD45CC" w:rsidRPr="00851078" w:rsidRDefault="00DD45CC" w:rsidP="00DD45CC">
      <w:pPr>
        <w:pStyle w:val="aa"/>
        <w:ind w:left="1069"/>
        <w:rPr>
          <w:rFonts w:ascii="Times New Roman" w:hAnsi="Times New Roman" w:cs="Times New Roman"/>
          <w:i/>
          <w:sz w:val="24"/>
          <w:szCs w:val="24"/>
        </w:rPr>
      </w:pPr>
      <w:r w:rsidRPr="00851078">
        <w:rPr>
          <w:rFonts w:ascii="Times New Roman" w:hAnsi="Times New Roman" w:cs="Times New Roman"/>
          <w:i/>
          <w:sz w:val="24"/>
          <w:szCs w:val="24"/>
        </w:rPr>
        <w:t xml:space="preserve">- Уровень развития лесного хозяйства </w:t>
      </w:r>
      <w:proofErr w:type="spellStart"/>
      <w:r w:rsidRPr="00851078">
        <w:rPr>
          <w:rFonts w:ascii="Times New Roman" w:hAnsi="Times New Roman" w:cs="Times New Roman"/>
          <w:i/>
          <w:sz w:val="24"/>
          <w:szCs w:val="24"/>
        </w:rPr>
        <w:t>__________________</w:t>
      </w:r>
      <w:r w:rsidR="00851078">
        <w:rPr>
          <w:rFonts w:ascii="Times New Roman" w:hAnsi="Times New Roman" w:cs="Times New Roman"/>
          <w:i/>
          <w:sz w:val="24"/>
          <w:szCs w:val="24"/>
        </w:rPr>
        <w:t>________________</w:t>
      </w:r>
      <w:r w:rsidR="0098155D">
        <w:rPr>
          <w:rFonts w:ascii="Times New Roman" w:hAnsi="Times New Roman" w:cs="Times New Roman"/>
          <w:i/>
          <w:sz w:val="24"/>
          <w:szCs w:val="24"/>
        </w:rPr>
        <w:t>стр</w:t>
      </w:r>
      <w:proofErr w:type="spellEnd"/>
      <w:r w:rsidR="0098155D">
        <w:rPr>
          <w:rFonts w:ascii="Times New Roman" w:hAnsi="Times New Roman" w:cs="Times New Roman"/>
          <w:i/>
          <w:sz w:val="24"/>
          <w:szCs w:val="24"/>
        </w:rPr>
        <w:t>.</w:t>
      </w:r>
    </w:p>
    <w:p w:rsidR="00DD45CC" w:rsidRPr="00851078" w:rsidRDefault="00DD45CC" w:rsidP="00DD45CC">
      <w:pPr>
        <w:pStyle w:val="aa"/>
        <w:ind w:left="1069"/>
        <w:rPr>
          <w:rFonts w:ascii="Times New Roman" w:hAnsi="Times New Roman" w:cs="Times New Roman"/>
          <w:i/>
          <w:sz w:val="24"/>
          <w:szCs w:val="24"/>
        </w:rPr>
      </w:pPr>
      <w:r w:rsidRPr="00851078">
        <w:rPr>
          <w:rFonts w:ascii="Times New Roman" w:hAnsi="Times New Roman" w:cs="Times New Roman"/>
          <w:i/>
          <w:sz w:val="24"/>
          <w:szCs w:val="24"/>
        </w:rPr>
        <w:t>- Уровень развития потребительского рынка</w:t>
      </w:r>
      <w:r w:rsidR="00851078">
        <w:rPr>
          <w:rFonts w:ascii="Times New Roman" w:hAnsi="Times New Roman" w:cs="Times New Roman"/>
          <w:i/>
          <w:sz w:val="24"/>
          <w:szCs w:val="24"/>
        </w:rPr>
        <w:t xml:space="preserve"> ___________________________</w:t>
      </w:r>
      <w:r w:rsidR="0098155D">
        <w:rPr>
          <w:rFonts w:ascii="Times New Roman" w:hAnsi="Times New Roman" w:cs="Times New Roman"/>
          <w:i/>
          <w:sz w:val="24"/>
          <w:szCs w:val="24"/>
        </w:rPr>
        <w:t xml:space="preserve"> стр.</w:t>
      </w:r>
    </w:p>
    <w:p w:rsidR="00DD45CC" w:rsidRPr="00851078" w:rsidRDefault="00DD45CC" w:rsidP="00DD45CC">
      <w:pPr>
        <w:pStyle w:val="aa"/>
        <w:ind w:left="1069"/>
        <w:rPr>
          <w:rFonts w:ascii="Times New Roman" w:hAnsi="Times New Roman" w:cs="Times New Roman"/>
          <w:sz w:val="24"/>
          <w:szCs w:val="24"/>
        </w:rPr>
      </w:pPr>
      <w:r w:rsidRPr="00851078">
        <w:rPr>
          <w:rFonts w:ascii="Times New Roman" w:hAnsi="Times New Roman" w:cs="Times New Roman"/>
          <w:i/>
          <w:sz w:val="24"/>
          <w:szCs w:val="24"/>
        </w:rPr>
        <w:t xml:space="preserve"> - </w:t>
      </w:r>
      <w:r w:rsidRPr="00851078">
        <w:rPr>
          <w:rFonts w:ascii="Times New Roman" w:hAnsi="Times New Roman" w:cs="Times New Roman"/>
          <w:sz w:val="24"/>
          <w:szCs w:val="24"/>
        </w:rPr>
        <w:t>уровень развития жилищно-коммунального хозяйства</w:t>
      </w:r>
      <w:r w:rsidR="00851078">
        <w:rPr>
          <w:rFonts w:ascii="Times New Roman" w:hAnsi="Times New Roman" w:cs="Times New Roman"/>
          <w:sz w:val="24"/>
          <w:szCs w:val="24"/>
        </w:rPr>
        <w:t xml:space="preserve"> _________________</w:t>
      </w:r>
      <w:r w:rsidR="0098155D">
        <w:rPr>
          <w:rFonts w:ascii="Times New Roman" w:hAnsi="Times New Roman" w:cs="Times New Roman"/>
          <w:sz w:val="24"/>
          <w:szCs w:val="24"/>
        </w:rPr>
        <w:t xml:space="preserve"> стр.</w:t>
      </w:r>
    </w:p>
    <w:p w:rsidR="00DD45CC" w:rsidRPr="00851078" w:rsidRDefault="00DD45CC" w:rsidP="00DD45CC">
      <w:pPr>
        <w:pStyle w:val="aa"/>
        <w:ind w:left="1069"/>
        <w:rPr>
          <w:rFonts w:ascii="Times New Roman" w:hAnsi="Times New Roman" w:cs="Times New Roman"/>
          <w:i/>
          <w:sz w:val="24"/>
          <w:szCs w:val="24"/>
        </w:rPr>
      </w:pPr>
      <w:r w:rsidRPr="00851078">
        <w:rPr>
          <w:rFonts w:ascii="Times New Roman" w:hAnsi="Times New Roman" w:cs="Times New Roman"/>
          <w:i/>
          <w:sz w:val="24"/>
          <w:szCs w:val="24"/>
        </w:rPr>
        <w:t xml:space="preserve"> -</w:t>
      </w:r>
      <w:r w:rsidRPr="00851078">
        <w:rPr>
          <w:rFonts w:ascii="Times New Roman" w:hAnsi="Times New Roman" w:cs="Times New Roman"/>
          <w:sz w:val="24"/>
          <w:szCs w:val="24"/>
        </w:rPr>
        <w:t xml:space="preserve"> </w:t>
      </w:r>
      <w:r w:rsidRPr="00851078">
        <w:rPr>
          <w:rFonts w:ascii="Times New Roman" w:hAnsi="Times New Roman" w:cs="Times New Roman"/>
          <w:i/>
          <w:sz w:val="24"/>
          <w:szCs w:val="24"/>
        </w:rPr>
        <w:t xml:space="preserve"> Жилой фонд _________________________</w:t>
      </w:r>
      <w:r w:rsidR="00851078">
        <w:rPr>
          <w:rFonts w:ascii="Times New Roman" w:hAnsi="Times New Roman" w:cs="Times New Roman"/>
          <w:i/>
          <w:sz w:val="24"/>
          <w:szCs w:val="24"/>
        </w:rPr>
        <w:t>____________________________</w:t>
      </w:r>
      <w:r w:rsidR="0098155D">
        <w:rPr>
          <w:rFonts w:ascii="Times New Roman" w:hAnsi="Times New Roman" w:cs="Times New Roman"/>
          <w:i/>
          <w:sz w:val="24"/>
          <w:szCs w:val="24"/>
        </w:rPr>
        <w:t xml:space="preserve"> стр.</w:t>
      </w:r>
    </w:p>
    <w:p w:rsidR="0098155D" w:rsidRDefault="00DD45CC" w:rsidP="00851078">
      <w:pPr>
        <w:pStyle w:val="aa"/>
        <w:spacing w:after="0" w:line="240" w:lineRule="auto"/>
        <w:ind w:left="1069"/>
        <w:rPr>
          <w:rFonts w:ascii="Times New Roman" w:hAnsi="Times New Roman" w:cs="Times New Roman"/>
          <w:i/>
          <w:sz w:val="24"/>
          <w:szCs w:val="24"/>
        </w:rPr>
      </w:pPr>
      <w:r w:rsidRPr="00851078">
        <w:rPr>
          <w:rFonts w:ascii="Times New Roman" w:hAnsi="Times New Roman" w:cs="Times New Roman"/>
          <w:i/>
          <w:sz w:val="24"/>
          <w:szCs w:val="24"/>
        </w:rPr>
        <w:t xml:space="preserve"> -  Водоснабжение______________________________________________</w:t>
      </w:r>
      <w:r w:rsidR="00851078">
        <w:rPr>
          <w:rFonts w:ascii="Times New Roman" w:hAnsi="Times New Roman" w:cs="Times New Roman"/>
          <w:i/>
          <w:sz w:val="24"/>
          <w:szCs w:val="24"/>
        </w:rPr>
        <w:t>_____</w:t>
      </w:r>
      <w:r w:rsidR="0098155D">
        <w:rPr>
          <w:rFonts w:ascii="Times New Roman" w:hAnsi="Times New Roman" w:cs="Times New Roman"/>
          <w:i/>
          <w:sz w:val="24"/>
          <w:szCs w:val="24"/>
        </w:rPr>
        <w:t>стр.</w:t>
      </w:r>
    </w:p>
    <w:p w:rsidR="00A42CE3" w:rsidRDefault="00DD45CC" w:rsidP="00851078">
      <w:pPr>
        <w:pStyle w:val="aa"/>
        <w:spacing w:after="0" w:line="240" w:lineRule="auto"/>
        <w:ind w:left="1069"/>
        <w:rPr>
          <w:rFonts w:ascii="Times New Roman" w:hAnsi="Times New Roman" w:cs="Times New Roman"/>
          <w:i/>
          <w:sz w:val="24"/>
          <w:szCs w:val="24"/>
        </w:rPr>
      </w:pPr>
      <w:r w:rsidRPr="00851078">
        <w:rPr>
          <w:rFonts w:ascii="Times New Roman" w:hAnsi="Times New Roman" w:cs="Times New Roman"/>
          <w:i/>
          <w:sz w:val="24"/>
          <w:szCs w:val="24"/>
        </w:rPr>
        <w:t>- Теплоснабжение __________________________</w:t>
      </w:r>
      <w:r w:rsidR="0098155D">
        <w:rPr>
          <w:rFonts w:ascii="Times New Roman" w:hAnsi="Times New Roman" w:cs="Times New Roman"/>
          <w:i/>
          <w:sz w:val="24"/>
          <w:szCs w:val="24"/>
        </w:rPr>
        <w:t>_________________________ стр.</w:t>
      </w:r>
      <w:r w:rsidRPr="00851078">
        <w:rPr>
          <w:rFonts w:ascii="Times New Roman" w:hAnsi="Times New Roman" w:cs="Times New Roman"/>
          <w:i/>
          <w:sz w:val="24"/>
          <w:szCs w:val="24"/>
        </w:rPr>
        <w:t xml:space="preserve">      - Электроснабжение </w:t>
      </w:r>
      <w:proofErr w:type="spellStart"/>
      <w:r w:rsidRPr="00851078">
        <w:rPr>
          <w:rFonts w:ascii="Times New Roman" w:hAnsi="Times New Roman" w:cs="Times New Roman"/>
          <w:i/>
          <w:sz w:val="24"/>
          <w:szCs w:val="24"/>
        </w:rPr>
        <w:t>_______________________</w:t>
      </w:r>
      <w:r w:rsidR="0098155D">
        <w:rPr>
          <w:rFonts w:ascii="Times New Roman" w:hAnsi="Times New Roman" w:cs="Times New Roman"/>
          <w:i/>
          <w:sz w:val="24"/>
          <w:szCs w:val="24"/>
        </w:rPr>
        <w:t>__________________________стр</w:t>
      </w:r>
      <w:proofErr w:type="spellEnd"/>
      <w:r w:rsidR="0098155D">
        <w:rPr>
          <w:rFonts w:ascii="Times New Roman" w:hAnsi="Times New Roman" w:cs="Times New Roman"/>
          <w:i/>
          <w:sz w:val="24"/>
          <w:szCs w:val="24"/>
        </w:rPr>
        <w:t>.</w:t>
      </w:r>
      <w:r w:rsidRPr="00851078">
        <w:rPr>
          <w:rFonts w:ascii="Times New Roman" w:hAnsi="Times New Roman" w:cs="Times New Roman"/>
          <w:i/>
          <w:sz w:val="24"/>
          <w:szCs w:val="24"/>
        </w:rPr>
        <w:t xml:space="preserve">      -  Сбор и захоронение твердых бытовых отходо</w:t>
      </w:r>
      <w:r w:rsidR="0098155D">
        <w:rPr>
          <w:rFonts w:ascii="Times New Roman" w:hAnsi="Times New Roman" w:cs="Times New Roman"/>
          <w:i/>
          <w:sz w:val="24"/>
          <w:szCs w:val="24"/>
        </w:rPr>
        <w:t xml:space="preserve">в </w:t>
      </w:r>
      <w:proofErr w:type="spellStart"/>
      <w:r w:rsidR="0098155D">
        <w:rPr>
          <w:rFonts w:ascii="Times New Roman" w:hAnsi="Times New Roman" w:cs="Times New Roman"/>
          <w:i/>
          <w:sz w:val="24"/>
          <w:szCs w:val="24"/>
        </w:rPr>
        <w:t>________________________стр</w:t>
      </w:r>
      <w:proofErr w:type="spellEnd"/>
      <w:r w:rsidR="0098155D">
        <w:rPr>
          <w:rFonts w:ascii="Times New Roman" w:hAnsi="Times New Roman" w:cs="Times New Roman"/>
          <w:i/>
          <w:sz w:val="24"/>
          <w:szCs w:val="24"/>
        </w:rPr>
        <w:t>.</w:t>
      </w:r>
      <w:r w:rsidRPr="00851078">
        <w:rPr>
          <w:rFonts w:ascii="Times New Roman" w:hAnsi="Times New Roman" w:cs="Times New Roman"/>
          <w:i/>
          <w:sz w:val="24"/>
          <w:szCs w:val="24"/>
        </w:rPr>
        <w:t xml:space="preserve">  </w:t>
      </w:r>
    </w:p>
    <w:p w:rsidR="0098155D" w:rsidRDefault="00DD45CC" w:rsidP="00851078">
      <w:pPr>
        <w:pStyle w:val="aa"/>
        <w:spacing w:after="0" w:line="240" w:lineRule="auto"/>
        <w:ind w:left="1069"/>
        <w:rPr>
          <w:rFonts w:ascii="Times New Roman" w:hAnsi="Times New Roman" w:cs="Times New Roman"/>
          <w:sz w:val="24"/>
          <w:szCs w:val="24"/>
        </w:rPr>
      </w:pPr>
      <w:r w:rsidRPr="00851078">
        <w:rPr>
          <w:rFonts w:ascii="Times New Roman" w:hAnsi="Times New Roman" w:cs="Times New Roman"/>
          <w:i/>
          <w:sz w:val="24"/>
          <w:szCs w:val="24"/>
        </w:rPr>
        <w:t xml:space="preserve"> </w:t>
      </w:r>
      <w:r w:rsidR="00A42CE3">
        <w:rPr>
          <w:rFonts w:ascii="Times New Roman" w:hAnsi="Times New Roman" w:cs="Times New Roman"/>
          <w:sz w:val="24"/>
          <w:szCs w:val="24"/>
        </w:rPr>
        <w:t>–</w:t>
      </w:r>
      <w:r w:rsidRPr="00851078">
        <w:rPr>
          <w:rFonts w:ascii="Times New Roman" w:hAnsi="Times New Roman" w:cs="Times New Roman"/>
          <w:sz w:val="24"/>
          <w:szCs w:val="24"/>
        </w:rPr>
        <w:t xml:space="preserve"> </w:t>
      </w:r>
      <w:r w:rsidRPr="00851078">
        <w:rPr>
          <w:rFonts w:ascii="Times New Roman" w:hAnsi="Times New Roman" w:cs="Times New Roman"/>
          <w:i/>
          <w:sz w:val="24"/>
          <w:szCs w:val="24"/>
        </w:rPr>
        <w:t xml:space="preserve"> </w:t>
      </w:r>
      <w:r w:rsidRPr="00851078">
        <w:rPr>
          <w:rFonts w:ascii="Times New Roman" w:hAnsi="Times New Roman" w:cs="Times New Roman"/>
          <w:sz w:val="24"/>
          <w:szCs w:val="24"/>
        </w:rPr>
        <w:t xml:space="preserve">Оценка состояния окружающей среды </w:t>
      </w:r>
      <w:proofErr w:type="spellStart"/>
      <w:r w:rsidRPr="00851078">
        <w:rPr>
          <w:rFonts w:ascii="Times New Roman" w:hAnsi="Times New Roman" w:cs="Times New Roman"/>
          <w:sz w:val="24"/>
          <w:szCs w:val="24"/>
        </w:rPr>
        <w:t>__</w:t>
      </w:r>
      <w:r w:rsidR="00851078">
        <w:rPr>
          <w:rFonts w:ascii="Times New Roman" w:hAnsi="Times New Roman" w:cs="Times New Roman"/>
          <w:sz w:val="24"/>
          <w:szCs w:val="24"/>
        </w:rPr>
        <w:t>_____________________________</w:t>
      </w:r>
      <w:r w:rsidRPr="00851078">
        <w:rPr>
          <w:rFonts w:ascii="Times New Roman" w:hAnsi="Times New Roman" w:cs="Times New Roman"/>
          <w:sz w:val="24"/>
          <w:szCs w:val="24"/>
        </w:rPr>
        <w:t>стр</w:t>
      </w:r>
      <w:proofErr w:type="spellEnd"/>
      <w:r w:rsidRPr="00851078">
        <w:rPr>
          <w:rFonts w:ascii="Times New Roman" w:hAnsi="Times New Roman" w:cs="Times New Roman"/>
          <w:sz w:val="24"/>
          <w:szCs w:val="24"/>
        </w:rPr>
        <w:t>.</w:t>
      </w:r>
    </w:p>
    <w:p w:rsidR="00DD45CC" w:rsidRPr="00851078" w:rsidRDefault="00A42CE3" w:rsidP="00851078">
      <w:pPr>
        <w:pStyle w:val="aa"/>
        <w:spacing w:after="0" w:line="240" w:lineRule="auto"/>
        <w:ind w:left="1069"/>
        <w:rPr>
          <w:rFonts w:ascii="Times New Roman" w:hAnsi="Times New Roman" w:cs="Times New Roman"/>
          <w:sz w:val="24"/>
          <w:szCs w:val="24"/>
        </w:rPr>
      </w:pPr>
      <w:r>
        <w:rPr>
          <w:rFonts w:ascii="Times New Roman" w:hAnsi="Times New Roman" w:cs="Times New Roman"/>
          <w:b/>
          <w:sz w:val="24"/>
          <w:szCs w:val="24"/>
        </w:rPr>
        <w:t>-</w:t>
      </w:r>
      <w:r w:rsidR="00DD45CC" w:rsidRPr="00851078">
        <w:rPr>
          <w:rFonts w:ascii="Times New Roman" w:hAnsi="Times New Roman" w:cs="Times New Roman"/>
          <w:sz w:val="24"/>
          <w:szCs w:val="24"/>
        </w:rPr>
        <w:t xml:space="preserve">  Оценка текущих инвестиций в развит</w:t>
      </w:r>
      <w:r w:rsidR="00851078">
        <w:rPr>
          <w:rFonts w:ascii="Times New Roman" w:hAnsi="Times New Roman" w:cs="Times New Roman"/>
          <w:sz w:val="24"/>
          <w:szCs w:val="24"/>
        </w:rPr>
        <w:t>ие экономики и социальной сферы</w:t>
      </w:r>
      <w:r w:rsidR="00DD45CC" w:rsidRPr="00851078">
        <w:rPr>
          <w:rFonts w:ascii="Times New Roman" w:hAnsi="Times New Roman" w:cs="Times New Roman"/>
          <w:sz w:val="24"/>
          <w:szCs w:val="24"/>
        </w:rPr>
        <w:t xml:space="preserve">   </w:t>
      </w:r>
    </w:p>
    <w:p w:rsidR="00DD45CC" w:rsidRPr="00851078" w:rsidRDefault="00DD45CC" w:rsidP="00851078">
      <w:pPr>
        <w:ind w:left="708" w:firstLine="1"/>
        <w:rPr>
          <w:b/>
        </w:rPr>
      </w:pPr>
      <w:r w:rsidRPr="00851078">
        <w:t xml:space="preserve">      муниципального образования </w:t>
      </w:r>
      <w:proofErr w:type="spellStart"/>
      <w:r w:rsidRPr="00851078">
        <w:t>________________</w:t>
      </w:r>
      <w:r w:rsidR="0098155D">
        <w:t>__________________________стр</w:t>
      </w:r>
      <w:proofErr w:type="spellEnd"/>
      <w:r w:rsidR="0098155D">
        <w:t>.</w:t>
      </w:r>
    </w:p>
    <w:p w:rsidR="00DD45CC" w:rsidRPr="00851078" w:rsidRDefault="00DD45CC" w:rsidP="00DD45CC">
      <w:pPr>
        <w:ind w:left="708" w:firstLine="1"/>
      </w:pPr>
      <w:r w:rsidRPr="00851078">
        <w:rPr>
          <w:b/>
        </w:rPr>
        <w:t xml:space="preserve">   </w:t>
      </w:r>
      <w:r w:rsidR="00A42CE3">
        <w:t>3.</w:t>
      </w:r>
      <w:r w:rsidRPr="00851078">
        <w:t xml:space="preserve"> Основные проблемы социально-экономического р</w:t>
      </w:r>
      <w:r w:rsidR="0098155D">
        <w:t xml:space="preserve">азвития поселения </w:t>
      </w:r>
      <w:proofErr w:type="spellStart"/>
      <w:r w:rsidR="0098155D">
        <w:t>________стр</w:t>
      </w:r>
      <w:proofErr w:type="spellEnd"/>
      <w:r w:rsidR="0098155D">
        <w:t>.</w:t>
      </w:r>
    </w:p>
    <w:p w:rsidR="00DD45CC" w:rsidRPr="00851078" w:rsidRDefault="00A42CE3" w:rsidP="00DD45CC">
      <w:pPr>
        <w:ind w:left="708" w:firstLine="1"/>
      </w:pPr>
      <w:r>
        <w:t xml:space="preserve">4. </w:t>
      </w:r>
      <w:r w:rsidR="00DD45CC" w:rsidRPr="00851078">
        <w:t>Оценка действующих мер по улучшению социально - экономического положения муниципального образования ____________________</w:t>
      </w:r>
      <w:r w:rsidR="0098155D">
        <w:t>_________________________ стр.</w:t>
      </w:r>
    </w:p>
    <w:p w:rsidR="00DD45CC" w:rsidRPr="00851078" w:rsidRDefault="00DD45CC" w:rsidP="00DD45CC">
      <w:pPr>
        <w:ind w:left="708" w:firstLine="1"/>
      </w:pPr>
      <w:r w:rsidRPr="00851078">
        <w:t xml:space="preserve">   </w:t>
      </w:r>
      <w:r w:rsidR="00A42CE3">
        <w:t>5</w:t>
      </w:r>
      <w:r w:rsidRPr="00851078">
        <w:t>. Резервы (ресурсы) социально-экономического раз</w:t>
      </w:r>
      <w:r w:rsidR="0098155D">
        <w:t xml:space="preserve">вития поселения </w:t>
      </w:r>
      <w:proofErr w:type="spellStart"/>
      <w:r w:rsidR="0098155D">
        <w:t>__________стр</w:t>
      </w:r>
      <w:proofErr w:type="spellEnd"/>
      <w:r w:rsidR="0098155D">
        <w:t>.</w:t>
      </w:r>
    </w:p>
    <w:p w:rsidR="00DD45CC" w:rsidRPr="00851078" w:rsidRDefault="00DD45CC" w:rsidP="00DD45CC">
      <w:pPr>
        <w:ind w:left="708" w:firstLine="1"/>
      </w:pPr>
      <w:r w:rsidRPr="00851078">
        <w:rPr>
          <w:b/>
        </w:rPr>
        <w:t xml:space="preserve">   </w:t>
      </w:r>
      <w:r w:rsidR="00A42CE3">
        <w:t>6</w:t>
      </w:r>
      <w:r w:rsidRPr="00851078">
        <w:t xml:space="preserve">. </w:t>
      </w:r>
      <w:r w:rsidR="00BC3DC0">
        <w:t xml:space="preserve">Миссия, стратегические цели,  </w:t>
      </w:r>
      <w:r w:rsidRPr="00851078">
        <w:t xml:space="preserve"> задачи и система программных мероприятий, направленных на решение проблемных вопросов в среднесрочной перспективе, обозначенных</w:t>
      </w:r>
      <w:r w:rsidR="00BC3DC0">
        <w:t xml:space="preserve"> в разделе 3 с учетом имеющихся </w:t>
      </w:r>
      <w:proofErr w:type="spellStart"/>
      <w:r w:rsidR="00BC3DC0">
        <w:t>ресурсов</w:t>
      </w:r>
      <w:r w:rsidR="0098155D">
        <w:t>______________________стр</w:t>
      </w:r>
      <w:proofErr w:type="spellEnd"/>
      <w:r w:rsidR="0098155D">
        <w:t>.</w:t>
      </w:r>
    </w:p>
    <w:p w:rsidR="00DD45CC" w:rsidRPr="00851078" w:rsidRDefault="00DD45CC" w:rsidP="00DD45CC">
      <w:pPr>
        <w:ind w:left="708" w:firstLine="1"/>
        <w:rPr>
          <w:b/>
        </w:rPr>
      </w:pPr>
      <w:r w:rsidRPr="00851078">
        <w:rPr>
          <w:b/>
        </w:rPr>
        <w:t xml:space="preserve">   </w:t>
      </w:r>
      <w:r w:rsidR="00A42CE3">
        <w:rPr>
          <w:b/>
        </w:rPr>
        <w:t>7</w:t>
      </w:r>
      <w:r w:rsidRPr="00851078">
        <w:rPr>
          <w:b/>
        </w:rPr>
        <w:t xml:space="preserve">.  </w:t>
      </w:r>
      <w:r w:rsidRPr="00851078">
        <w:t xml:space="preserve">Механизм реализации </w:t>
      </w:r>
      <w:r w:rsidR="00A42CE3">
        <w:t>Стратегии</w:t>
      </w:r>
      <w:r w:rsidRPr="00851078">
        <w:t>___________</w:t>
      </w:r>
      <w:r w:rsidR="0098155D">
        <w:t>_________________________ стр.</w:t>
      </w:r>
    </w:p>
    <w:p w:rsidR="00DD45CC" w:rsidRPr="00851078" w:rsidRDefault="00DD45CC" w:rsidP="00DD45CC">
      <w:pPr>
        <w:ind w:left="708" w:firstLine="1"/>
      </w:pPr>
      <w:r w:rsidRPr="00851078">
        <w:rPr>
          <w:b/>
        </w:rPr>
        <w:t xml:space="preserve">   </w:t>
      </w:r>
      <w:r w:rsidR="00A42CE3">
        <w:t>8</w:t>
      </w:r>
      <w:r w:rsidRPr="00851078">
        <w:t xml:space="preserve">.  Ресурсное обеспечение </w:t>
      </w:r>
      <w:r w:rsidR="00D62151">
        <w:t>__________</w:t>
      </w:r>
      <w:r w:rsidRPr="00851078">
        <w:t>___________________________________ стр.</w:t>
      </w:r>
    </w:p>
    <w:p w:rsidR="00DD45CC" w:rsidRPr="00851078" w:rsidRDefault="00DD45CC" w:rsidP="00DD45CC">
      <w:pPr>
        <w:ind w:left="708" w:firstLine="1"/>
      </w:pPr>
      <w:r w:rsidRPr="00851078">
        <w:rPr>
          <w:b/>
        </w:rPr>
        <w:t xml:space="preserve">  </w:t>
      </w:r>
      <w:r w:rsidR="00A42CE3">
        <w:t>9</w:t>
      </w:r>
      <w:r w:rsidRPr="00851078">
        <w:t xml:space="preserve">. Оценка эффективности социально – экономических последствий от реализации </w:t>
      </w:r>
      <w:r w:rsidR="00D62151">
        <w:t>___________</w:t>
      </w:r>
      <w:r w:rsidRPr="00851078">
        <w:t>_______________________________</w:t>
      </w:r>
      <w:r w:rsidR="00851078">
        <w:t>____________________________</w:t>
      </w:r>
      <w:r w:rsidR="0098155D">
        <w:t>стр.</w:t>
      </w:r>
    </w:p>
    <w:p w:rsidR="00DD45CC" w:rsidRPr="00851078" w:rsidRDefault="00DD45CC" w:rsidP="00DD45CC">
      <w:pPr>
        <w:ind w:left="708" w:firstLine="1"/>
      </w:pPr>
      <w:r w:rsidRPr="00851078">
        <w:t xml:space="preserve">  </w:t>
      </w:r>
      <w:r w:rsidR="00A42CE3">
        <w:t>10</w:t>
      </w:r>
      <w:r w:rsidRPr="00851078">
        <w:t xml:space="preserve">.  Организация управления </w:t>
      </w:r>
      <w:r w:rsidR="00B94AAC">
        <w:t>стратегией</w:t>
      </w:r>
      <w:r w:rsidRPr="00851078">
        <w:t xml:space="preserve"> и </w:t>
      </w:r>
      <w:proofErr w:type="gramStart"/>
      <w:r w:rsidRPr="00851078">
        <w:t>контроль з</w:t>
      </w:r>
      <w:r w:rsidR="0098155D">
        <w:t>а</w:t>
      </w:r>
      <w:proofErr w:type="gramEnd"/>
      <w:r w:rsidR="0098155D">
        <w:t xml:space="preserve"> ходом ее реализации __ стр.</w:t>
      </w:r>
    </w:p>
    <w:p w:rsidR="00DD45CC" w:rsidRPr="00851078" w:rsidRDefault="00DD45CC" w:rsidP="00DD45CC">
      <w:pPr>
        <w:ind w:left="708" w:firstLine="1"/>
        <w:rPr>
          <w:i/>
        </w:rPr>
      </w:pPr>
      <w:r w:rsidRPr="00851078">
        <w:rPr>
          <w:i/>
        </w:rPr>
        <w:t xml:space="preserve">Приложения. </w:t>
      </w:r>
    </w:p>
    <w:p w:rsidR="00DD45CC" w:rsidRPr="00851078" w:rsidRDefault="00DD45CC" w:rsidP="00A42CE3">
      <w:pPr>
        <w:pStyle w:val="ConsPlusNormal"/>
        <w:ind w:firstLine="708"/>
        <w:rPr>
          <w:i/>
          <w:szCs w:val="24"/>
        </w:rPr>
      </w:pPr>
      <w:r w:rsidRPr="00851078">
        <w:rPr>
          <w:i/>
          <w:szCs w:val="24"/>
        </w:rPr>
        <w:t>- Перечень муниципальных программ сельского поселения__________</w:t>
      </w:r>
      <w:r w:rsidR="0098155D">
        <w:rPr>
          <w:i/>
          <w:szCs w:val="24"/>
        </w:rPr>
        <w:t>_____________ стр.</w:t>
      </w:r>
    </w:p>
    <w:p w:rsidR="00DD45CC" w:rsidRDefault="00DD45CC" w:rsidP="00DD45CC">
      <w:pPr>
        <w:shd w:val="clear" w:color="auto" w:fill="FFFFFF"/>
        <w:ind w:left="709"/>
        <w:rPr>
          <w:color w:val="000000"/>
        </w:rPr>
      </w:pPr>
      <w:r w:rsidRPr="00851078">
        <w:rPr>
          <w:i/>
        </w:rPr>
        <w:t>-</w:t>
      </w:r>
      <w:r w:rsidRPr="00851078">
        <w:rPr>
          <w:color w:val="000000"/>
        </w:rPr>
        <w:t xml:space="preserve"> </w:t>
      </w:r>
      <w:r w:rsidRPr="00851078">
        <w:rPr>
          <w:i/>
          <w:color w:val="000000"/>
        </w:rPr>
        <w:t xml:space="preserve">Перечень целевых показателей </w:t>
      </w:r>
      <w:r w:rsidR="00A42CE3">
        <w:rPr>
          <w:i/>
          <w:color w:val="000000"/>
        </w:rPr>
        <w:t>стратегии</w:t>
      </w:r>
      <w:r w:rsidRPr="00851078">
        <w:rPr>
          <w:color w:val="000000"/>
        </w:rPr>
        <w:t xml:space="preserve">  _______________________________ </w:t>
      </w:r>
      <w:r w:rsidRPr="00851078">
        <w:rPr>
          <w:i/>
          <w:color w:val="000000"/>
        </w:rPr>
        <w:t>стр.</w:t>
      </w:r>
    </w:p>
    <w:p w:rsidR="00DD45CC" w:rsidRDefault="00DD45CC" w:rsidP="00DD45CC">
      <w:pPr>
        <w:pStyle w:val="ConsPlusNormal"/>
        <w:rPr>
          <w:i/>
        </w:rPr>
      </w:pPr>
    </w:p>
    <w:p w:rsidR="00851078" w:rsidRDefault="00851078" w:rsidP="00851078">
      <w:pPr>
        <w:pStyle w:val="ConsPlusNormal"/>
        <w:jc w:val="center"/>
        <w:rPr>
          <w:b/>
          <w:szCs w:val="24"/>
        </w:rPr>
      </w:pPr>
    </w:p>
    <w:p w:rsidR="00A42CE3" w:rsidRDefault="00A42CE3" w:rsidP="00851078">
      <w:pPr>
        <w:pStyle w:val="ConsPlusNormal"/>
        <w:jc w:val="center"/>
        <w:rPr>
          <w:b/>
          <w:szCs w:val="24"/>
        </w:rPr>
      </w:pPr>
    </w:p>
    <w:p w:rsidR="00A42CE3" w:rsidRDefault="00A42CE3" w:rsidP="00851078">
      <w:pPr>
        <w:pStyle w:val="ConsPlusNormal"/>
        <w:jc w:val="center"/>
        <w:rPr>
          <w:b/>
          <w:szCs w:val="24"/>
        </w:rPr>
      </w:pPr>
    </w:p>
    <w:p w:rsidR="00A42CE3" w:rsidRDefault="00A42CE3" w:rsidP="00851078">
      <w:pPr>
        <w:pStyle w:val="ConsPlusNormal"/>
        <w:jc w:val="center"/>
        <w:rPr>
          <w:b/>
          <w:szCs w:val="24"/>
        </w:rPr>
      </w:pPr>
    </w:p>
    <w:p w:rsidR="00A42CE3" w:rsidRDefault="00A42CE3" w:rsidP="00851078">
      <w:pPr>
        <w:pStyle w:val="ConsPlusNormal"/>
        <w:jc w:val="center"/>
        <w:rPr>
          <w:b/>
          <w:szCs w:val="24"/>
        </w:rPr>
      </w:pPr>
    </w:p>
    <w:p w:rsidR="00C8467C" w:rsidRDefault="00C8467C" w:rsidP="00851078">
      <w:pPr>
        <w:pStyle w:val="ConsPlusNormal"/>
        <w:jc w:val="center"/>
        <w:rPr>
          <w:b/>
          <w:szCs w:val="24"/>
        </w:rPr>
      </w:pPr>
      <w:r w:rsidRPr="0000589F">
        <w:rPr>
          <w:b/>
          <w:szCs w:val="24"/>
        </w:rPr>
        <w:t xml:space="preserve"> Введение</w:t>
      </w:r>
    </w:p>
    <w:p w:rsidR="00E346C8" w:rsidRPr="0000589F" w:rsidRDefault="00E346C8" w:rsidP="00851078">
      <w:pPr>
        <w:pStyle w:val="ConsPlusNormal"/>
        <w:jc w:val="center"/>
        <w:rPr>
          <w:b/>
          <w:szCs w:val="24"/>
        </w:rPr>
      </w:pPr>
    </w:p>
    <w:p w:rsidR="00C8467C" w:rsidRPr="00DF313B" w:rsidRDefault="00C8467C" w:rsidP="00FB50AA">
      <w:pPr>
        <w:pStyle w:val="1"/>
        <w:spacing w:before="0"/>
        <w:ind w:left="0" w:firstLine="360"/>
        <w:jc w:val="both"/>
        <w:rPr>
          <w:rFonts w:ascii="Times New Roman" w:hAnsi="Times New Roman" w:cs="Times New Roman"/>
          <w:b w:val="0"/>
          <w:color w:val="000000" w:themeColor="text1"/>
          <w:sz w:val="24"/>
          <w:szCs w:val="24"/>
          <w:shd w:val="clear" w:color="auto" w:fill="FFFFFF"/>
        </w:rPr>
      </w:pPr>
      <w:r w:rsidRPr="00DF313B">
        <w:rPr>
          <w:rFonts w:ascii="Times New Roman" w:hAnsi="Times New Roman" w:cs="Times New Roman"/>
          <w:b w:val="0"/>
          <w:color w:val="000000" w:themeColor="text1"/>
          <w:sz w:val="24"/>
          <w:szCs w:val="24"/>
          <w:shd w:val="clear" w:color="auto" w:fill="FFFFFF"/>
        </w:rPr>
        <w:t xml:space="preserve">Процессы развития наиболее отчетливо проявляют себя в те периоды, когда та или иная национальная или территориальная общность начинает заметно прогрессировать, изменяя свои позиции в лучшую сторону. Но процесс достижения состояния «всеобщего благосостояния» всегда требует значительного времени и больших усилий. Процветание не наследуется, не вырастает просто из природных ресурсов, имеющейся рабочей силы — оно создается. Основная цель каждой территории состоит в достижении высокого и постоянно растущего уровня жизни для своего населения. Возможность реализации этой цели зависит от производительности, которая достигается в использовании трудовых ресурсов и капитала. Производительность - это основной детерминант долгосрочного стандарта жизни, это основной источник национального дохода на душу населения. Производительность, обеспечиваемая людскими ресурсами, обуславливает заработную плату; производительность, используемая капиталом, задает доходы, получаемые его владельцами. Уровень жизни для конкретной территории зависит от способности предприятий достигать высокого уровня производительности — и повышать производительность с течением времени. Постоянный рост производительности требует постоянного совершенствования экономики. Управление производительностью реально осуществляется на уровне товаропроизводителей, которые обладают реальными инструментами для решения проблем конкурентоспособности. От предприятий, производящих продукцию, от их профессионализма, деловой активности зависит умение воспользоваться внутренним потенциалом поселения. Основной идеей, задающей рамки процесса стратегического управления в поселении, является следующее: хозяйственное развитие поселения является только его собственным делом. Стратегическое управление как особая управленческая технология ориентировано на будущее развитие. </w:t>
      </w:r>
      <w:proofErr w:type="spellStart"/>
      <w:r w:rsidRPr="00DF313B">
        <w:rPr>
          <w:rFonts w:ascii="Times New Roman" w:hAnsi="Times New Roman" w:cs="Times New Roman"/>
          <w:b w:val="0"/>
          <w:color w:val="000000" w:themeColor="text1"/>
          <w:sz w:val="24"/>
          <w:szCs w:val="24"/>
          <w:shd w:val="clear" w:color="auto" w:fill="FFFFFF"/>
        </w:rPr>
        <w:t>Стратегичность</w:t>
      </w:r>
      <w:proofErr w:type="spellEnd"/>
      <w:r w:rsidRPr="00DF313B">
        <w:rPr>
          <w:rFonts w:ascii="Times New Roman" w:hAnsi="Times New Roman" w:cs="Times New Roman"/>
          <w:b w:val="0"/>
          <w:color w:val="000000" w:themeColor="text1"/>
          <w:sz w:val="24"/>
          <w:szCs w:val="24"/>
          <w:shd w:val="clear" w:color="auto" w:fill="FFFFFF"/>
        </w:rPr>
        <w:t xml:space="preserve"> управления всегда предполагает разумный выбор, некое ранжирование проблем, расстановку приоритетов. Ни одно, даже самое богатое государство или регион, не может себе позволить решать все проблемы сразу, одновременно. Ограниченность средств диктует необходимость выбора направлений их расходования. Обоснованность выбора обеспечивается взвешенным анализом. Но весь смы</w:t>
      </w:r>
      <w:proofErr w:type="gramStart"/>
      <w:r w:rsidRPr="00DF313B">
        <w:rPr>
          <w:rFonts w:ascii="Times New Roman" w:hAnsi="Times New Roman" w:cs="Times New Roman"/>
          <w:b w:val="0"/>
          <w:color w:val="000000" w:themeColor="text1"/>
          <w:sz w:val="24"/>
          <w:szCs w:val="24"/>
          <w:shd w:val="clear" w:color="auto" w:fill="FFFFFF"/>
        </w:rPr>
        <w:t>сл стр</w:t>
      </w:r>
      <w:proofErr w:type="gramEnd"/>
      <w:r w:rsidRPr="00DF313B">
        <w:rPr>
          <w:rFonts w:ascii="Times New Roman" w:hAnsi="Times New Roman" w:cs="Times New Roman"/>
          <w:b w:val="0"/>
          <w:color w:val="000000" w:themeColor="text1"/>
          <w:sz w:val="24"/>
          <w:szCs w:val="24"/>
          <w:shd w:val="clear" w:color="auto" w:fill="FFFFFF"/>
        </w:rPr>
        <w:t xml:space="preserve">атегического управления состоит в том, что стратегический анализ направлен не в прошлое, а в будущее. Для определения приоритетов развития необходимо анализировать не столько прошлый опыт, сколько будущие тенденции, возможности и угрозы во внешней среде, ожидаемые и даже неожиданные. А анализ внутренней среды поселения предполагает, что будут не просто рассматриваться прошлые достижения, имеющиеся ресурсы и наработки. Стратегический анализ требует осознания факторов внутренней среды поселения как сильных или слабых факторов с точки зрения требований и целей будущего развития. Анализ внутренней среды поселения с точки зрения перспектив его будущего развития должен начинаться с определения набора ресурсов развития. Акцент делается уже не на то, что «у нас все самое лучшее», а на то, что «у нас кое-что особенное». Завоевать сильные позиции по всем параметрам в современном мире не представляется возможным, но вот отличить себя от других в глазах потребителя, клиента, «поймать» его на некоторой своей «изюминке» - это является наиболее реальной стратегией создания конкурентоспособности, для которой все средства хороши (кроме незаконных и </w:t>
      </w:r>
      <w:proofErr w:type="gramStart"/>
      <w:r w:rsidRPr="00DF313B">
        <w:rPr>
          <w:rFonts w:ascii="Times New Roman" w:hAnsi="Times New Roman" w:cs="Times New Roman"/>
          <w:b w:val="0"/>
          <w:color w:val="000000" w:themeColor="text1"/>
          <w:sz w:val="24"/>
          <w:szCs w:val="24"/>
          <w:shd w:val="clear" w:color="auto" w:fill="FFFFFF"/>
        </w:rPr>
        <w:t>безнравственных</w:t>
      </w:r>
      <w:proofErr w:type="gramEnd"/>
      <w:r w:rsidRPr="00DF313B">
        <w:rPr>
          <w:rFonts w:ascii="Times New Roman" w:hAnsi="Times New Roman" w:cs="Times New Roman"/>
          <w:b w:val="0"/>
          <w:color w:val="000000" w:themeColor="text1"/>
          <w:sz w:val="24"/>
          <w:szCs w:val="24"/>
          <w:shd w:val="clear" w:color="auto" w:fill="FFFFFF"/>
        </w:rPr>
        <w:t xml:space="preserve"> разумеется). Успешное развитие поселения обуславливается обладанием именно специфическими уникальными ресурсами.</w:t>
      </w:r>
    </w:p>
    <w:p w:rsidR="00851078" w:rsidRDefault="00851078" w:rsidP="00C8467C">
      <w:pPr>
        <w:pStyle w:val="ConsPlusNormal"/>
        <w:rPr>
          <w:color w:val="000000" w:themeColor="text1"/>
          <w:szCs w:val="24"/>
          <w:shd w:val="clear" w:color="auto" w:fill="FFFFFF"/>
        </w:rPr>
      </w:pPr>
    </w:p>
    <w:p w:rsidR="00851078" w:rsidRDefault="00851078" w:rsidP="00C8467C">
      <w:pPr>
        <w:pStyle w:val="ConsPlusNormal"/>
        <w:rPr>
          <w:color w:val="000000" w:themeColor="text1"/>
          <w:szCs w:val="24"/>
          <w:shd w:val="clear" w:color="auto" w:fill="FFFFFF"/>
        </w:rPr>
      </w:pPr>
    </w:p>
    <w:p w:rsidR="00C8467C" w:rsidRPr="003939C9" w:rsidRDefault="00FB50AA" w:rsidP="003939C9">
      <w:pPr>
        <w:pStyle w:val="ConsPlusNormal"/>
        <w:jc w:val="center"/>
        <w:rPr>
          <w:b/>
          <w:szCs w:val="24"/>
        </w:rPr>
      </w:pPr>
      <w:r w:rsidRPr="003939C9">
        <w:rPr>
          <w:b/>
          <w:color w:val="000000" w:themeColor="text1"/>
          <w:szCs w:val="24"/>
          <w:shd w:val="clear" w:color="auto" w:fill="FFFFFF"/>
        </w:rPr>
        <w:t>I.</w:t>
      </w:r>
      <w:r w:rsidRPr="003939C9">
        <w:rPr>
          <w:b/>
          <w:color w:val="000000" w:themeColor="text1"/>
          <w:szCs w:val="24"/>
          <w:shd w:val="clear" w:color="auto" w:fill="FFFFFF"/>
        </w:rPr>
        <w:tab/>
        <w:t>ОБЩАЯ ИНФОРМАЦИЯ О МУНИЦИПАЛЬНОМ ОБРАЗОВАНИИ</w:t>
      </w:r>
    </w:p>
    <w:p w:rsidR="003939C9" w:rsidRDefault="003939C9" w:rsidP="00FB50AA">
      <w:pPr>
        <w:pStyle w:val="ConsPlusNormal"/>
        <w:jc w:val="both"/>
        <w:rPr>
          <w:szCs w:val="24"/>
        </w:rPr>
      </w:pPr>
    </w:p>
    <w:p w:rsidR="00C8467C" w:rsidRPr="0000589F" w:rsidRDefault="00C8467C" w:rsidP="00FB50AA">
      <w:pPr>
        <w:pStyle w:val="ConsPlusNormal"/>
        <w:jc w:val="both"/>
        <w:rPr>
          <w:szCs w:val="24"/>
        </w:rPr>
      </w:pPr>
      <w:r w:rsidRPr="0000589F">
        <w:rPr>
          <w:szCs w:val="24"/>
        </w:rPr>
        <w:t xml:space="preserve">Территория Черемховского муниципального образования расположена в северной части Черемховского района Иркутской области. На севере муниципальное образование граничит с </w:t>
      </w:r>
      <w:proofErr w:type="spellStart"/>
      <w:r w:rsidRPr="0000589F">
        <w:rPr>
          <w:szCs w:val="24"/>
        </w:rPr>
        <w:t>Аларским</w:t>
      </w:r>
      <w:proofErr w:type="spellEnd"/>
      <w:r w:rsidRPr="0000589F">
        <w:rPr>
          <w:szCs w:val="24"/>
        </w:rPr>
        <w:t xml:space="preserve"> районом, на востоке – с </w:t>
      </w:r>
      <w:proofErr w:type="spellStart"/>
      <w:r w:rsidRPr="0000589F">
        <w:rPr>
          <w:szCs w:val="24"/>
        </w:rPr>
        <w:t>Каменноангарским</w:t>
      </w:r>
      <w:proofErr w:type="spellEnd"/>
      <w:r w:rsidRPr="0000589F">
        <w:rPr>
          <w:szCs w:val="24"/>
        </w:rPr>
        <w:t xml:space="preserve"> муниципальным образованием, на юге – с городом Черемхово, на западе – с </w:t>
      </w:r>
      <w:proofErr w:type="spellStart"/>
      <w:r w:rsidRPr="0000589F">
        <w:rPr>
          <w:szCs w:val="24"/>
        </w:rPr>
        <w:t>Новогромовским</w:t>
      </w:r>
      <w:proofErr w:type="spellEnd"/>
      <w:r w:rsidRPr="0000589F">
        <w:rPr>
          <w:szCs w:val="24"/>
        </w:rPr>
        <w:t xml:space="preserve"> муниципальным образованием.</w:t>
      </w:r>
    </w:p>
    <w:p w:rsidR="00C8467C" w:rsidRPr="0000589F" w:rsidRDefault="00C8467C" w:rsidP="00FB50AA">
      <w:pPr>
        <w:ind w:firstLine="708"/>
        <w:jc w:val="both"/>
      </w:pPr>
      <w:r w:rsidRPr="0000589F">
        <w:lastRenderedPageBreak/>
        <w:t xml:space="preserve">В 1925 году начал свою деятельность </w:t>
      </w:r>
      <w:proofErr w:type="spellStart"/>
      <w:r w:rsidRPr="0000589F">
        <w:t>Шадринский</w:t>
      </w:r>
      <w:proofErr w:type="spellEnd"/>
      <w:r w:rsidRPr="0000589F">
        <w:t xml:space="preserve"> сельский Совет рабочих, крестьянских и красноармейских депутатов Черемховского района Сибирского края с центром в селе </w:t>
      </w:r>
      <w:proofErr w:type="spellStart"/>
      <w:r w:rsidRPr="0000589F">
        <w:t>Белобородово</w:t>
      </w:r>
      <w:proofErr w:type="spellEnd"/>
      <w:r w:rsidRPr="0000589F">
        <w:t xml:space="preserve">. </w:t>
      </w:r>
      <w:proofErr w:type="spellStart"/>
      <w:proofErr w:type="gramStart"/>
      <w:r w:rsidRPr="0000589F">
        <w:t>Шадринский</w:t>
      </w:r>
      <w:proofErr w:type="spellEnd"/>
      <w:r w:rsidRPr="0000589F">
        <w:t xml:space="preserve"> сельский Совет объединял населенные пункты: деревни – </w:t>
      </w:r>
      <w:proofErr w:type="spellStart"/>
      <w:r w:rsidRPr="0000589F">
        <w:t>Чубарева</w:t>
      </w:r>
      <w:proofErr w:type="spellEnd"/>
      <w:r w:rsidRPr="0000589F">
        <w:t xml:space="preserve">, Зырянова, Рысево, </w:t>
      </w:r>
      <w:proofErr w:type="spellStart"/>
      <w:r w:rsidRPr="0000589F">
        <w:t>Корнакова</w:t>
      </w:r>
      <w:proofErr w:type="spellEnd"/>
      <w:r w:rsidRPr="0000589F">
        <w:t xml:space="preserve">, Муратова, </w:t>
      </w:r>
      <w:proofErr w:type="spellStart"/>
      <w:r w:rsidRPr="0000589F">
        <w:t>Солдатикова</w:t>
      </w:r>
      <w:proofErr w:type="spellEnd"/>
      <w:r w:rsidRPr="0000589F">
        <w:t xml:space="preserve">, Озерова, Белобородова, </w:t>
      </w:r>
      <w:proofErr w:type="spellStart"/>
      <w:r w:rsidRPr="0000589F">
        <w:t>Евграфьева</w:t>
      </w:r>
      <w:proofErr w:type="spellEnd"/>
      <w:r w:rsidRPr="0000589F">
        <w:t xml:space="preserve">, </w:t>
      </w:r>
      <w:proofErr w:type="spellStart"/>
      <w:r w:rsidRPr="0000589F">
        <w:t>Лохово</w:t>
      </w:r>
      <w:proofErr w:type="spellEnd"/>
      <w:r w:rsidRPr="0000589F">
        <w:t xml:space="preserve">, Дегтярева, Тарасова, </w:t>
      </w:r>
      <w:proofErr w:type="spellStart"/>
      <w:r w:rsidRPr="0000589F">
        <w:t>Егоровская</w:t>
      </w:r>
      <w:proofErr w:type="spellEnd"/>
      <w:r w:rsidRPr="0000589F">
        <w:t xml:space="preserve">, Кожевникова, </w:t>
      </w:r>
      <w:proofErr w:type="spellStart"/>
      <w:r w:rsidRPr="0000589F">
        <w:t>Огородникова</w:t>
      </w:r>
      <w:proofErr w:type="spellEnd"/>
      <w:r w:rsidRPr="0000589F">
        <w:t xml:space="preserve">, Шадрина, Глубокий Лог, Игнатьева, Храмцова, Карнаухова, </w:t>
      </w:r>
      <w:proofErr w:type="spellStart"/>
      <w:r w:rsidRPr="0000589F">
        <w:t>Тагот</w:t>
      </w:r>
      <w:proofErr w:type="spellEnd"/>
      <w:r w:rsidRPr="0000589F">
        <w:t xml:space="preserve">, Средняя Падь. </w:t>
      </w:r>
      <w:proofErr w:type="gramEnd"/>
    </w:p>
    <w:p w:rsidR="00C8467C" w:rsidRPr="0000589F" w:rsidRDefault="00C8467C" w:rsidP="00FB50AA">
      <w:pPr>
        <w:ind w:firstLine="708"/>
        <w:jc w:val="both"/>
      </w:pPr>
      <w:r w:rsidRPr="0000589F">
        <w:t xml:space="preserve">С декабря 1936 по август 1937 года </w:t>
      </w:r>
      <w:proofErr w:type="spellStart"/>
      <w:r w:rsidRPr="0000589F">
        <w:t>Шадринский</w:t>
      </w:r>
      <w:proofErr w:type="spellEnd"/>
      <w:r w:rsidRPr="0000589F">
        <w:t xml:space="preserve"> сельский Совет находился в составе города Черемхово. С сентября 1937 года по 1954 год </w:t>
      </w:r>
      <w:proofErr w:type="spellStart"/>
      <w:r w:rsidRPr="0000589F">
        <w:t>Шадринский</w:t>
      </w:r>
      <w:proofErr w:type="spellEnd"/>
      <w:r w:rsidRPr="0000589F">
        <w:t xml:space="preserve"> сельский Совет входит в состав Черемховского района Иркутской области. В 1954 году </w:t>
      </w:r>
      <w:proofErr w:type="spellStart"/>
      <w:r w:rsidRPr="0000589F">
        <w:t>Шадринский</w:t>
      </w:r>
      <w:proofErr w:type="spellEnd"/>
      <w:r w:rsidRPr="0000589F">
        <w:t xml:space="preserve"> сельский Совет прекратил свое существование, все его населенные пункты вошли в состав Черемховского сельского Совета с центром  в селе Рысево. </w:t>
      </w:r>
      <w:proofErr w:type="gramStart"/>
      <w:r w:rsidRPr="0000589F">
        <w:t xml:space="preserve">В  1970 году Черемховский сельский Совет объединял 28 населенных пунктов с общей численностью 5430 человек: д. Малиновка, д. Ноты, д. </w:t>
      </w:r>
      <w:proofErr w:type="spellStart"/>
      <w:r w:rsidRPr="0000589F">
        <w:t>Осадчево</w:t>
      </w:r>
      <w:proofErr w:type="spellEnd"/>
      <w:r w:rsidRPr="0000589F">
        <w:t xml:space="preserve">, д. </w:t>
      </w:r>
      <w:proofErr w:type="spellStart"/>
      <w:r w:rsidRPr="0000589F">
        <w:t>Шаманаева</w:t>
      </w:r>
      <w:proofErr w:type="spellEnd"/>
      <w:r w:rsidRPr="0000589F">
        <w:t xml:space="preserve">, д. Катом, д. Кабанова, с. Рысево, д. Муратова, д. Белобородова, д. Старый </w:t>
      </w:r>
      <w:proofErr w:type="spellStart"/>
      <w:r w:rsidRPr="0000589F">
        <w:t>Кутугун</w:t>
      </w:r>
      <w:proofErr w:type="spellEnd"/>
      <w:r w:rsidRPr="0000589F">
        <w:t xml:space="preserve">, д. Новый </w:t>
      </w:r>
      <w:proofErr w:type="spellStart"/>
      <w:r w:rsidRPr="0000589F">
        <w:t>Кутугун</w:t>
      </w:r>
      <w:proofErr w:type="spellEnd"/>
      <w:r w:rsidRPr="0000589F">
        <w:t xml:space="preserve">, д. Шубина, д. </w:t>
      </w:r>
      <w:proofErr w:type="spellStart"/>
      <w:r w:rsidRPr="0000589F">
        <w:t>Поздеева</w:t>
      </w:r>
      <w:proofErr w:type="spellEnd"/>
      <w:r w:rsidRPr="0000589F">
        <w:t xml:space="preserve">, </w:t>
      </w:r>
      <w:proofErr w:type="spellStart"/>
      <w:r w:rsidRPr="0000589F">
        <w:t>з</w:t>
      </w:r>
      <w:proofErr w:type="spellEnd"/>
      <w:r w:rsidRPr="0000589F">
        <w:t>.</w:t>
      </w:r>
      <w:proofErr w:type="gramEnd"/>
      <w:r w:rsidRPr="0000589F">
        <w:t xml:space="preserve"> </w:t>
      </w:r>
      <w:proofErr w:type="spellStart"/>
      <w:r w:rsidRPr="0000589F">
        <w:t>Чемодариха</w:t>
      </w:r>
      <w:proofErr w:type="spellEnd"/>
      <w:r w:rsidRPr="0000589F">
        <w:t xml:space="preserve">, д. </w:t>
      </w:r>
      <w:proofErr w:type="spellStart"/>
      <w:r w:rsidRPr="0000589F">
        <w:t>Балухарь</w:t>
      </w:r>
      <w:proofErr w:type="spellEnd"/>
      <w:r w:rsidRPr="0000589F">
        <w:t xml:space="preserve">, д. </w:t>
      </w:r>
      <w:proofErr w:type="spellStart"/>
      <w:r w:rsidRPr="0000589F">
        <w:t>Унен</w:t>
      </w:r>
      <w:proofErr w:type="spellEnd"/>
      <w:r w:rsidRPr="0000589F">
        <w:t xml:space="preserve">, д. </w:t>
      </w:r>
      <w:proofErr w:type="spellStart"/>
      <w:r w:rsidRPr="0000589F">
        <w:t>Огородникова</w:t>
      </w:r>
      <w:proofErr w:type="spellEnd"/>
      <w:r w:rsidRPr="0000589F">
        <w:t xml:space="preserve">, д. </w:t>
      </w:r>
      <w:proofErr w:type="spellStart"/>
      <w:r w:rsidRPr="0000589F">
        <w:t>Каменно-Ангарск</w:t>
      </w:r>
      <w:proofErr w:type="spellEnd"/>
      <w:r w:rsidRPr="0000589F">
        <w:t xml:space="preserve">, </w:t>
      </w:r>
      <w:proofErr w:type="spellStart"/>
      <w:r w:rsidRPr="0000589F">
        <w:t>з</w:t>
      </w:r>
      <w:proofErr w:type="spellEnd"/>
      <w:r w:rsidRPr="0000589F">
        <w:t xml:space="preserve">. Забитуй, </w:t>
      </w:r>
      <w:proofErr w:type="spellStart"/>
      <w:r w:rsidRPr="0000589F">
        <w:t>з</w:t>
      </w:r>
      <w:proofErr w:type="spellEnd"/>
      <w:r w:rsidRPr="0000589F">
        <w:t xml:space="preserve">. </w:t>
      </w:r>
      <w:proofErr w:type="spellStart"/>
      <w:r w:rsidRPr="0000589F">
        <w:t>Тютрина</w:t>
      </w:r>
      <w:proofErr w:type="spellEnd"/>
      <w:r w:rsidRPr="0000589F">
        <w:t xml:space="preserve">, </w:t>
      </w:r>
      <w:proofErr w:type="spellStart"/>
      <w:r w:rsidRPr="0000589F">
        <w:t>з</w:t>
      </w:r>
      <w:proofErr w:type="spellEnd"/>
      <w:r w:rsidRPr="0000589F">
        <w:t xml:space="preserve">. Осинцева, </w:t>
      </w:r>
      <w:proofErr w:type="spellStart"/>
      <w:r w:rsidRPr="0000589F">
        <w:t>з</w:t>
      </w:r>
      <w:proofErr w:type="spellEnd"/>
      <w:r w:rsidRPr="0000589F">
        <w:t xml:space="preserve">. Громова, </w:t>
      </w:r>
      <w:proofErr w:type="spellStart"/>
      <w:r w:rsidRPr="0000589F">
        <w:t>з</w:t>
      </w:r>
      <w:proofErr w:type="spellEnd"/>
      <w:r w:rsidRPr="0000589F">
        <w:t xml:space="preserve">. Ступина, </w:t>
      </w:r>
      <w:proofErr w:type="spellStart"/>
      <w:r w:rsidRPr="0000589F">
        <w:t>з</w:t>
      </w:r>
      <w:proofErr w:type="spellEnd"/>
      <w:r w:rsidRPr="0000589F">
        <w:t xml:space="preserve">. </w:t>
      </w:r>
      <w:proofErr w:type="spellStart"/>
      <w:r w:rsidRPr="0000589F">
        <w:t>Тагот</w:t>
      </w:r>
      <w:proofErr w:type="spellEnd"/>
      <w:r w:rsidRPr="0000589F">
        <w:t xml:space="preserve">, </w:t>
      </w:r>
      <w:proofErr w:type="spellStart"/>
      <w:r w:rsidRPr="0000589F">
        <w:t>з</w:t>
      </w:r>
      <w:proofErr w:type="spellEnd"/>
      <w:r w:rsidRPr="0000589F">
        <w:t xml:space="preserve">. Быкова, </w:t>
      </w:r>
      <w:proofErr w:type="spellStart"/>
      <w:r w:rsidRPr="0000589F">
        <w:t>з</w:t>
      </w:r>
      <w:proofErr w:type="spellEnd"/>
      <w:r w:rsidRPr="0000589F">
        <w:t xml:space="preserve">. </w:t>
      </w:r>
      <w:proofErr w:type="spellStart"/>
      <w:r w:rsidRPr="0000589F">
        <w:t>Лохова</w:t>
      </w:r>
      <w:proofErr w:type="spellEnd"/>
      <w:r w:rsidRPr="0000589F">
        <w:t xml:space="preserve">, </w:t>
      </w:r>
      <w:proofErr w:type="spellStart"/>
      <w:r w:rsidRPr="0000589F">
        <w:t>з</w:t>
      </w:r>
      <w:proofErr w:type="spellEnd"/>
      <w:r w:rsidRPr="0000589F">
        <w:t>. Зырянова.</w:t>
      </w:r>
    </w:p>
    <w:p w:rsidR="00C8467C" w:rsidRPr="0000589F" w:rsidRDefault="00C8467C" w:rsidP="00FB50AA">
      <w:pPr>
        <w:ind w:firstLine="708"/>
        <w:jc w:val="both"/>
      </w:pPr>
      <w:r w:rsidRPr="0000589F">
        <w:t xml:space="preserve">В ведении сельского Совета находилось 15 школ, из них одна средняя, 3 восьмилетних, 11 начальных, 8 клубов, 5 библиотек, 3 фельдшерских пункта, 7 </w:t>
      </w:r>
      <w:proofErr w:type="spellStart"/>
      <w:proofErr w:type="gramStart"/>
      <w:r w:rsidRPr="0000589F">
        <w:t>фельдшерско</w:t>
      </w:r>
      <w:proofErr w:type="spellEnd"/>
      <w:r w:rsidRPr="0000589F">
        <w:t xml:space="preserve"> – акушерских</w:t>
      </w:r>
      <w:proofErr w:type="gramEnd"/>
      <w:r w:rsidRPr="0000589F">
        <w:t xml:space="preserve"> пунктов, один интернат, 7 дошкольных учреждений, один Дом культуры, сельскохозяйственное профессионально-техническое училище. Решением Иркутского облисполкома от 04.03.1975 года № 150 из состава Черемховского сельского Совета выделено два сельских Совета: </w:t>
      </w:r>
      <w:proofErr w:type="spellStart"/>
      <w:r w:rsidRPr="0000589F">
        <w:t>Каменноангарский</w:t>
      </w:r>
      <w:proofErr w:type="spellEnd"/>
      <w:r w:rsidRPr="0000589F">
        <w:t xml:space="preserve"> и </w:t>
      </w:r>
      <w:proofErr w:type="spellStart"/>
      <w:r w:rsidRPr="0000589F">
        <w:t>Новогромовский</w:t>
      </w:r>
      <w:proofErr w:type="spellEnd"/>
      <w:r w:rsidRPr="0000589F">
        <w:t>.</w:t>
      </w:r>
    </w:p>
    <w:p w:rsidR="00C8467C" w:rsidRPr="0000589F" w:rsidRDefault="00C8467C" w:rsidP="00FB50AA">
      <w:pPr>
        <w:jc w:val="both"/>
      </w:pPr>
      <w:r w:rsidRPr="0000589F">
        <w:t xml:space="preserve">С 01.07.1992 года Исполнительный комитет Черемховского сельского Совета народных депутатов перерегистрирован как Черемховская сельская администрация. 20.04.2002 года Черемховская сельская администрация была переименована в Черемховское </w:t>
      </w:r>
      <w:proofErr w:type="spellStart"/>
      <w:r w:rsidRPr="0000589F">
        <w:t>внутримуниципальное</w:t>
      </w:r>
      <w:proofErr w:type="spellEnd"/>
      <w:r w:rsidRPr="0000589F">
        <w:t xml:space="preserve"> образование (Черемховское ВМО).</w:t>
      </w:r>
    </w:p>
    <w:p w:rsidR="00C8467C" w:rsidRPr="0000589F" w:rsidRDefault="00C8467C" w:rsidP="00FB50AA">
      <w:pPr>
        <w:jc w:val="both"/>
      </w:pPr>
      <w:r w:rsidRPr="0000589F">
        <w:t>Согласно Постановлению мэра Черемховского района от 29.11.2005 года № 605А Черемховское ВМО было реорганизовано в форме присоединения к администрации Черемховского районного муниципального образования.</w:t>
      </w:r>
    </w:p>
    <w:p w:rsidR="00C8467C" w:rsidRPr="0000589F" w:rsidRDefault="00C8467C" w:rsidP="00FB50AA">
      <w:pPr>
        <w:ind w:firstLine="708"/>
        <w:jc w:val="both"/>
      </w:pPr>
      <w:r w:rsidRPr="0000589F">
        <w:t xml:space="preserve">В соответствии с Федеральным законом «Об общих принципах организации местного самоуправления в Российской Федерации» от 06.10.2003 № 131-ФЗ с 01.01.2006 года образовано Черемховское муниципальное образование (сельское поселение). </w:t>
      </w:r>
    </w:p>
    <w:p w:rsidR="00C8467C" w:rsidRPr="0000589F" w:rsidRDefault="00C8467C" w:rsidP="00FB50AA">
      <w:pPr>
        <w:ind w:left="540" w:firstLine="168"/>
        <w:jc w:val="both"/>
      </w:pPr>
      <w:r w:rsidRPr="0000589F">
        <w:t>В состав территории Черемховского муниципального образования входят земли девяти</w:t>
      </w:r>
    </w:p>
    <w:p w:rsidR="00C8467C" w:rsidRPr="0000589F" w:rsidRDefault="00C8467C" w:rsidP="00FB50AA">
      <w:pPr>
        <w:jc w:val="both"/>
      </w:pPr>
      <w:r w:rsidRPr="0000589F">
        <w:t xml:space="preserve">населенных пунктов: село Рысево, деревня Муратова, деревня Белобородова, деревня </w:t>
      </w:r>
      <w:proofErr w:type="gramStart"/>
      <w:r w:rsidRPr="0000589F">
        <w:t>Старый</w:t>
      </w:r>
      <w:proofErr w:type="gramEnd"/>
      <w:r w:rsidRPr="0000589F">
        <w:t xml:space="preserve"> </w:t>
      </w:r>
      <w:proofErr w:type="spellStart"/>
      <w:r w:rsidRPr="0000589F">
        <w:t>Кутугун</w:t>
      </w:r>
      <w:proofErr w:type="spellEnd"/>
      <w:r w:rsidRPr="0000589F">
        <w:t xml:space="preserve">, деревня Шубина, деревня </w:t>
      </w:r>
      <w:proofErr w:type="spellStart"/>
      <w:r w:rsidRPr="0000589F">
        <w:t>Поздеева</w:t>
      </w:r>
      <w:proofErr w:type="spellEnd"/>
      <w:r w:rsidRPr="0000589F">
        <w:t xml:space="preserve">, заимка </w:t>
      </w:r>
      <w:proofErr w:type="spellStart"/>
      <w:r w:rsidRPr="0000589F">
        <w:t>Чемодариха</w:t>
      </w:r>
      <w:proofErr w:type="spellEnd"/>
      <w:r w:rsidRPr="0000589F">
        <w:t xml:space="preserve">, деревня </w:t>
      </w:r>
      <w:proofErr w:type="spellStart"/>
      <w:r w:rsidRPr="0000589F">
        <w:t>Кирзавод</w:t>
      </w:r>
      <w:proofErr w:type="spellEnd"/>
      <w:r w:rsidRPr="0000589F">
        <w:t>, деревня Трактовая. Проживает 2186 человек. Центром Черемховского муниципального образования является село Рысево.</w:t>
      </w:r>
    </w:p>
    <w:p w:rsidR="00C8467C" w:rsidRPr="0000589F" w:rsidRDefault="00C8467C" w:rsidP="00FB50AA">
      <w:pPr>
        <w:ind w:firstLine="708"/>
        <w:jc w:val="both"/>
      </w:pPr>
      <w:proofErr w:type="gramStart"/>
      <w:r w:rsidRPr="0000589F">
        <w:t xml:space="preserve">На территории муниципального образования работает одна амбулатория, 5 </w:t>
      </w:r>
      <w:proofErr w:type="spellStart"/>
      <w:r w:rsidRPr="0000589F">
        <w:t>ФАПов</w:t>
      </w:r>
      <w:proofErr w:type="spellEnd"/>
      <w:r w:rsidRPr="0000589F">
        <w:t>; одна средняя школа, в состав которой входят 4 начальных школы; 2 детских сада; муниципальное казенное учреждение культуры «</w:t>
      </w:r>
      <w:proofErr w:type="spellStart"/>
      <w:r w:rsidRPr="0000589F">
        <w:t>Культурно-досуговый</w:t>
      </w:r>
      <w:proofErr w:type="spellEnd"/>
      <w:r w:rsidRPr="0000589F">
        <w:t xml:space="preserve"> центр Черемховского сельского поселения», в состав которого входят Дом культуры в с. Рысево, клуб в д. Старый Кутугун;2 библиотеки; ветеринарный участок; почтовое отделение;</w:t>
      </w:r>
      <w:proofErr w:type="gramEnd"/>
      <w:r w:rsidRPr="0000589F">
        <w:t xml:space="preserve"> участок ЖКХ; 11 предприятий торговли, </w:t>
      </w:r>
      <w:r>
        <w:t>7</w:t>
      </w:r>
      <w:r w:rsidRPr="0000589F">
        <w:t xml:space="preserve"> крестьянских фермерских хозяйств.</w:t>
      </w:r>
    </w:p>
    <w:p w:rsidR="00C8467C" w:rsidRPr="0000589F" w:rsidRDefault="00C8467C" w:rsidP="00FB50AA">
      <w:pPr>
        <w:ind w:firstLine="708"/>
        <w:jc w:val="both"/>
      </w:pPr>
      <w:r w:rsidRPr="0000589F">
        <w:t>Общая площадь территории муниципального образования составляет 26456,74 га. Черемховское поселение занимает 8 место в районе по площади территории.</w:t>
      </w:r>
    </w:p>
    <w:p w:rsidR="00C8467C" w:rsidRPr="0000589F" w:rsidRDefault="00C8467C" w:rsidP="00FB50AA">
      <w:pPr>
        <w:ind w:firstLine="708"/>
        <w:jc w:val="both"/>
      </w:pPr>
      <w:r w:rsidRPr="0000589F">
        <w:t xml:space="preserve">Внешние связи Черемховского МО поддерживаются круглогодично автомобильным транспортом. Расстояние </w:t>
      </w:r>
      <w:proofErr w:type="gramStart"/>
      <w:r w:rsidRPr="0000589F">
        <w:t>от</w:t>
      </w:r>
      <w:proofErr w:type="gramEnd"/>
      <w:r w:rsidRPr="0000589F">
        <w:t xml:space="preserve"> с. Рысево </w:t>
      </w:r>
      <w:proofErr w:type="gramStart"/>
      <w:r w:rsidRPr="0000589F">
        <w:t>до</w:t>
      </w:r>
      <w:proofErr w:type="gramEnd"/>
      <w:r w:rsidRPr="0000589F">
        <w:t xml:space="preserve"> административного центра района г. Черемхово по автодороге – 10 км или 20 минут езды на автомобиле, до областного центра г. Иркутск – 168 км или 2 часа на автомобиле. ВСЖД, остановочный пункт </w:t>
      </w:r>
      <w:proofErr w:type="spellStart"/>
      <w:r w:rsidRPr="0000589F">
        <w:t>Кирзавод</w:t>
      </w:r>
      <w:proofErr w:type="spellEnd"/>
      <w:r w:rsidRPr="0000589F">
        <w:t>, ближайшая ж/</w:t>
      </w:r>
      <w:proofErr w:type="spellStart"/>
      <w:r w:rsidRPr="0000589F">
        <w:t>д</w:t>
      </w:r>
      <w:proofErr w:type="spellEnd"/>
      <w:r w:rsidRPr="0000589F">
        <w:t xml:space="preserve"> станция Черемхово 10 км.</w:t>
      </w:r>
    </w:p>
    <w:p w:rsidR="00C8467C" w:rsidRPr="0000589F" w:rsidRDefault="00C8467C" w:rsidP="00FB50AA">
      <w:pPr>
        <w:pStyle w:val="a8"/>
        <w:ind w:firstLine="708"/>
        <w:jc w:val="both"/>
        <w:rPr>
          <w:rFonts w:ascii="Times New Roman" w:hAnsi="Times New Roman"/>
          <w:sz w:val="24"/>
          <w:szCs w:val="24"/>
        </w:rPr>
      </w:pPr>
      <w:r w:rsidRPr="0000589F">
        <w:rPr>
          <w:rFonts w:ascii="Times New Roman" w:hAnsi="Times New Roman"/>
          <w:sz w:val="24"/>
          <w:szCs w:val="24"/>
        </w:rPr>
        <w:t>По территории Черемховского муниципального образования проходит автомобильная дорога общего пользования</w:t>
      </w:r>
      <w:r w:rsidRPr="0000589F">
        <w:rPr>
          <w:sz w:val="24"/>
          <w:szCs w:val="24"/>
        </w:rPr>
        <w:t xml:space="preserve"> </w:t>
      </w:r>
      <w:r w:rsidRPr="0000589F">
        <w:rPr>
          <w:rFonts w:ascii="Times New Roman" w:hAnsi="Times New Roman"/>
          <w:sz w:val="24"/>
          <w:szCs w:val="24"/>
        </w:rPr>
        <w:t xml:space="preserve">регионального значения «Рысево – </w:t>
      </w:r>
      <w:proofErr w:type="spellStart"/>
      <w:r w:rsidRPr="0000589F">
        <w:rPr>
          <w:rFonts w:ascii="Times New Roman" w:hAnsi="Times New Roman"/>
          <w:sz w:val="24"/>
          <w:szCs w:val="24"/>
        </w:rPr>
        <w:t>Каменноангарск</w:t>
      </w:r>
      <w:proofErr w:type="spellEnd"/>
      <w:r w:rsidRPr="0000589F">
        <w:rPr>
          <w:rFonts w:ascii="Times New Roman" w:hAnsi="Times New Roman"/>
          <w:sz w:val="24"/>
          <w:szCs w:val="24"/>
        </w:rPr>
        <w:t xml:space="preserve">». Южнее Черемховского муниципального образования проходит автодорога федерального значения Р-255 «Сибирь» Новосибирск–Кемерово–Красноярск–Иркутск (ранее М-53 «Байкал»). </w:t>
      </w:r>
    </w:p>
    <w:p w:rsidR="00C8467C" w:rsidRPr="0000589F" w:rsidRDefault="00C8467C" w:rsidP="00FB50AA">
      <w:pPr>
        <w:pStyle w:val="a8"/>
        <w:jc w:val="both"/>
        <w:rPr>
          <w:rFonts w:ascii="Times New Roman" w:hAnsi="Times New Roman"/>
          <w:sz w:val="24"/>
          <w:szCs w:val="24"/>
        </w:rPr>
      </w:pPr>
      <w:r w:rsidRPr="0000589F">
        <w:rPr>
          <w:rFonts w:ascii="Times New Roman" w:hAnsi="Times New Roman"/>
          <w:sz w:val="24"/>
          <w:szCs w:val="24"/>
        </w:rPr>
        <w:t xml:space="preserve">С запада на север проходит магистральная ЛЭП ВЛ-10 «Белобородова – </w:t>
      </w:r>
      <w:proofErr w:type="spellStart"/>
      <w:r w:rsidRPr="0000589F">
        <w:rPr>
          <w:rFonts w:ascii="Times New Roman" w:hAnsi="Times New Roman"/>
          <w:sz w:val="24"/>
          <w:szCs w:val="24"/>
        </w:rPr>
        <w:t>Чемодариха</w:t>
      </w:r>
      <w:proofErr w:type="spellEnd"/>
      <w:r w:rsidRPr="0000589F">
        <w:rPr>
          <w:rFonts w:ascii="Times New Roman" w:hAnsi="Times New Roman"/>
          <w:sz w:val="24"/>
          <w:szCs w:val="24"/>
        </w:rPr>
        <w:t>».</w:t>
      </w:r>
    </w:p>
    <w:p w:rsidR="00C8467C" w:rsidRPr="0000589F" w:rsidRDefault="00C8467C" w:rsidP="00FB50AA">
      <w:pPr>
        <w:ind w:firstLine="425"/>
        <w:jc w:val="both"/>
        <w:rPr>
          <w:i/>
        </w:rPr>
      </w:pPr>
      <w:r w:rsidRPr="0000589F">
        <w:lastRenderedPageBreak/>
        <w:t>Природно-сырьевая база Черемховского муниципального образования представлена пашнями, сенокосами, пастбищами, а также месторождениями глины, суглинки и супеси. Черемховское муниципальное образование обладает уникальным природным потенциалом, а также резервными месторождениями глины и суглинков, это и должно определять значительные перспективы в социально-экономическом развитии поселения. Рельеф и климатические условия на территории муниципального образования благоприятны для развития сельского хозяйства.</w:t>
      </w:r>
    </w:p>
    <w:p w:rsidR="00C8467C" w:rsidRPr="0000589F" w:rsidRDefault="00C8467C" w:rsidP="00FB50AA">
      <w:pPr>
        <w:ind w:firstLine="708"/>
        <w:jc w:val="both"/>
      </w:pPr>
      <w:r w:rsidRPr="0000589F">
        <w:t>Климат территории поселения, как и всей Восточной Сибири, резко-континентальный, с холодной продолжительной зимой и коротким сухим и жарким летом, с большим колебанием температур, как по сезонам, так и в течение суток. Средняя температура января опускается до -25</w:t>
      </w:r>
      <w:r w:rsidRPr="0000589F">
        <w:rPr>
          <w:vertAlign w:val="superscript"/>
        </w:rPr>
        <w:t>о</w:t>
      </w:r>
      <w:r w:rsidRPr="0000589F">
        <w:t>С, абсолютный минимум температур- -52</w:t>
      </w:r>
      <w:r w:rsidRPr="0000589F">
        <w:rPr>
          <w:vertAlign w:val="superscript"/>
        </w:rPr>
        <w:t>о</w:t>
      </w:r>
      <w:r w:rsidRPr="0000589F">
        <w:t>С, а средняя температура июля составляет +19</w:t>
      </w:r>
      <w:r w:rsidRPr="0000589F">
        <w:rPr>
          <w:vertAlign w:val="superscript"/>
        </w:rPr>
        <w:t>о</w:t>
      </w:r>
      <w:r w:rsidRPr="0000589F">
        <w:t>С, абсолютный максимум температуры воздуха + 37</w:t>
      </w:r>
      <w:r w:rsidRPr="0000589F">
        <w:rPr>
          <w:vertAlign w:val="superscript"/>
        </w:rPr>
        <w:t>о</w:t>
      </w:r>
      <w:r w:rsidRPr="0000589F">
        <w:t>С. Амплитуда колебания среднесуточных температур воздуха наибольшего значения 25-30</w:t>
      </w:r>
      <w:r w:rsidRPr="0000589F">
        <w:rPr>
          <w:vertAlign w:val="superscript"/>
        </w:rPr>
        <w:t>о</w:t>
      </w:r>
      <w:r w:rsidRPr="0000589F">
        <w:t xml:space="preserve">С достигает в марте. Продолжительность безморозного периода составляет, в среднем, по территории 105 дней и в зависимости от микроклиматических условий местности меняется от 92 до 112 дней. Заморозки наносят значительный ущерб сельскому хозяйству поселения. </w:t>
      </w:r>
    </w:p>
    <w:p w:rsidR="00C8467C" w:rsidRPr="0000589F" w:rsidRDefault="00C8467C" w:rsidP="00FB50AA">
      <w:pPr>
        <w:ind w:firstLine="708"/>
        <w:jc w:val="both"/>
      </w:pPr>
      <w:r w:rsidRPr="0000589F">
        <w:t xml:space="preserve">Годовые суммы атмосферных осадков в значительной части составляют 400 мм, причем их максимум приходится на июль-август, начало вегетационного периода характеризуется засушливостью. </w:t>
      </w:r>
    </w:p>
    <w:p w:rsidR="00C8467C" w:rsidRPr="0000589F" w:rsidRDefault="00C8467C" w:rsidP="00FB50AA">
      <w:pPr>
        <w:ind w:firstLine="708"/>
        <w:jc w:val="both"/>
      </w:pPr>
      <w:r w:rsidRPr="0000589F">
        <w:t>Высота снежного покрова от 200-</w:t>
      </w:r>
      <w:smartTag w:uri="urn:schemas-microsoft-com:office:smarttags" w:element="metricconverter">
        <w:smartTagPr>
          <w:attr w:name="ProductID" w:val="400 мм"/>
        </w:smartTagPr>
        <w:r w:rsidRPr="0000589F">
          <w:t>400 мм</w:t>
        </w:r>
      </w:smartTag>
      <w:r w:rsidRPr="0000589F">
        <w:t xml:space="preserve">. Число дней со снежным покровом 154-168. Устойчивый снежный покров залегает 5 – 10 ноября, разрушается 4-11 апреля. </w:t>
      </w:r>
    </w:p>
    <w:p w:rsidR="00C8467C" w:rsidRPr="0000589F" w:rsidRDefault="00C8467C" w:rsidP="00FB50AA">
      <w:pPr>
        <w:ind w:firstLine="708"/>
        <w:jc w:val="both"/>
      </w:pPr>
      <w:r w:rsidRPr="0000589F">
        <w:t>Господствующими ветрами являются ветры северо-западного направления. Наибольшая повторяемость и скорость этого ветра наблюдается в весеннее и осеннее время: с апреля по июль и с сентября по ноябрь.</w:t>
      </w:r>
    </w:p>
    <w:p w:rsidR="00C8467C" w:rsidRPr="0000589F" w:rsidRDefault="00C8467C" w:rsidP="00FB50AA">
      <w:pPr>
        <w:ind w:firstLine="708"/>
        <w:jc w:val="both"/>
      </w:pPr>
      <w:r w:rsidRPr="0000589F">
        <w:t>Территория поселения представляет собой пологий водораздел рек Ангара, Ноты и Белая, расчлененный довольно густой сетью падей.</w:t>
      </w:r>
    </w:p>
    <w:p w:rsidR="00C8467C" w:rsidRPr="0000589F" w:rsidRDefault="00C8467C" w:rsidP="00FB50AA">
      <w:pPr>
        <w:ind w:firstLine="708"/>
        <w:jc w:val="both"/>
      </w:pPr>
      <w:r w:rsidRPr="0000589F">
        <w:t xml:space="preserve"> История и природно-климатические условия обуславливают выполнение Черемховским муниципальным образованием роли развитой сельскохозяйственной территории.</w:t>
      </w:r>
    </w:p>
    <w:p w:rsidR="00C8467C" w:rsidRPr="0000589F" w:rsidRDefault="00C8467C" w:rsidP="00FB50AA">
      <w:pPr>
        <w:pStyle w:val="ConsPlusNormal"/>
        <w:jc w:val="both"/>
        <w:rPr>
          <w:szCs w:val="24"/>
        </w:rPr>
      </w:pPr>
    </w:p>
    <w:p w:rsidR="00C8467C" w:rsidRPr="003939C9" w:rsidRDefault="00C8467C" w:rsidP="003939C9">
      <w:pPr>
        <w:spacing w:before="120"/>
        <w:jc w:val="center"/>
        <w:rPr>
          <w:i/>
          <w:caps/>
        </w:rPr>
      </w:pPr>
      <w:r w:rsidRPr="003939C9">
        <w:rPr>
          <w:b/>
          <w:caps/>
        </w:rPr>
        <w:t>2. Оценка социально-экономического развития муниципального образования</w:t>
      </w:r>
    </w:p>
    <w:p w:rsidR="00C8467C" w:rsidRPr="0000589F" w:rsidRDefault="00C8467C" w:rsidP="003939C9">
      <w:pPr>
        <w:pStyle w:val="ConsNormal"/>
        <w:widowControl/>
        <w:ind w:right="0" w:firstLine="0"/>
        <w:jc w:val="center"/>
        <w:rPr>
          <w:rFonts w:ascii="Times New Roman" w:hAnsi="Times New Roman" w:cs="Times New Roman"/>
          <w:sz w:val="24"/>
          <w:szCs w:val="24"/>
        </w:rPr>
      </w:pPr>
      <w:r w:rsidRPr="0000589F">
        <w:rPr>
          <w:rFonts w:ascii="Times New Roman" w:hAnsi="Times New Roman" w:cs="Times New Roman"/>
          <w:b/>
          <w:sz w:val="24"/>
          <w:szCs w:val="24"/>
        </w:rPr>
        <w:t>2.1. Демографическая ситуация</w:t>
      </w:r>
    </w:p>
    <w:p w:rsidR="00C8467C" w:rsidRPr="0000589F" w:rsidRDefault="00C8467C" w:rsidP="00C8467C">
      <w:pPr>
        <w:ind w:firstLine="360"/>
      </w:pPr>
      <w:r w:rsidRPr="0000589F">
        <w:t>Численность населения</w:t>
      </w:r>
      <w:r w:rsidRPr="0000589F">
        <w:rPr>
          <w:i/>
        </w:rPr>
        <w:t xml:space="preserve"> </w:t>
      </w:r>
      <w:r w:rsidRPr="0000589F">
        <w:t>Черемховского сельского поселения на 1 января 201</w:t>
      </w:r>
      <w:r w:rsidR="003939C9">
        <w:t>8</w:t>
      </w:r>
      <w:r w:rsidRPr="0000589F">
        <w:t xml:space="preserve">года составляет </w:t>
      </w:r>
      <w:r w:rsidR="009C7C0E">
        <w:t>1892</w:t>
      </w:r>
      <w:r w:rsidRPr="0000589F">
        <w:t xml:space="preserve"> человек, в том числе по населенным пунктам:</w:t>
      </w:r>
    </w:p>
    <w:p w:rsidR="00C8467C" w:rsidRPr="0000589F" w:rsidRDefault="00C8467C" w:rsidP="00D80A22">
      <w:pPr>
        <w:numPr>
          <w:ilvl w:val="0"/>
          <w:numId w:val="10"/>
        </w:numPr>
        <w:jc w:val="both"/>
      </w:pPr>
      <w:r w:rsidRPr="0000589F">
        <w:t xml:space="preserve">с. Рысево – </w:t>
      </w:r>
      <w:r w:rsidR="009C7C0E">
        <w:t>594</w:t>
      </w:r>
      <w:r w:rsidRPr="0000589F">
        <w:t xml:space="preserve"> чел.</w:t>
      </w:r>
    </w:p>
    <w:p w:rsidR="00C8467C" w:rsidRPr="0000589F" w:rsidRDefault="00C8467C" w:rsidP="00D80A22">
      <w:pPr>
        <w:numPr>
          <w:ilvl w:val="0"/>
          <w:numId w:val="10"/>
        </w:numPr>
        <w:jc w:val="both"/>
      </w:pPr>
      <w:r w:rsidRPr="0000589F">
        <w:t xml:space="preserve"> д. Муратова – </w:t>
      </w:r>
      <w:r w:rsidR="009C7C0E">
        <w:t>183</w:t>
      </w:r>
      <w:r w:rsidRPr="0000589F">
        <w:t xml:space="preserve"> чел.</w:t>
      </w:r>
    </w:p>
    <w:p w:rsidR="00C8467C" w:rsidRPr="0000589F" w:rsidRDefault="00C8467C" w:rsidP="00D80A22">
      <w:pPr>
        <w:numPr>
          <w:ilvl w:val="0"/>
          <w:numId w:val="10"/>
        </w:numPr>
        <w:jc w:val="both"/>
      </w:pPr>
      <w:r w:rsidRPr="0000589F">
        <w:t xml:space="preserve">д. </w:t>
      </w:r>
      <w:proofErr w:type="spellStart"/>
      <w:r w:rsidRPr="0000589F">
        <w:t>Кирзавод</w:t>
      </w:r>
      <w:proofErr w:type="spellEnd"/>
      <w:r w:rsidRPr="0000589F">
        <w:t xml:space="preserve"> – </w:t>
      </w:r>
      <w:r w:rsidR="009C7C0E">
        <w:t>143</w:t>
      </w:r>
      <w:r w:rsidRPr="0000589F">
        <w:t xml:space="preserve"> чел.</w:t>
      </w:r>
    </w:p>
    <w:p w:rsidR="00C8467C" w:rsidRPr="0000589F" w:rsidRDefault="00C8467C" w:rsidP="00D80A22">
      <w:pPr>
        <w:numPr>
          <w:ilvl w:val="0"/>
          <w:numId w:val="10"/>
        </w:numPr>
        <w:jc w:val="both"/>
      </w:pPr>
      <w:r w:rsidRPr="0000589F">
        <w:t xml:space="preserve">д. </w:t>
      </w:r>
      <w:proofErr w:type="gramStart"/>
      <w:r w:rsidRPr="0000589F">
        <w:t>Трактовая</w:t>
      </w:r>
      <w:proofErr w:type="gramEnd"/>
      <w:r w:rsidRPr="0000589F">
        <w:t xml:space="preserve"> – </w:t>
      </w:r>
      <w:r w:rsidR="009C7C0E">
        <w:t>19</w:t>
      </w:r>
      <w:r w:rsidRPr="0000589F">
        <w:t xml:space="preserve"> чел.</w:t>
      </w:r>
    </w:p>
    <w:p w:rsidR="00C8467C" w:rsidRPr="0000589F" w:rsidRDefault="00C8467C" w:rsidP="00D80A22">
      <w:pPr>
        <w:numPr>
          <w:ilvl w:val="0"/>
          <w:numId w:val="10"/>
        </w:numPr>
        <w:jc w:val="both"/>
      </w:pPr>
      <w:r w:rsidRPr="0000589F">
        <w:t xml:space="preserve">д. Белобородова – </w:t>
      </w:r>
      <w:r w:rsidR="009C7C0E">
        <w:t xml:space="preserve">322 </w:t>
      </w:r>
      <w:r w:rsidRPr="0000589F">
        <w:t>чел.</w:t>
      </w:r>
    </w:p>
    <w:p w:rsidR="00C8467C" w:rsidRPr="0000589F" w:rsidRDefault="00C8467C" w:rsidP="00D80A22">
      <w:pPr>
        <w:numPr>
          <w:ilvl w:val="0"/>
          <w:numId w:val="10"/>
        </w:numPr>
        <w:jc w:val="both"/>
      </w:pPr>
      <w:r w:rsidRPr="0000589F">
        <w:t xml:space="preserve">д. </w:t>
      </w:r>
      <w:proofErr w:type="gramStart"/>
      <w:r w:rsidRPr="0000589F">
        <w:t>Старый</w:t>
      </w:r>
      <w:proofErr w:type="gramEnd"/>
      <w:r w:rsidRPr="0000589F">
        <w:t xml:space="preserve"> </w:t>
      </w:r>
      <w:proofErr w:type="spellStart"/>
      <w:r w:rsidRPr="0000589F">
        <w:t>Кутугун</w:t>
      </w:r>
      <w:proofErr w:type="spellEnd"/>
      <w:r w:rsidRPr="0000589F">
        <w:t xml:space="preserve"> – 1</w:t>
      </w:r>
      <w:r w:rsidR="009C7C0E">
        <w:t>2</w:t>
      </w:r>
      <w:r w:rsidRPr="0000589F">
        <w:t>9 чел.</w:t>
      </w:r>
    </w:p>
    <w:p w:rsidR="00C8467C" w:rsidRPr="0000589F" w:rsidRDefault="00C8467C" w:rsidP="00D80A22">
      <w:pPr>
        <w:numPr>
          <w:ilvl w:val="0"/>
          <w:numId w:val="10"/>
        </w:numPr>
        <w:jc w:val="both"/>
      </w:pPr>
      <w:r w:rsidRPr="0000589F">
        <w:t>д. Шубина - 6</w:t>
      </w:r>
      <w:r w:rsidR="009C7C0E">
        <w:t>1</w:t>
      </w:r>
      <w:r w:rsidRPr="0000589F">
        <w:t xml:space="preserve"> чел.</w:t>
      </w:r>
    </w:p>
    <w:p w:rsidR="00C8467C" w:rsidRPr="0000589F" w:rsidRDefault="00C8467C" w:rsidP="00D80A22">
      <w:pPr>
        <w:numPr>
          <w:ilvl w:val="0"/>
          <w:numId w:val="10"/>
        </w:numPr>
        <w:jc w:val="both"/>
      </w:pPr>
      <w:r w:rsidRPr="0000589F">
        <w:t xml:space="preserve">д. </w:t>
      </w:r>
      <w:proofErr w:type="spellStart"/>
      <w:r w:rsidRPr="0000589F">
        <w:t>Поздеева</w:t>
      </w:r>
      <w:proofErr w:type="spellEnd"/>
      <w:r w:rsidRPr="0000589F">
        <w:t xml:space="preserve"> - 2</w:t>
      </w:r>
      <w:r w:rsidR="009C7C0E">
        <w:t>31</w:t>
      </w:r>
      <w:r w:rsidRPr="0000589F">
        <w:t xml:space="preserve"> чел.</w:t>
      </w:r>
    </w:p>
    <w:p w:rsidR="00C8467C" w:rsidRPr="0000589F" w:rsidRDefault="00C8467C" w:rsidP="00D80A22">
      <w:pPr>
        <w:numPr>
          <w:ilvl w:val="0"/>
          <w:numId w:val="10"/>
        </w:numPr>
        <w:jc w:val="both"/>
      </w:pPr>
      <w:proofErr w:type="spellStart"/>
      <w:r w:rsidRPr="0000589F">
        <w:t>з</w:t>
      </w:r>
      <w:proofErr w:type="spellEnd"/>
      <w:r w:rsidRPr="0000589F">
        <w:t xml:space="preserve">. </w:t>
      </w:r>
      <w:proofErr w:type="spellStart"/>
      <w:r w:rsidRPr="0000589F">
        <w:t>Чемодариха</w:t>
      </w:r>
      <w:proofErr w:type="spellEnd"/>
      <w:r w:rsidRPr="0000589F">
        <w:t xml:space="preserve"> – 21</w:t>
      </w:r>
      <w:r w:rsidR="009C7C0E">
        <w:t>0</w:t>
      </w:r>
      <w:r w:rsidRPr="0000589F">
        <w:t xml:space="preserve"> чел.</w:t>
      </w:r>
    </w:p>
    <w:p w:rsidR="00C8467C" w:rsidRPr="0000589F" w:rsidRDefault="00C8467C" w:rsidP="00C8467C">
      <w:pPr>
        <w:pStyle w:val="3"/>
        <w:spacing w:before="0" w:after="0"/>
        <w:rPr>
          <w:b w:val="0"/>
          <w:sz w:val="24"/>
          <w:szCs w:val="24"/>
        </w:rPr>
      </w:pPr>
      <w:r w:rsidRPr="0000589F">
        <w:rPr>
          <w:b w:val="0"/>
          <w:sz w:val="24"/>
          <w:szCs w:val="24"/>
        </w:rPr>
        <w:t>Характеристика демографического потенциала поселения</w:t>
      </w:r>
    </w:p>
    <w:tbl>
      <w:tblPr>
        <w:tblW w:w="4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5"/>
        <w:gridCol w:w="1645"/>
        <w:gridCol w:w="1278"/>
        <w:gridCol w:w="1699"/>
      </w:tblGrid>
      <w:tr w:rsidR="003939C9" w:rsidRPr="0000589F" w:rsidTr="003939C9">
        <w:tc>
          <w:tcPr>
            <w:tcW w:w="2402" w:type="pct"/>
          </w:tcPr>
          <w:p w:rsidR="003939C9" w:rsidRPr="0000589F" w:rsidRDefault="003939C9" w:rsidP="007C1496">
            <w:pPr>
              <w:jc w:val="center"/>
              <w:rPr>
                <w:b/>
              </w:rPr>
            </w:pPr>
            <w:r w:rsidRPr="0000589F">
              <w:rPr>
                <w:b/>
              </w:rPr>
              <w:t>Показатели</w:t>
            </w:r>
          </w:p>
        </w:tc>
        <w:tc>
          <w:tcPr>
            <w:tcW w:w="924" w:type="pct"/>
          </w:tcPr>
          <w:p w:rsidR="003939C9" w:rsidRPr="0000589F" w:rsidRDefault="003939C9" w:rsidP="00C52FEF">
            <w:pPr>
              <w:jc w:val="center"/>
              <w:rPr>
                <w:b/>
              </w:rPr>
            </w:pPr>
            <w:r w:rsidRPr="0000589F">
              <w:rPr>
                <w:b/>
              </w:rPr>
              <w:t>201</w:t>
            </w:r>
            <w:r>
              <w:rPr>
                <w:b/>
              </w:rPr>
              <w:t>5</w:t>
            </w:r>
          </w:p>
        </w:tc>
        <w:tc>
          <w:tcPr>
            <w:tcW w:w="718" w:type="pct"/>
          </w:tcPr>
          <w:p w:rsidR="003939C9" w:rsidRPr="0000589F" w:rsidRDefault="003939C9" w:rsidP="00C52FEF">
            <w:pPr>
              <w:jc w:val="center"/>
              <w:rPr>
                <w:b/>
              </w:rPr>
            </w:pPr>
            <w:r w:rsidRPr="0000589F">
              <w:rPr>
                <w:b/>
              </w:rPr>
              <w:t>201</w:t>
            </w:r>
            <w:r>
              <w:rPr>
                <w:b/>
              </w:rPr>
              <w:t>6</w:t>
            </w:r>
          </w:p>
        </w:tc>
        <w:tc>
          <w:tcPr>
            <w:tcW w:w="955" w:type="pct"/>
          </w:tcPr>
          <w:p w:rsidR="003939C9" w:rsidRPr="0000589F" w:rsidRDefault="003939C9" w:rsidP="00C52FEF">
            <w:pPr>
              <w:jc w:val="center"/>
              <w:rPr>
                <w:b/>
              </w:rPr>
            </w:pPr>
            <w:r w:rsidRPr="0000589F">
              <w:rPr>
                <w:b/>
              </w:rPr>
              <w:t>201</w:t>
            </w:r>
            <w:r>
              <w:rPr>
                <w:b/>
              </w:rPr>
              <w:t>7</w:t>
            </w:r>
          </w:p>
        </w:tc>
      </w:tr>
      <w:tr w:rsidR="003939C9" w:rsidRPr="0000589F" w:rsidTr="003939C9">
        <w:tc>
          <w:tcPr>
            <w:tcW w:w="2402" w:type="pct"/>
          </w:tcPr>
          <w:p w:rsidR="003939C9" w:rsidRPr="0000589F" w:rsidRDefault="003939C9" w:rsidP="007C1496">
            <w:r w:rsidRPr="0000589F">
              <w:t>Численность постоянного населения, чел.</w:t>
            </w:r>
          </w:p>
        </w:tc>
        <w:tc>
          <w:tcPr>
            <w:tcW w:w="924" w:type="pct"/>
          </w:tcPr>
          <w:p w:rsidR="003939C9" w:rsidRPr="0000589F" w:rsidRDefault="009C7C0E" w:rsidP="007C1496">
            <w:pPr>
              <w:jc w:val="center"/>
            </w:pPr>
            <w:r>
              <w:t>1876</w:t>
            </w:r>
          </w:p>
        </w:tc>
        <w:tc>
          <w:tcPr>
            <w:tcW w:w="718" w:type="pct"/>
          </w:tcPr>
          <w:p w:rsidR="003939C9" w:rsidRPr="0000589F" w:rsidRDefault="009C7C0E" w:rsidP="007C1496">
            <w:pPr>
              <w:jc w:val="center"/>
            </w:pPr>
            <w:r>
              <w:t>1905</w:t>
            </w:r>
          </w:p>
        </w:tc>
        <w:tc>
          <w:tcPr>
            <w:tcW w:w="955" w:type="pct"/>
          </w:tcPr>
          <w:p w:rsidR="003939C9" w:rsidRPr="0000589F" w:rsidRDefault="009C7C0E" w:rsidP="007C1496">
            <w:pPr>
              <w:jc w:val="center"/>
            </w:pPr>
            <w:r>
              <w:t>1892</w:t>
            </w:r>
          </w:p>
        </w:tc>
      </w:tr>
      <w:tr w:rsidR="003939C9" w:rsidRPr="0000589F" w:rsidTr="003939C9">
        <w:tc>
          <w:tcPr>
            <w:tcW w:w="2402" w:type="pct"/>
          </w:tcPr>
          <w:p w:rsidR="003939C9" w:rsidRPr="0000589F" w:rsidRDefault="003939C9" w:rsidP="007C1496">
            <w:r w:rsidRPr="0000589F">
              <w:t>Рождаемость, чел.</w:t>
            </w:r>
          </w:p>
        </w:tc>
        <w:tc>
          <w:tcPr>
            <w:tcW w:w="924" w:type="pct"/>
          </w:tcPr>
          <w:p w:rsidR="003939C9" w:rsidRPr="0000589F" w:rsidRDefault="003939C9" w:rsidP="003070E8">
            <w:pPr>
              <w:jc w:val="center"/>
            </w:pPr>
            <w:r w:rsidRPr="0000589F">
              <w:t>3</w:t>
            </w:r>
            <w:r w:rsidR="003070E8">
              <w:t>3</w:t>
            </w:r>
          </w:p>
        </w:tc>
        <w:tc>
          <w:tcPr>
            <w:tcW w:w="718" w:type="pct"/>
          </w:tcPr>
          <w:p w:rsidR="003939C9" w:rsidRPr="0000589F" w:rsidRDefault="003070E8" w:rsidP="007C1496">
            <w:r>
              <w:t>32</w:t>
            </w:r>
          </w:p>
        </w:tc>
        <w:tc>
          <w:tcPr>
            <w:tcW w:w="955" w:type="pct"/>
          </w:tcPr>
          <w:p w:rsidR="003939C9" w:rsidRPr="0000589F" w:rsidRDefault="003070E8" w:rsidP="007C1496">
            <w:r>
              <w:t>20</w:t>
            </w:r>
          </w:p>
        </w:tc>
      </w:tr>
      <w:tr w:rsidR="003939C9" w:rsidRPr="0000589F" w:rsidTr="003939C9">
        <w:tc>
          <w:tcPr>
            <w:tcW w:w="2402" w:type="pct"/>
          </w:tcPr>
          <w:p w:rsidR="003939C9" w:rsidRPr="0000589F" w:rsidRDefault="003939C9" w:rsidP="007C1496">
            <w:r w:rsidRPr="0000589F">
              <w:t>Смертность, чел.</w:t>
            </w:r>
          </w:p>
        </w:tc>
        <w:tc>
          <w:tcPr>
            <w:tcW w:w="924" w:type="pct"/>
          </w:tcPr>
          <w:p w:rsidR="003939C9" w:rsidRPr="0000589F" w:rsidRDefault="003070E8" w:rsidP="007C1496">
            <w:pPr>
              <w:jc w:val="center"/>
            </w:pPr>
            <w:r>
              <w:t>17</w:t>
            </w:r>
          </w:p>
        </w:tc>
        <w:tc>
          <w:tcPr>
            <w:tcW w:w="718" w:type="pct"/>
          </w:tcPr>
          <w:p w:rsidR="003939C9" w:rsidRPr="0000589F" w:rsidRDefault="003070E8" w:rsidP="007C1496">
            <w:r>
              <w:t>9</w:t>
            </w:r>
          </w:p>
        </w:tc>
        <w:tc>
          <w:tcPr>
            <w:tcW w:w="955" w:type="pct"/>
          </w:tcPr>
          <w:p w:rsidR="003939C9" w:rsidRPr="0000589F" w:rsidRDefault="003939C9" w:rsidP="007C1496">
            <w:r w:rsidRPr="0000589F">
              <w:t>17</w:t>
            </w:r>
          </w:p>
        </w:tc>
      </w:tr>
      <w:tr w:rsidR="003939C9" w:rsidRPr="0000589F" w:rsidTr="003939C9">
        <w:tc>
          <w:tcPr>
            <w:tcW w:w="2402" w:type="pct"/>
          </w:tcPr>
          <w:p w:rsidR="003939C9" w:rsidRPr="0000589F" w:rsidRDefault="003939C9" w:rsidP="007C1496">
            <w:r w:rsidRPr="0000589F">
              <w:t>Миграционный прирост (убыль), чел.</w:t>
            </w:r>
          </w:p>
        </w:tc>
        <w:tc>
          <w:tcPr>
            <w:tcW w:w="924" w:type="pct"/>
          </w:tcPr>
          <w:p w:rsidR="003939C9" w:rsidRPr="0000589F" w:rsidRDefault="003070E8" w:rsidP="007C1496">
            <w:pPr>
              <w:jc w:val="center"/>
            </w:pPr>
            <w:r>
              <w:t>+16</w:t>
            </w:r>
          </w:p>
        </w:tc>
        <w:tc>
          <w:tcPr>
            <w:tcW w:w="718" w:type="pct"/>
          </w:tcPr>
          <w:p w:rsidR="003939C9" w:rsidRPr="0000589F" w:rsidRDefault="003070E8" w:rsidP="007C1496">
            <w:r>
              <w:t>+23</w:t>
            </w:r>
          </w:p>
        </w:tc>
        <w:tc>
          <w:tcPr>
            <w:tcW w:w="955" w:type="pct"/>
          </w:tcPr>
          <w:p w:rsidR="003939C9" w:rsidRPr="0000589F" w:rsidRDefault="003939C9" w:rsidP="003070E8">
            <w:r w:rsidRPr="0000589F">
              <w:t>+</w:t>
            </w:r>
            <w:r w:rsidR="003070E8">
              <w:t>3</w:t>
            </w:r>
          </w:p>
        </w:tc>
      </w:tr>
    </w:tbl>
    <w:p w:rsidR="00C8467C" w:rsidRPr="0000589F" w:rsidRDefault="00C8467C" w:rsidP="00C8467C">
      <w:pPr>
        <w:ind w:firstLine="708"/>
      </w:pPr>
      <w:r w:rsidRPr="0000589F">
        <w:lastRenderedPageBreak/>
        <w:t>В совокупности с незначительной удаленностью от города Черемхово Черемховское муниципальное образование имеет потенциал к дальнейшему увеличению численности населения.</w:t>
      </w:r>
    </w:p>
    <w:p w:rsidR="00C8467C" w:rsidRPr="00DB47A7" w:rsidRDefault="00C8467C" w:rsidP="00C8467C">
      <w:pPr>
        <w:ind w:firstLine="708"/>
      </w:pPr>
      <w:r w:rsidRPr="00DB47A7">
        <w:t>Сальдо миграции в 2015 году составило +</w:t>
      </w:r>
      <w:r w:rsidR="00981FAA">
        <w:t>16</w:t>
      </w:r>
      <w:r w:rsidRPr="00DB47A7">
        <w:t xml:space="preserve"> человек, в 2013 году -15, несмотря на снижение данного показателя, продолжается отток сельского населения в городскую местность и другие регионы.</w:t>
      </w:r>
    </w:p>
    <w:p w:rsidR="00C8467C" w:rsidRPr="0000589F" w:rsidRDefault="00C8467C" w:rsidP="00C8467C"/>
    <w:p w:rsidR="00C8467C" w:rsidRDefault="00C8467C" w:rsidP="003939C9">
      <w:pPr>
        <w:jc w:val="center"/>
        <w:rPr>
          <w:b/>
        </w:rPr>
      </w:pPr>
      <w:r w:rsidRPr="0000589F">
        <w:rPr>
          <w:b/>
        </w:rPr>
        <w:t>2.2. Образование</w:t>
      </w:r>
      <w:r w:rsidRPr="005B2C0F">
        <w:rPr>
          <w:b/>
        </w:rPr>
        <w:t>.</w:t>
      </w:r>
    </w:p>
    <w:p w:rsidR="003939C9" w:rsidRPr="0068095E" w:rsidRDefault="003939C9" w:rsidP="003939C9">
      <w:pPr>
        <w:jc w:val="center"/>
        <w:rPr>
          <w:b/>
        </w:rPr>
      </w:pPr>
    </w:p>
    <w:p w:rsidR="00C8467C" w:rsidRPr="0000589F" w:rsidRDefault="00C8467C" w:rsidP="003939C9">
      <w:pPr>
        <w:ind w:firstLine="708"/>
        <w:jc w:val="both"/>
      </w:pPr>
      <w:r w:rsidRPr="0000589F">
        <w:t xml:space="preserve">На момент формирования </w:t>
      </w:r>
      <w:r w:rsidR="00657B4B">
        <w:rPr>
          <w:rFonts w:eastAsia="Calibri"/>
          <w:lang w:eastAsia="en-US"/>
        </w:rPr>
        <w:t>стратегии социально-экономического развития</w:t>
      </w:r>
      <w:r w:rsidR="00657B4B">
        <w:t xml:space="preserve"> </w:t>
      </w:r>
      <w:r w:rsidRPr="0000589F">
        <w:t>на территории Черемховского муниципального образования расположены следующие учреждения образования:</w:t>
      </w:r>
    </w:p>
    <w:p w:rsidR="00C8467C" w:rsidRPr="0000589F" w:rsidRDefault="00C8467C" w:rsidP="00D80A22">
      <w:pPr>
        <w:numPr>
          <w:ilvl w:val="0"/>
          <w:numId w:val="8"/>
        </w:numPr>
        <w:jc w:val="both"/>
      </w:pPr>
      <w:r>
        <w:t>Муниципальное казенное образовательное учреждение средняя общеобразовательная школа (</w:t>
      </w:r>
      <w:r w:rsidRPr="0000589F">
        <w:t>МКОУ СОШ</w:t>
      </w:r>
      <w:r>
        <w:t>)</w:t>
      </w:r>
      <w:r w:rsidRPr="0000589F">
        <w:t xml:space="preserve"> </w:t>
      </w:r>
      <w:proofErr w:type="spellStart"/>
      <w:r w:rsidRPr="0000589F">
        <w:t>с</w:t>
      </w:r>
      <w:proofErr w:type="gramStart"/>
      <w:r w:rsidRPr="0000589F">
        <w:t>.Р</w:t>
      </w:r>
      <w:proofErr w:type="gramEnd"/>
      <w:r w:rsidRPr="0000589F">
        <w:t>ысево</w:t>
      </w:r>
      <w:proofErr w:type="spellEnd"/>
      <w:r w:rsidRPr="0000589F">
        <w:t>, в состав которой входят структурные подразделения:</w:t>
      </w:r>
    </w:p>
    <w:p w:rsidR="00C8467C" w:rsidRPr="0000589F" w:rsidRDefault="00C8467C" w:rsidP="00C8467C">
      <w:pPr>
        <w:ind w:firstLine="360"/>
      </w:pPr>
      <w:r w:rsidRPr="0000589F">
        <w:t xml:space="preserve">- </w:t>
      </w:r>
      <w:r>
        <w:t>начальная общеобразовательная школа (</w:t>
      </w:r>
      <w:r w:rsidRPr="0000589F">
        <w:t>НОШ</w:t>
      </w:r>
      <w:r>
        <w:t>)</w:t>
      </w:r>
      <w:r w:rsidRPr="0000589F">
        <w:t xml:space="preserve"> д</w:t>
      </w:r>
      <w:proofErr w:type="gramStart"/>
      <w:r w:rsidRPr="0000589F">
        <w:t>.Б</w:t>
      </w:r>
      <w:proofErr w:type="gramEnd"/>
      <w:r w:rsidRPr="0000589F">
        <w:t>елобородова</w:t>
      </w:r>
    </w:p>
    <w:p w:rsidR="00C8467C" w:rsidRPr="0000589F" w:rsidRDefault="00C8467C" w:rsidP="00C8467C">
      <w:pPr>
        <w:ind w:firstLine="360"/>
      </w:pPr>
      <w:r w:rsidRPr="0000589F">
        <w:t xml:space="preserve">- </w:t>
      </w:r>
      <w:r>
        <w:t>начальная общеобразовательная школа (</w:t>
      </w:r>
      <w:r w:rsidRPr="0000589F">
        <w:t>НОШ</w:t>
      </w:r>
      <w:r>
        <w:t>)</w:t>
      </w:r>
      <w:r w:rsidRPr="0000589F">
        <w:t xml:space="preserve"> </w:t>
      </w:r>
      <w:proofErr w:type="spellStart"/>
      <w:r w:rsidRPr="0000589F">
        <w:t>д</w:t>
      </w:r>
      <w:proofErr w:type="gramStart"/>
      <w:r w:rsidRPr="0000589F">
        <w:t>.К</w:t>
      </w:r>
      <w:proofErr w:type="gramEnd"/>
      <w:r w:rsidRPr="0000589F">
        <w:t>ирзавод</w:t>
      </w:r>
      <w:proofErr w:type="spellEnd"/>
    </w:p>
    <w:p w:rsidR="00C8467C" w:rsidRPr="0000589F" w:rsidRDefault="00C8467C" w:rsidP="00C8467C">
      <w:pPr>
        <w:ind w:firstLine="360"/>
      </w:pPr>
      <w:r w:rsidRPr="0000589F">
        <w:t xml:space="preserve">- </w:t>
      </w:r>
      <w:r>
        <w:t>начальная общеобразовательная школа (</w:t>
      </w:r>
      <w:r w:rsidRPr="0000589F">
        <w:t>НОШ</w:t>
      </w:r>
      <w:r>
        <w:t>)</w:t>
      </w:r>
      <w:r w:rsidRPr="0000589F">
        <w:t xml:space="preserve"> </w:t>
      </w:r>
      <w:proofErr w:type="spellStart"/>
      <w:r w:rsidRPr="0000589F">
        <w:t>д</w:t>
      </w:r>
      <w:proofErr w:type="gramStart"/>
      <w:r w:rsidRPr="0000589F">
        <w:t>.П</w:t>
      </w:r>
      <w:proofErr w:type="gramEnd"/>
      <w:r w:rsidRPr="0000589F">
        <w:t>оздеева</w:t>
      </w:r>
      <w:proofErr w:type="spellEnd"/>
    </w:p>
    <w:p w:rsidR="00C8467C" w:rsidRPr="0000589F" w:rsidRDefault="00C8467C" w:rsidP="00C8467C">
      <w:pPr>
        <w:ind w:firstLine="360"/>
      </w:pPr>
      <w:r w:rsidRPr="0000589F">
        <w:t xml:space="preserve">- </w:t>
      </w:r>
      <w:r>
        <w:t>начальная общеобразовательная школа (</w:t>
      </w:r>
      <w:r w:rsidRPr="0000589F">
        <w:t>НОШ</w:t>
      </w:r>
      <w:r>
        <w:t>)</w:t>
      </w:r>
      <w:r w:rsidRPr="0000589F">
        <w:t xml:space="preserve"> </w:t>
      </w:r>
      <w:proofErr w:type="spellStart"/>
      <w:r w:rsidRPr="0000589F">
        <w:t>з</w:t>
      </w:r>
      <w:proofErr w:type="gramStart"/>
      <w:r w:rsidRPr="0000589F">
        <w:t>.Ч</w:t>
      </w:r>
      <w:proofErr w:type="gramEnd"/>
      <w:r w:rsidRPr="0000589F">
        <w:t>емодариха</w:t>
      </w:r>
      <w:proofErr w:type="spellEnd"/>
    </w:p>
    <w:p w:rsidR="00C8467C" w:rsidRPr="0000589F" w:rsidRDefault="00C8467C" w:rsidP="00D80A22">
      <w:pPr>
        <w:numPr>
          <w:ilvl w:val="0"/>
          <w:numId w:val="8"/>
        </w:numPr>
        <w:jc w:val="both"/>
      </w:pPr>
      <w:r>
        <w:t>Муниципальное казенное дошкольное образовательное учреждение (</w:t>
      </w:r>
      <w:r w:rsidRPr="0000589F">
        <w:t>МКДОУ</w:t>
      </w:r>
      <w:r>
        <w:t>)</w:t>
      </w:r>
      <w:r w:rsidRPr="0000589F">
        <w:t xml:space="preserve"> детский сад с. Рысево</w:t>
      </w:r>
    </w:p>
    <w:p w:rsidR="00C8467C" w:rsidRPr="0000589F" w:rsidRDefault="00C8467C" w:rsidP="00D80A22">
      <w:pPr>
        <w:numPr>
          <w:ilvl w:val="0"/>
          <w:numId w:val="8"/>
        </w:numPr>
        <w:jc w:val="both"/>
      </w:pPr>
      <w:r>
        <w:t>Муниципальное казенное дошкольное образовательное учреждение (</w:t>
      </w:r>
      <w:r w:rsidRPr="0000589F">
        <w:t>МКДОУ</w:t>
      </w:r>
      <w:r>
        <w:t>)</w:t>
      </w:r>
      <w:r w:rsidRPr="0000589F">
        <w:t xml:space="preserve">  детский сад д. Белобородова</w:t>
      </w:r>
    </w:p>
    <w:p w:rsidR="00C8467C" w:rsidRPr="0000589F" w:rsidRDefault="00C8467C" w:rsidP="00C8467C"/>
    <w:p w:rsidR="00C8467C" w:rsidRPr="0000589F" w:rsidRDefault="00C8467C" w:rsidP="00C8467C">
      <w:pPr>
        <w:jc w:val="center"/>
      </w:pPr>
      <w:r w:rsidRPr="0000589F">
        <w:t>Характеристика учреждений образования</w:t>
      </w:r>
    </w:p>
    <w:p w:rsidR="00C8467C" w:rsidRDefault="00C8467C" w:rsidP="00C8467C"/>
    <w:tbl>
      <w:tblPr>
        <w:tblStyle w:val="ac"/>
        <w:tblW w:w="0" w:type="auto"/>
        <w:tblLook w:val="04A0"/>
      </w:tblPr>
      <w:tblGrid>
        <w:gridCol w:w="2025"/>
        <w:gridCol w:w="1132"/>
        <w:gridCol w:w="1074"/>
        <w:gridCol w:w="1132"/>
        <w:gridCol w:w="1190"/>
        <w:gridCol w:w="1211"/>
        <w:gridCol w:w="1249"/>
        <w:gridCol w:w="1125"/>
      </w:tblGrid>
      <w:tr w:rsidR="00C8467C" w:rsidTr="007C1496">
        <w:tc>
          <w:tcPr>
            <w:tcW w:w="2087" w:type="dxa"/>
          </w:tcPr>
          <w:p w:rsidR="00C8467C" w:rsidRPr="0000589F" w:rsidRDefault="00C8467C" w:rsidP="007C1496">
            <w:pPr>
              <w:ind w:firstLine="0"/>
            </w:pPr>
            <w:r w:rsidRPr="0000589F">
              <w:t>Наименование</w:t>
            </w:r>
          </w:p>
          <w:p w:rsidR="00C8467C" w:rsidRPr="0000589F" w:rsidRDefault="00C8467C" w:rsidP="007C1496">
            <w:pPr>
              <w:ind w:firstLine="0"/>
            </w:pPr>
            <w:r w:rsidRPr="0000589F">
              <w:t>показателя</w:t>
            </w:r>
          </w:p>
          <w:p w:rsidR="00C8467C" w:rsidRDefault="00C8467C" w:rsidP="007C1496">
            <w:pPr>
              <w:jc w:val="center"/>
            </w:pPr>
          </w:p>
        </w:tc>
        <w:tc>
          <w:tcPr>
            <w:tcW w:w="1134" w:type="dxa"/>
          </w:tcPr>
          <w:p w:rsidR="00C8467C" w:rsidRPr="0000589F" w:rsidRDefault="00C8467C" w:rsidP="007C1496">
            <w:pPr>
              <w:ind w:firstLine="0"/>
            </w:pPr>
            <w:r w:rsidRPr="0000589F">
              <w:t>МКОУ СОШ</w:t>
            </w:r>
          </w:p>
          <w:p w:rsidR="00C8467C" w:rsidRPr="0000589F" w:rsidRDefault="00C8467C" w:rsidP="007C1496">
            <w:pPr>
              <w:ind w:firstLine="0"/>
            </w:pPr>
            <w:proofErr w:type="spellStart"/>
            <w:r w:rsidRPr="0000589F">
              <w:t>с</w:t>
            </w:r>
            <w:proofErr w:type="gramStart"/>
            <w:r w:rsidRPr="0000589F">
              <w:t>.Р</w:t>
            </w:r>
            <w:proofErr w:type="gramEnd"/>
            <w:r w:rsidRPr="0000589F">
              <w:t>ысево</w:t>
            </w:r>
            <w:proofErr w:type="spellEnd"/>
          </w:p>
        </w:tc>
        <w:tc>
          <w:tcPr>
            <w:tcW w:w="1129" w:type="dxa"/>
          </w:tcPr>
          <w:p w:rsidR="00C8467C" w:rsidRPr="0000589F" w:rsidRDefault="00C8467C" w:rsidP="007C1496">
            <w:pPr>
              <w:ind w:firstLine="0"/>
            </w:pPr>
            <w:r w:rsidRPr="0000589F">
              <w:t>НОШ д</w:t>
            </w:r>
            <w:proofErr w:type="gramStart"/>
            <w:r w:rsidRPr="0000589F">
              <w:t>.К</w:t>
            </w:r>
            <w:proofErr w:type="gramEnd"/>
            <w:r w:rsidRPr="0000589F">
              <w:t>ир</w:t>
            </w:r>
          </w:p>
          <w:p w:rsidR="00C8467C" w:rsidRPr="0000589F" w:rsidRDefault="00C8467C" w:rsidP="007C1496">
            <w:pPr>
              <w:ind w:firstLine="0"/>
            </w:pPr>
            <w:r w:rsidRPr="0000589F">
              <w:t>завод</w:t>
            </w:r>
          </w:p>
        </w:tc>
        <w:tc>
          <w:tcPr>
            <w:tcW w:w="1134" w:type="dxa"/>
          </w:tcPr>
          <w:p w:rsidR="00C8467C" w:rsidRPr="0000589F" w:rsidRDefault="00C8467C" w:rsidP="007C1496">
            <w:pPr>
              <w:ind w:firstLine="0"/>
            </w:pPr>
            <w:r w:rsidRPr="0000589F">
              <w:t xml:space="preserve">НОШ </w:t>
            </w:r>
            <w:proofErr w:type="spellStart"/>
            <w:r w:rsidRPr="0000589F">
              <w:t>д</w:t>
            </w:r>
            <w:proofErr w:type="gramStart"/>
            <w:r w:rsidRPr="0000589F">
              <w:t>.Б</w:t>
            </w:r>
            <w:proofErr w:type="gramEnd"/>
            <w:r w:rsidRPr="0000589F">
              <w:t>елобо</w:t>
            </w:r>
            <w:proofErr w:type="spellEnd"/>
          </w:p>
          <w:p w:rsidR="00C8467C" w:rsidRPr="0000589F" w:rsidRDefault="00C8467C" w:rsidP="007C1496">
            <w:pPr>
              <w:ind w:firstLine="0"/>
            </w:pPr>
            <w:proofErr w:type="spellStart"/>
            <w:r w:rsidRPr="0000589F">
              <w:t>родова</w:t>
            </w:r>
            <w:proofErr w:type="spellEnd"/>
          </w:p>
        </w:tc>
        <w:tc>
          <w:tcPr>
            <w:tcW w:w="1269" w:type="dxa"/>
          </w:tcPr>
          <w:p w:rsidR="00C8467C" w:rsidRPr="0000589F" w:rsidRDefault="00C8467C" w:rsidP="007C1496">
            <w:pPr>
              <w:ind w:firstLine="0"/>
            </w:pPr>
            <w:r w:rsidRPr="0000589F">
              <w:t>НОШ д</w:t>
            </w:r>
            <w:proofErr w:type="gramStart"/>
            <w:r w:rsidRPr="0000589F">
              <w:t>.П</w:t>
            </w:r>
            <w:proofErr w:type="gramEnd"/>
            <w:r w:rsidRPr="0000589F">
              <w:t>оз</w:t>
            </w:r>
          </w:p>
          <w:p w:rsidR="00C8467C" w:rsidRPr="0000589F" w:rsidRDefault="00C8467C" w:rsidP="007C1496">
            <w:pPr>
              <w:ind w:firstLine="0"/>
            </w:pPr>
            <w:proofErr w:type="spellStart"/>
            <w:r w:rsidRPr="0000589F">
              <w:t>деева</w:t>
            </w:r>
            <w:proofErr w:type="spellEnd"/>
          </w:p>
        </w:tc>
        <w:tc>
          <w:tcPr>
            <w:tcW w:w="1270" w:type="dxa"/>
          </w:tcPr>
          <w:p w:rsidR="00C8467C" w:rsidRPr="0000589F" w:rsidRDefault="00C8467C" w:rsidP="007C1496">
            <w:pPr>
              <w:ind w:firstLine="0"/>
            </w:pPr>
            <w:r w:rsidRPr="0000589F">
              <w:t xml:space="preserve">НОШ </w:t>
            </w:r>
            <w:proofErr w:type="spellStart"/>
            <w:r w:rsidRPr="0000589F">
              <w:t>з</w:t>
            </w:r>
            <w:proofErr w:type="gramStart"/>
            <w:r w:rsidRPr="0000589F">
              <w:t>.Ч</w:t>
            </w:r>
            <w:proofErr w:type="gramEnd"/>
            <w:r w:rsidRPr="0000589F">
              <w:t>емо</w:t>
            </w:r>
            <w:proofErr w:type="spellEnd"/>
          </w:p>
          <w:p w:rsidR="00C8467C" w:rsidRPr="0000589F" w:rsidRDefault="00C8467C" w:rsidP="007C1496">
            <w:pPr>
              <w:ind w:firstLine="0"/>
            </w:pPr>
            <w:proofErr w:type="spellStart"/>
            <w:r w:rsidRPr="0000589F">
              <w:t>дариха</w:t>
            </w:r>
            <w:proofErr w:type="spellEnd"/>
          </w:p>
        </w:tc>
        <w:tc>
          <w:tcPr>
            <w:tcW w:w="1274" w:type="dxa"/>
          </w:tcPr>
          <w:p w:rsidR="00C8467C" w:rsidRPr="0000589F" w:rsidRDefault="00C8467C" w:rsidP="007C1496">
            <w:pPr>
              <w:ind w:firstLine="0"/>
            </w:pPr>
            <w:r w:rsidRPr="0000589F">
              <w:t xml:space="preserve">МКДОУ детский сад </w:t>
            </w:r>
            <w:proofErr w:type="spellStart"/>
            <w:r w:rsidRPr="0000589F">
              <w:t>с</w:t>
            </w:r>
            <w:proofErr w:type="gramStart"/>
            <w:r w:rsidRPr="0000589F">
              <w:t>.Р</w:t>
            </w:r>
            <w:proofErr w:type="gramEnd"/>
            <w:r w:rsidRPr="0000589F">
              <w:t>ысево</w:t>
            </w:r>
            <w:proofErr w:type="spellEnd"/>
          </w:p>
        </w:tc>
        <w:tc>
          <w:tcPr>
            <w:tcW w:w="1125" w:type="dxa"/>
          </w:tcPr>
          <w:p w:rsidR="00C8467C" w:rsidRPr="0000589F" w:rsidRDefault="00C8467C" w:rsidP="007C1496">
            <w:pPr>
              <w:ind w:firstLine="0"/>
            </w:pPr>
            <w:r w:rsidRPr="0000589F">
              <w:t xml:space="preserve">МКДОУ детский сад </w:t>
            </w:r>
            <w:proofErr w:type="spellStart"/>
            <w:r w:rsidRPr="0000589F">
              <w:t>д</w:t>
            </w:r>
            <w:proofErr w:type="gramStart"/>
            <w:r w:rsidRPr="0000589F">
              <w:t>.Б</w:t>
            </w:r>
            <w:proofErr w:type="gramEnd"/>
            <w:r w:rsidRPr="0000589F">
              <w:t>елобо</w:t>
            </w:r>
            <w:proofErr w:type="spellEnd"/>
          </w:p>
          <w:p w:rsidR="00C8467C" w:rsidRPr="0000589F" w:rsidRDefault="00C8467C" w:rsidP="007C1496">
            <w:pPr>
              <w:ind w:firstLine="0"/>
            </w:pPr>
            <w:proofErr w:type="spellStart"/>
            <w:r w:rsidRPr="0000589F">
              <w:t>родова</w:t>
            </w:r>
            <w:proofErr w:type="spellEnd"/>
          </w:p>
        </w:tc>
      </w:tr>
      <w:tr w:rsidR="00C8467C" w:rsidTr="007C1496">
        <w:tc>
          <w:tcPr>
            <w:tcW w:w="2087" w:type="dxa"/>
            <w:vAlign w:val="center"/>
          </w:tcPr>
          <w:p w:rsidR="00C8467C" w:rsidRPr="0000589F" w:rsidRDefault="00C8467C" w:rsidP="007C1496"/>
          <w:p w:rsidR="00C8467C" w:rsidRPr="0000589F" w:rsidRDefault="00C8467C" w:rsidP="007C1496">
            <w:pPr>
              <w:ind w:firstLine="0"/>
            </w:pPr>
            <w:r w:rsidRPr="0000589F">
              <w:t>Вместимость</w:t>
            </w:r>
          </w:p>
        </w:tc>
        <w:tc>
          <w:tcPr>
            <w:tcW w:w="1134" w:type="dxa"/>
            <w:vAlign w:val="center"/>
          </w:tcPr>
          <w:p w:rsidR="00C8467C" w:rsidRPr="0000589F" w:rsidRDefault="00C8467C" w:rsidP="007C1496">
            <w:pPr>
              <w:jc w:val="center"/>
            </w:pPr>
          </w:p>
          <w:p w:rsidR="00C8467C" w:rsidRPr="0000589F" w:rsidRDefault="00C8467C" w:rsidP="007C1496">
            <w:pPr>
              <w:ind w:firstLine="0"/>
              <w:jc w:val="center"/>
            </w:pPr>
            <w:r w:rsidRPr="0000589F">
              <w:t>200</w:t>
            </w:r>
          </w:p>
        </w:tc>
        <w:tc>
          <w:tcPr>
            <w:tcW w:w="1129" w:type="dxa"/>
            <w:vAlign w:val="center"/>
          </w:tcPr>
          <w:p w:rsidR="00C8467C" w:rsidRPr="0000589F" w:rsidRDefault="00C8467C" w:rsidP="007C1496">
            <w:pPr>
              <w:jc w:val="center"/>
            </w:pPr>
          </w:p>
          <w:p w:rsidR="00C8467C" w:rsidRPr="0000589F" w:rsidRDefault="00C8467C" w:rsidP="007C1496">
            <w:pPr>
              <w:ind w:firstLine="0"/>
              <w:jc w:val="center"/>
            </w:pPr>
            <w:r w:rsidRPr="0000589F">
              <w:t>20</w:t>
            </w:r>
          </w:p>
        </w:tc>
        <w:tc>
          <w:tcPr>
            <w:tcW w:w="1134" w:type="dxa"/>
            <w:vAlign w:val="center"/>
          </w:tcPr>
          <w:p w:rsidR="00C8467C" w:rsidRPr="0000589F" w:rsidRDefault="00C8467C" w:rsidP="007C1496">
            <w:pPr>
              <w:jc w:val="center"/>
            </w:pPr>
          </w:p>
          <w:p w:rsidR="00C8467C" w:rsidRPr="0000589F" w:rsidRDefault="00C8467C" w:rsidP="007C1496">
            <w:pPr>
              <w:ind w:firstLine="0"/>
              <w:jc w:val="center"/>
            </w:pPr>
            <w:r w:rsidRPr="0000589F">
              <w:t>20</w:t>
            </w:r>
          </w:p>
        </w:tc>
        <w:tc>
          <w:tcPr>
            <w:tcW w:w="1269" w:type="dxa"/>
            <w:vAlign w:val="center"/>
          </w:tcPr>
          <w:p w:rsidR="00C8467C" w:rsidRPr="0000589F" w:rsidRDefault="00C8467C" w:rsidP="007C1496">
            <w:pPr>
              <w:jc w:val="center"/>
            </w:pPr>
          </w:p>
          <w:p w:rsidR="00C8467C" w:rsidRPr="0000589F" w:rsidRDefault="00C8467C" w:rsidP="007C1496">
            <w:pPr>
              <w:ind w:firstLine="0"/>
              <w:jc w:val="center"/>
            </w:pPr>
            <w:r w:rsidRPr="0000589F">
              <w:t>20</w:t>
            </w:r>
          </w:p>
        </w:tc>
        <w:tc>
          <w:tcPr>
            <w:tcW w:w="1270" w:type="dxa"/>
            <w:vAlign w:val="center"/>
          </w:tcPr>
          <w:p w:rsidR="00C8467C" w:rsidRPr="0000589F" w:rsidRDefault="00C8467C" w:rsidP="007C1496">
            <w:pPr>
              <w:jc w:val="center"/>
            </w:pPr>
          </w:p>
          <w:p w:rsidR="00C8467C" w:rsidRPr="0000589F" w:rsidRDefault="00C8467C" w:rsidP="007C1496">
            <w:pPr>
              <w:ind w:firstLine="0"/>
              <w:jc w:val="center"/>
            </w:pPr>
            <w:r w:rsidRPr="0000589F">
              <w:t>20</w:t>
            </w:r>
          </w:p>
        </w:tc>
        <w:tc>
          <w:tcPr>
            <w:tcW w:w="1274" w:type="dxa"/>
            <w:vAlign w:val="center"/>
          </w:tcPr>
          <w:p w:rsidR="00C8467C" w:rsidRPr="0000589F" w:rsidRDefault="00C8467C" w:rsidP="007C1496">
            <w:pPr>
              <w:jc w:val="center"/>
            </w:pPr>
          </w:p>
          <w:p w:rsidR="00C8467C" w:rsidRPr="0000589F" w:rsidRDefault="00C8467C" w:rsidP="007C1496">
            <w:pPr>
              <w:ind w:firstLine="0"/>
              <w:jc w:val="center"/>
            </w:pPr>
            <w:r w:rsidRPr="0000589F">
              <w:t>115</w:t>
            </w:r>
          </w:p>
        </w:tc>
        <w:tc>
          <w:tcPr>
            <w:tcW w:w="1125" w:type="dxa"/>
            <w:vAlign w:val="center"/>
          </w:tcPr>
          <w:p w:rsidR="00C8467C" w:rsidRPr="0000589F" w:rsidRDefault="00C8467C" w:rsidP="007C1496">
            <w:pPr>
              <w:jc w:val="center"/>
            </w:pPr>
          </w:p>
          <w:p w:rsidR="00C8467C" w:rsidRPr="0000589F" w:rsidRDefault="00C8467C" w:rsidP="007C1496">
            <w:pPr>
              <w:jc w:val="center"/>
            </w:pPr>
          </w:p>
          <w:p w:rsidR="00C8467C" w:rsidRPr="0000589F" w:rsidRDefault="00C8467C" w:rsidP="007C1496">
            <w:pPr>
              <w:ind w:firstLine="0"/>
              <w:jc w:val="center"/>
            </w:pPr>
            <w:r w:rsidRPr="0000589F">
              <w:t>25</w:t>
            </w:r>
          </w:p>
          <w:p w:rsidR="00C8467C" w:rsidRPr="0000589F" w:rsidRDefault="00C8467C" w:rsidP="007C1496">
            <w:pPr>
              <w:jc w:val="center"/>
            </w:pPr>
          </w:p>
        </w:tc>
      </w:tr>
      <w:tr w:rsidR="00C8467C" w:rsidTr="007C1496">
        <w:tc>
          <w:tcPr>
            <w:tcW w:w="2087" w:type="dxa"/>
          </w:tcPr>
          <w:p w:rsidR="00C8467C" w:rsidRPr="0000589F" w:rsidRDefault="00C8467C" w:rsidP="007C1496">
            <w:pPr>
              <w:ind w:firstLine="0"/>
            </w:pPr>
            <w:r w:rsidRPr="0000589F">
              <w:t>Техническое состояние, степень износа, %</w:t>
            </w:r>
          </w:p>
        </w:tc>
        <w:tc>
          <w:tcPr>
            <w:tcW w:w="1134" w:type="dxa"/>
            <w:vAlign w:val="center"/>
          </w:tcPr>
          <w:p w:rsidR="00C8467C" w:rsidRPr="0000589F" w:rsidRDefault="00C8467C" w:rsidP="007C1496">
            <w:pPr>
              <w:ind w:firstLine="0"/>
              <w:jc w:val="center"/>
            </w:pPr>
            <w:r w:rsidRPr="0000589F">
              <w:t>80</w:t>
            </w:r>
          </w:p>
        </w:tc>
        <w:tc>
          <w:tcPr>
            <w:tcW w:w="1129" w:type="dxa"/>
            <w:vAlign w:val="center"/>
          </w:tcPr>
          <w:p w:rsidR="00C8467C" w:rsidRPr="0000589F" w:rsidRDefault="00C8467C" w:rsidP="007C1496">
            <w:pPr>
              <w:ind w:firstLine="0"/>
              <w:jc w:val="center"/>
            </w:pPr>
            <w:r w:rsidRPr="0000589F">
              <w:t>90</w:t>
            </w:r>
          </w:p>
        </w:tc>
        <w:tc>
          <w:tcPr>
            <w:tcW w:w="1134" w:type="dxa"/>
            <w:vAlign w:val="center"/>
          </w:tcPr>
          <w:p w:rsidR="00C8467C" w:rsidRPr="0000589F" w:rsidRDefault="00C8467C" w:rsidP="007C1496">
            <w:pPr>
              <w:ind w:firstLine="0"/>
              <w:jc w:val="center"/>
            </w:pPr>
            <w:r w:rsidRPr="0000589F">
              <w:t>100</w:t>
            </w:r>
          </w:p>
        </w:tc>
        <w:tc>
          <w:tcPr>
            <w:tcW w:w="1269" w:type="dxa"/>
            <w:vAlign w:val="center"/>
          </w:tcPr>
          <w:p w:rsidR="00C8467C" w:rsidRPr="0000589F" w:rsidRDefault="00C8467C" w:rsidP="007C1496">
            <w:pPr>
              <w:ind w:firstLine="0"/>
              <w:jc w:val="center"/>
            </w:pPr>
            <w:r w:rsidRPr="0000589F">
              <w:t>85</w:t>
            </w:r>
          </w:p>
        </w:tc>
        <w:tc>
          <w:tcPr>
            <w:tcW w:w="1270" w:type="dxa"/>
            <w:vAlign w:val="center"/>
          </w:tcPr>
          <w:p w:rsidR="00C8467C" w:rsidRPr="0000589F" w:rsidRDefault="00C8467C" w:rsidP="007C1496">
            <w:pPr>
              <w:ind w:firstLine="0"/>
              <w:jc w:val="center"/>
            </w:pPr>
            <w:r w:rsidRPr="0000589F">
              <w:t>85</w:t>
            </w:r>
          </w:p>
        </w:tc>
        <w:tc>
          <w:tcPr>
            <w:tcW w:w="1274" w:type="dxa"/>
            <w:vAlign w:val="center"/>
          </w:tcPr>
          <w:p w:rsidR="00C8467C" w:rsidRPr="0000589F" w:rsidRDefault="00C8467C" w:rsidP="007C1496">
            <w:pPr>
              <w:ind w:firstLine="0"/>
              <w:jc w:val="center"/>
            </w:pPr>
            <w:r w:rsidRPr="0000589F">
              <w:t>55</w:t>
            </w:r>
          </w:p>
        </w:tc>
        <w:tc>
          <w:tcPr>
            <w:tcW w:w="1125" w:type="dxa"/>
            <w:vAlign w:val="center"/>
          </w:tcPr>
          <w:p w:rsidR="00C8467C" w:rsidRPr="0000589F" w:rsidRDefault="00C8467C" w:rsidP="007C1496">
            <w:pPr>
              <w:ind w:firstLine="0"/>
              <w:jc w:val="center"/>
            </w:pPr>
            <w:r w:rsidRPr="0000589F">
              <w:t>70</w:t>
            </w:r>
          </w:p>
        </w:tc>
      </w:tr>
    </w:tbl>
    <w:p w:rsidR="00C8467C" w:rsidRPr="0000589F" w:rsidRDefault="00C8467C" w:rsidP="00C8467C">
      <w:pPr>
        <w:jc w:val="center"/>
      </w:pPr>
    </w:p>
    <w:p w:rsidR="00C8467C" w:rsidRPr="0000589F" w:rsidRDefault="00C8467C" w:rsidP="003939C9">
      <w:pPr>
        <w:jc w:val="center"/>
        <w:rPr>
          <w:b/>
        </w:rPr>
      </w:pPr>
      <w:r w:rsidRPr="0000589F">
        <w:rPr>
          <w:b/>
        </w:rPr>
        <w:t>2.3. Здравоохранение</w:t>
      </w:r>
    </w:p>
    <w:p w:rsidR="00C8467C" w:rsidRPr="0000589F" w:rsidRDefault="00C8467C" w:rsidP="00C8467C">
      <w:pPr>
        <w:ind w:left="720"/>
      </w:pPr>
      <w:r w:rsidRPr="0000589F">
        <w:t>Учреждения здравоохранения:</w:t>
      </w:r>
    </w:p>
    <w:p w:rsidR="00C8467C" w:rsidRPr="0000589F" w:rsidRDefault="00C8467C" w:rsidP="00D80A22">
      <w:pPr>
        <w:numPr>
          <w:ilvl w:val="0"/>
          <w:numId w:val="11"/>
        </w:numPr>
        <w:tabs>
          <w:tab w:val="clear" w:pos="1080"/>
          <w:tab w:val="num" w:pos="0"/>
        </w:tabs>
        <w:ind w:left="720"/>
        <w:jc w:val="both"/>
      </w:pPr>
      <w:r w:rsidRPr="0000589F">
        <w:t>амбулатория с. Рысево</w:t>
      </w:r>
    </w:p>
    <w:p w:rsidR="00C8467C" w:rsidRPr="0000589F" w:rsidRDefault="00C8467C" w:rsidP="00D80A22">
      <w:pPr>
        <w:numPr>
          <w:ilvl w:val="0"/>
          <w:numId w:val="11"/>
        </w:numPr>
        <w:tabs>
          <w:tab w:val="clear" w:pos="1080"/>
          <w:tab w:val="num" w:pos="0"/>
        </w:tabs>
        <w:ind w:left="720"/>
        <w:jc w:val="both"/>
      </w:pPr>
      <w:r w:rsidRPr="0000589F">
        <w:t xml:space="preserve">ФАП </w:t>
      </w:r>
      <w:proofErr w:type="spellStart"/>
      <w:r w:rsidRPr="0000589F">
        <w:t>д</w:t>
      </w:r>
      <w:proofErr w:type="gramStart"/>
      <w:r w:rsidRPr="0000589F">
        <w:t>.К</w:t>
      </w:r>
      <w:proofErr w:type="gramEnd"/>
      <w:r w:rsidRPr="0000589F">
        <w:t>ирзавод</w:t>
      </w:r>
      <w:proofErr w:type="spellEnd"/>
      <w:r w:rsidRPr="0000589F">
        <w:t xml:space="preserve"> </w:t>
      </w:r>
    </w:p>
    <w:p w:rsidR="00C8467C" w:rsidRPr="0000589F" w:rsidRDefault="00C8467C" w:rsidP="00D80A22">
      <w:pPr>
        <w:numPr>
          <w:ilvl w:val="0"/>
          <w:numId w:val="11"/>
        </w:numPr>
        <w:tabs>
          <w:tab w:val="clear" w:pos="1080"/>
          <w:tab w:val="num" w:pos="0"/>
        </w:tabs>
        <w:ind w:left="720"/>
        <w:jc w:val="both"/>
      </w:pPr>
      <w:r w:rsidRPr="0000589F">
        <w:t>ФАП д</w:t>
      </w:r>
      <w:proofErr w:type="gramStart"/>
      <w:r w:rsidRPr="0000589F">
        <w:t>.Б</w:t>
      </w:r>
      <w:proofErr w:type="gramEnd"/>
      <w:r w:rsidRPr="0000589F">
        <w:t>елобородова</w:t>
      </w:r>
    </w:p>
    <w:p w:rsidR="00C8467C" w:rsidRPr="0000589F" w:rsidRDefault="00C8467C" w:rsidP="00D80A22">
      <w:pPr>
        <w:numPr>
          <w:ilvl w:val="0"/>
          <w:numId w:val="11"/>
        </w:numPr>
        <w:tabs>
          <w:tab w:val="clear" w:pos="1080"/>
          <w:tab w:val="num" w:pos="0"/>
        </w:tabs>
        <w:ind w:left="720"/>
        <w:jc w:val="both"/>
      </w:pPr>
      <w:r w:rsidRPr="0000589F">
        <w:t xml:space="preserve">ФАП </w:t>
      </w:r>
      <w:proofErr w:type="spellStart"/>
      <w:r w:rsidRPr="0000589F">
        <w:t>д</w:t>
      </w:r>
      <w:proofErr w:type="gramStart"/>
      <w:r w:rsidRPr="0000589F">
        <w:t>.К</w:t>
      </w:r>
      <w:proofErr w:type="gramEnd"/>
      <w:r w:rsidRPr="0000589F">
        <w:t>утугун</w:t>
      </w:r>
      <w:proofErr w:type="spellEnd"/>
    </w:p>
    <w:p w:rsidR="00C8467C" w:rsidRPr="0000589F" w:rsidRDefault="00C8467C" w:rsidP="00D80A22">
      <w:pPr>
        <w:numPr>
          <w:ilvl w:val="0"/>
          <w:numId w:val="11"/>
        </w:numPr>
        <w:tabs>
          <w:tab w:val="clear" w:pos="1080"/>
          <w:tab w:val="num" w:pos="0"/>
        </w:tabs>
        <w:ind w:left="720"/>
        <w:jc w:val="both"/>
      </w:pPr>
      <w:r w:rsidRPr="0000589F">
        <w:t xml:space="preserve">ФАП </w:t>
      </w:r>
      <w:proofErr w:type="spellStart"/>
      <w:r w:rsidRPr="0000589F">
        <w:t>д</w:t>
      </w:r>
      <w:proofErr w:type="gramStart"/>
      <w:r w:rsidRPr="0000589F">
        <w:t>.П</w:t>
      </w:r>
      <w:proofErr w:type="gramEnd"/>
      <w:r w:rsidRPr="0000589F">
        <w:t>оздеева</w:t>
      </w:r>
      <w:proofErr w:type="spellEnd"/>
    </w:p>
    <w:p w:rsidR="00C8467C" w:rsidRPr="0000589F" w:rsidRDefault="00C8467C" w:rsidP="00D80A22">
      <w:pPr>
        <w:numPr>
          <w:ilvl w:val="0"/>
          <w:numId w:val="11"/>
        </w:numPr>
        <w:tabs>
          <w:tab w:val="clear" w:pos="1080"/>
          <w:tab w:val="num" w:pos="0"/>
        </w:tabs>
        <w:ind w:left="720"/>
        <w:jc w:val="both"/>
      </w:pPr>
      <w:r w:rsidRPr="0000589F">
        <w:t xml:space="preserve">ФАП </w:t>
      </w:r>
      <w:proofErr w:type="spellStart"/>
      <w:r w:rsidRPr="0000589F">
        <w:t>з</w:t>
      </w:r>
      <w:proofErr w:type="gramStart"/>
      <w:r w:rsidRPr="0000589F">
        <w:t>.Ч</w:t>
      </w:r>
      <w:proofErr w:type="gramEnd"/>
      <w:r w:rsidRPr="0000589F">
        <w:t>емодариха</w:t>
      </w:r>
      <w:proofErr w:type="spellEnd"/>
    </w:p>
    <w:p w:rsidR="00C8467C" w:rsidRDefault="00C8467C" w:rsidP="00C8467C">
      <w:pPr>
        <w:ind w:left="720"/>
      </w:pPr>
    </w:p>
    <w:p w:rsidR="00C8467C" w:rsidRPr="0000589F" w:rsidRDefault="00C8467C" w:rsidP="00C8467C">
      <w:pPr>
        <w:ind w:left="720"/>
      </w:pPr>
    </w:p>
    <w:p w:rsidR="00C8467C" w:rsidRPr="003939C9" w:rsidRDefault="00C8467C" w:rsidP="00C8467C">
      <w:pPr>
        <w:pStyle w:val="aa"/>
        <w:ind w:left="1080"/>
        <w:jc w:val="center"/>
        <w:rPr>
          <w:rFonts w:ascii="Times New Roman" w:hAnsi="Times New Roman" w:cs="Times New Roman"/>
        </w:rPr>
      </w:pPr>
      <w:r w:rsidRPr="003939C9">
        <w:rPr>
          <w:rFonts w:ascii="Times New Roman" w:hAnsi="Times New Roman" w:cs="Times New Roman"/>
        </w:rPr>
        <w:t>Характеристика медицинских учреждений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1213"/>
        <w:gridCol w:w="1417"/>
        <w:gridCol w:w="1286"/>
        <w:gridCol w:w="1355"/>
        <w:gridCol w:w="1673"/>
        <w:gridCol w:w="1372"/>
      </w:tblGrid>
      <w:tr w:rsidR="00C8467C" w:rsidRPr="0000589F" w:rsidTr="007C1496">
        <w:tc>
          <w:tcPr>
            <w:tcW w:w="765" w:type="pct"/>
            <w:vMerge w:val="restart"/>
          </w:tcPr>
          <w:p w:rsidR="00C8467C" w:rsidRPr="0000589F" w:rsidRDefault="00C8467C" w:rsidP="007C1496">
            <w:pPr>
              <w:rPr>
                <w:b/>
              </w:rPr>
            </w:pPr>
            <w:r w:rsidRPr="0000589F">
              <w:rPr>
                <w:b/>
              </w:rPr>
              <w:t xml:space="preserve">Наименование </w:t>
            </w:r>
          </w:p>
          <w:p w:rsidR="00C8467C" w:rsidRPr="0000589F" w:rsidRDefault="00C8467C" w:rsidP="007C1496">
            <w:r w:rsidRPr="0000589F">
              <w:rPr>
                <w:b/>
              </w:rPr>
              <w:t>показателя</w:t>
            </w:r>
          </w:p>
        </w:tc>
        <w:tc>
          <w:tcPr>
            <w:tcW w:w="4235" w:type="pct"/>
            <w:gridSpan w:val="6"/>
          </w:tcPr>
          <w:p w:rsidR="00C8467C" w:rsidRPr="0000589F" w:rsidRDefault="00C8467C" w:rsidP="007C1496">
            <w:pPr>
              <w:jc w:val="center"/>
              <w:rPr>
                <w:b/>
              </w:rPr>
            </w:pPr>
            <w:r w:rsidRPr="0000589F">
              <w:rPr>
                <w:b/>
              </w:rPr>
              <w:t>Виды медицинских учреждений</w:t>
            </w:r>
          </w:p>
        </w:tc>
      </w:tr>
      <w:tr w:rsidR="00C8467C" w:rsidRPr="0000589F" w:rsidTr="007C1496">
        <w:tc>
          <w:tcPr>
            <w:tcW w:w="765" w:type="pct"/>
            <w:vMerge/>
          </w:tcPr>
          <w:p w:rsidR="00C8467C" w:rsidRPr="0000589F" w:rsidRDefault="00C8467C" w:rsidP="007C1496"/>
        </w:tc>
        <w:tc>
          <w:tcPr>
            <w:tcW w:w="713" w:type="pct"/>
          </w:tcPr>
          <w:p w:rsidR="00C8467C" w:rsidRDefault="00C8467C" w:rsidP="007C1496">
            <w:pPr>
              <w:rPr>
                <w:b/>
                <w:i/>
              </w:rPr>
            </w:pPr>
            <w:proofErr w:type="spellStart"/>
            <w:r w:rsidRPr="0000589F">
              <w:rPr>
                <w:b/>
                <w:i/>
              </w:rPr>
              <w:t>Амбула</w:t>
            </w:r>
            <w:proofErr w:type="spellEnd"/>
          </w:p>
          <w:p w:rsidR="00C8467C" w:rsidRDefault="00C8467C" w:rsidP="007C1496">
            <w:pPr>
              <w:rPr>
                <w:b/>
                <w:i/>
              </w:rPr>
            </w:pPr>
            <w:r>
              <w:rPr>
                <w:b/>
                <w:i/>
              </w:rPr>
              <w:t>т</w:t>
            </w:r>
            <w:r w:rsidRPr="0000589F">
              <w:rPr>
                <w:b/>
                <w:i/>
              </w:rPr>
              <w:t>о</w:t>
            </w:r>
            <w:r>
              <w:rPr>
                <w:b/>
                <w:i/>
              </w:rPr>
              <w:t>рия</w:t>
            </w:r>
          </w:p>
          <w:p w:rsidR="00C8467C" w:rsidRPr="0000589F" w:rsidRDefault="00C8467C" w:rsidP="007C1496">
            <w:pPr>
              <w:rPr>
                <w:b/>
                <w:i/>
              </w:rPr>
            </w:pPr>
            <w:proofErr w:type="spellStart"/>
            <w:r>
              <w:rPr>
                <w:b/>
                <w:i/>
              </w:rPr>
              <w:lastRenderedPageBreak/>
              <w:t>с</w:t>
            </w:r>
            <w:proofErr w:type="gramStart"/>
            <w:r>
              <w:rPr>
                <w:b/>
                <w:i/>
              </w:rPr>
              <w:t>.Р</w:t>
            </w:r>
            <w:proofErr w:type="gramEnd"/>
            <w:r>
              <w:rPr>
                <w:b/>
                <w:i/>
              </w:rPr>
              <w:t>ысев</w:t>
            </w:r>
            <w:r w:rsidRPr="0000589F">
              <w:rPr>
                <w:b/>
                <w:i/>
              </w:rPr>
              <w:t>о</w:t>
            </w:r>
            <w:proofErr w:type="spellEnd"/>
          </w:p>
        </w:tc>
        <w:tc>
          <w:tcPr>
            <w:tcW w:w="814" w:type="pct"/>
          </w:tcPr>
          <w:p w:rsidR="00C8467C" w:rsidRDefault="00C8467C" w:rsidP="007C1496">
            <w:pPr>
              <w:rPr>
                <w:b/>
                <w:i/>
              </w:rPr>
            </w:pPr>
            <w:r w:rsidRPr="0000589F">
              <w:rPr>
                <w:b/>
                <w:i/>
              </w:rPr>
              <w:lastRenderedPageBreak/>
              <w:t xml:space="preserve">ФАП </w:t>
            </w:r>
            <w:proofErr w:type="spellStart"/>
            <w:r w:rsidRPr="0000589F">
              <w:rPr>
                <w:b/>
                <w:i/>
              </w:rPr>
              <w:t>д</w:t>
            </w:r>
            <w:proofErr w:type="gramStart"/>
            <w:r w:rsidRPr="0000589F">
              <w:rPr>
                <w:b/>
                <w:i/>
              </w:rPr>
              <w:t>.Б</w:t>
            </w:r>
            <w:proofErr w:type="gramEnd"/>
            <w:r w:rsidRPr="0000589F">
              <w:rPr>
                <w:b/>
                <w:i/>
              </w:rPr>
              <w:t>елоборо</w:t>
            </w:r>
            <w:proofErr w:type="spellEnd"/>
          </w:p>
          <w:p w:rsidR="00C8467C" w:rsidRPr="0000589F" w:rsidRDefault="00C8467C" w:rsidP="007C1496">
            <w:pPr>
              <w:rPr>
                <w:b/>
                <w:i/>
              </w:rPr>
            </w:pPr>
            <w:proofErr w:type="spellStart"/>
            <w:r w:rsidRPr="0000589F">
              <w:rPr>
                <w:b/>
                <w:i/>
              </w:rPr>
              <w:lastRenderedPageBreak/>
              <w:t>дова</w:t>
            </w:r>
            <w:proofErr w:type="spellEnd"/>
          </w:p>
        </w:tc>
        <w:tc>
          <w:tcPr>
            <w:tcW w:w="660" w:type="pct"/>
          </w:tcPr>
          <w:p w:rsidR="00C8467C" w:rsidRPr="0000589F" w:rsidRDefault="00C8467C" w:rsidP="007C1496">
            <w:pPr>
              <w:rPr>
                <w:b/>
                <w:i/>
              </w:rPr>
            </w:pPr>
            <w:r w:rsidRPr="0000589F">
              <w:rPr>
                <w:b/>
                <w:i/>
              </w:rPr>
              <w:lastRenderedPageBreak/>
              <w:t xml:space="preserve">ФАП </w:t>
            </w:r>
            <w:proofErr w:type="spellStart"/>
            <w:r w:rsidRPr="0000589F">
              <w:rPr>
                <w:b/>
                <w:i/>
              </w:rPr>
              <w:t>д</w:t>
            </w:r>
            <w:proofErr w:type="gramStart"/>
            <w:r w:rsidRPr="0000589F">
              <w:rPr>
                <w:b/>
                <w:i/>
              </w:rPr>
              <w:t>.К</w:t>
            </w:r>
            <w:proofErr w:type="gramEnd"/>
            <w:r w:rsidRPr="0000589F">
              <w:rPr>
                <w:b/>
                <w:i/>
              </w:rPr>
              <w:t>утугун</w:t>
            </w:r>
            <w:proofErr w:type="spellEnd"/>
          </w:p>
        </w:tc>
        <w:tc>
          <w:tcPr>
            <w:tcW w:w="659" w:type="pct"/>
          </w:tcPr>
          <w:p w:rsidR="00C8467C" w:rsidRPr="0000589F" w:rsidRDefault="00C8467C" w:rsidP="007C1496">
            <w:pPr>
              <w:rPr>
                <w:b/>
                <w:i/>
              </w:rPr>
            </w:pPr>
            <w:r w:rsidRPr="0000589F">
              <w:rPr>
                <w:b/>
                <w:i/>
              </w:rPr>
              <w:t xml:space="preserve">ФАП </w:t>
            </w:r>
            <w:proofErr w:type="spellStart"/>
            <w:r w:rsidRPr="0000589F">
              <w:rPr>
                <w:b/>
                <w:i/>
              </w:rPr>
              <w:t>д</w:t>
            </w:r>
            <w:proofErr w:type="gramStart"/>
            <w:r w:rsidRPr="0000589F">
              <w:rPr>
                <w:b/>
                <w:i/>
              </w:rPr>
              <w:t>.П</w:t>
            </w:r>
            <w:proofErr w:type="gramEnd"/>
            <w:r w:rsidRPr="0000589F">
              <w:rPr>
                <w:b/>
                <w:i/>
              </w:rPr>
              <w:t>оздеева</w:t>
            </w:r>
            <w:proofErr w:type="spellEnd"/>
          </w:p>
        </w:tc>
        <w:tc>
          <w:tcPr>
            <w:tcW w:w="731" w:type="pct"/>
          </w:tcPr>
          <w:p w:rsidR="00C8467C" w:rsidRPr="0000589F" w:rsidRDefault="00C8467C" w:rsidP="007C1496">
            <w:pPr>
              <w:rPr>
                <w:b/>
                <w:i/>
              </w:rPr>
            </w:pPr>
            <w:r w:rsidRPr="0000589F">
              <w:rPr>
                <w:b/>
                <w:i/>
              </w:rPr>
              <w:t xml:space="preserve">ФАП </w:t>
            </w:r>
            <w:proofErr w:type="spellStart"/>
            <w:r w:rsidRPr="0000589F">
              <w:rPr>
                <w:b/>
                <w:i/>
              </w:rPr>
              <w:t>з</w:t>
            </w:r>
            <w:proofErr w:type="gramStart"/>
            <w:r w:rsidRPr="0000589F">
              <w:rPr>
                <w:b/>
                <w:i/>
              </w:rPr>
              <w:t>.Ч</w:t>
            </w:r>
            <w:proofErr w:type="gramEnd"/>
            <w:r w:rsidRPr="0000589F">
              <w:rPr>
                <w:b/>
                <w:i/>
              </w:rPr>
              <w:t>емодариха</w:t>
            </w:r>
            <w:proofErr w:type="spellEnd"/>
          </w:p>
        </w:tc>
        <w:tc>
          <w:tcPr>
            <w:tcW w:w="658" w:type="pct"/>
          </w:tcPr>
          <w:p w:rsidR="00C8467C" w:rsidRPr="0000589F" w:rsidRDefault="00C8467C" w:rsidP="007C1496">
            <w:pPr>
              <w:rPr>
                <w:b/>
                <w:i/>
              </w:rPr>
            </w:pPr>
            <w:r w:rsidRPr="0000589F">
              <w:rPr>
                <w:b/>
                <w:i/>
              </w:rPr>
              <w:t xml:space="preserve">ФАП </w:t>
            </w:r>
            <w:proofErr w:type="spellStart"/>
            <w:r w:rsidRPr="0000589F">
              <w:rPr>
                <w:b/>
                <w:i/>
              </w:rPr>
              <w:t>д</w:t>
            </w:r>
            <w:proofErr w:type="gramStart"/>
            <w:r w:rsidRPr="0000589F">
              <w:rPr>
                <w:b/>
                <w:i/>
              </w:rPr>
              <w:t>.К</w:t>
            </w:r>
            <w:proofErr w:type="gramEnd"/>
            <w:r w:rsidRPr="0000589F">
              <w:rPr>
                <w:b/>
                <w:i/>
              </w:rPr>
              <w:t>ирзавод</w:t>
            </w:r>
            <w:proofErr w:type="spellEnd"/>
          </w:p>
        </w:tc>
      </w:tr>
      <w:tr w:rsidR="00C8467C" w:rsidRPr="0000589F" w:rsidTr="007C1496">
        <w:tc>
          <w:tcPr>
            <w:tcW w:w="765" w:type="pct"/>
          </w:tcPr>
          <w:p w:rsidR="00C8467C" w:rsidRPr="0000589F" w:rsidRDefault="00C8467C" w:rsidP="007C1496">
            <w:r w:rsidRPr="0000589F">
              <w:lastRenderedPageBreak/>
              <w:t xml:space="preserve">Вместимость (посещений) </w:t>
            </w:r>
          </w:p>
        </w:tc>
        <w:tc>
          <w:tcPr>
            <w:tcW w:w="713" w:type="pct"/>
            <w:vAlign w:val="center"/>
          </w:tcPr>
          <w:p w:rsidR="00C8467C" w:rsidRPr="0000589F" w:rsidRDefault="00C8467C" w:rsidP="007C1496">
            <w:pPr>
              <w:jc w:val="center"/>
            </w:pPr>
            <w:r w:rsidRPr="0000589F">
              <w:t>7650</w:t>
            </w:r>
          </w:p>
        </w:tc>
        <w:tc>
          <w:tcPr>
            <w:tcW w:w="814" w:type="pct"/>
          </w:tcPr>
          <w:p w:rsidR="00C8467C" w:rsidRPr="0000589F" w:rsidRDefault="00C8467C" w:rsidP="007C1496">
            <w:pPr>
              <w:jc w:val="center"/>
            </w:pPr>
          </w:p>
          <w:p w:rsidR="00C8467C" w:rsidRPr="0000589F" w:rsidRDefault="00C8467C" w:rsidP="007C1496">
            <w:pPr>
              <w:jc w:val="center"/>
            </w:pPr>
            <w:r w:rsidRPr="0000589F">
              <w:t>637</w:t>
            </w:r>
          </w:p>
          <w:p w:rsidR="00C8467C" w:rsidRPr="0000589F" w:rsidRDefault="00C8467C" w:rsidP="007C1496">
            <w:pPr>
              <w:jc w:val="center"/>
            </w:pPr>
          </w:p>
        </w:tc>
        <w:tc>
          <w:tcPr>
            <w:tcW w:w="660" w:type="pct"/>
          </w:tcPr>
          <w:p w:rsidR="00C8467C" w:rsidRPr="0000589F" w:rsidRDefault="00C8467C" w:rsidP="007C1496">
            <w:pPr>
              <w:jc w:val="center"/>
            </w:pPr>
          </w:p>
          <w:p w:rsidR="00C8467C" w:rsidRPr="0000589F" w:rsidRDefault="00C8467C" w:rsidP="007C1496">
            <w:pPr>
              <w:jc w:val="center"/>
            </w:pPr>
            <w:r w:rsidRPr="0000589F">
              <w:t>282</w:t>
            </w:r>
          </w:p>
        </w:tc>
        <w:tc>
          <w:tcPr>
            <w:tcW w:w="659" w:type="pct"/>
          </w:tcPr>
          <w:p w:rsidR="00C8467C" w:rsidRPr="0000589F" w:rsidRDefault="00C8467C" w:rsidP="007C1496">
            <w:pPr>
              <w:jc w:val="center"/>
            </w:pPr>
          </w:p>
          <w:p w:rsidR="00C8467C" w:rsidRPr="0000589F" w:rsidRDefault="00C8467C" w:rsidP="007C1496">
            <w:pPr>
              <w:jc w:val="center"/>
            </w:pPr>
            <w:r w:rsidRPr="0000589F">
              <w:t>312</w:t>
            </w:r>
          </w:p>
        </w:tc>
        <w:tc>
          <w:tcPr>
            <w:tcW w:w="731" w:type="pct"/>
          </w:tcPr>
          <w:p w:rsidR="00C8467C" w:rsidRPr="0000589F" w:rsidRDefault="00C8467C" w:rsidP="007C1496">
            <w:pPr>
              <w:jc w:val="center"/>
            </w:pPr>
          </w:p>
          <w:p w:rsidR="00C8467C" w:rsidRPr="0000589F" w:rsidRDefault="00C8467C" w:rsidP="007C1496">
            <w:pPr>
              <w:jc w:val="center"/>
            </w:pPr>
            <w:r w:rsidRPr="0000589F">
              <w:t>316</w:t>
            </w:r>
          </w:p>
        </w:tc>
        <w:tc>
          <w:tcPr>
            <w:tcW w:w="658" w:type="pct"/>
          </w:tcPr>
          <w:p w:rsidR="00C8467C" w:rsidRPr="0000589F" w:rsidRDefault="00C8467C" w:rsidP="007C1496">
            <w:pPr>
              <w:jc w:val="center"/>
            </w:pPr>
          </w:p>
          <w:p w:rsidR="00C8467C" w:rsidRPr="0000589F" w:rsidRDefault="00C8467C" w:rsidP="007C1496">
            <w:pPr>
              <w:jc w:val="center"/>
            </w:pPr>
            <w:r w:rsidRPr="0000589F">
              <w:t>322</w:t>
            </w:r>
          </w:p>
        </w:tc>
      </w:tr>
      <w:tr w:rsidR="00C8467C" w:rsidRPr="0000589F" w:rsidTr="007C1496">
        <w:tc>
          <w:tcPr>
            <w:tcW w:w="765" w:type="pct"/>
          </w:tcPr>
          <w:p w:rsidR="00C8467C" w:rsidRPr="0000589F" w:rsidRDefault="00C8467C" w:rsidP="007C1496">
            <w:r w:rsidRPr="0000589F">
              <w:t>Техническое состояние, степень износа, %</w:t>
            </w:r>
          </w:p>
        </w:tc>
        <w:tc>
          <w:tcPr>
            <w:tcW w:w="713" w:type="pct"/>
            <w:vAlign w:val="bottom"/>
          </w:tcPr>
          <w:p w:rsidR="00C8467C" w:rsidRPr="0000589F" w:rsidRDefault="00C8467C" w:rsidP="007C1496">
            <w:pPr>
              <w:jc w:val="center"/>
            </w:pPr>
            <w:r w:rsidRPr="0000589F">
              <w:t>70</w:t>
            </w:r>
          </w:p>
        </w:tc>
        <w:tc>
          <w:tcPr>
            <w:tcW w:w="814" w:type="pct"/>
            <w:vAlign w:val="bottom"/>
          </w:tcPr>
          <w:p w:rsidR="00C8467C" w:rsidRPr="0000589F" w:rsidRDefault="00C8467C" w:rsidP="007C1496">
            <w:pPr>
              <w:jc w:val="center"/>
            </w:pPr>
          </w:p>
          <w:p w:rsidR="00C8467C" w:rsidRPr="0000589F" w:rsidRDefault="00C8467C" w:rsidP="007C1496">
            <w:pPr>
              <w:jc w:val="center"/>
            </w:pPr>
            <w:r w:rsidRPr="0000589F">
              <w:t>72</w:t>
            </w:r>
          </w:p>
        </w:tc>
        <w:tc>
          <w:tcPr>
            <w:tcW w:w="660" w:type="pct"/>
            <w:vAlign w:val="bottom"/>
          </w:tcPr>
          <w:p w:rsidR="00C8467C" w:rsidRPr="0000589F" w:rsidRDefault="00C8467C" w:rsidP="007C1496">
            <w:pPr>
              <w:jc w:val="center"/>
            </w:pPr>
          </w:p>
          <w:p w:rsidR="00C8467C" w:rsidRPr="0000589F" w:rsidRDefault="00C8467C" w:rsidP="007C1496">
            <w:pPr>
              <w:jc w:val="center"/>
            </w:pPr>
            <w:r w:rsidRPr="0000589F">
              <w:t>80</w:t>
            </w:r>
          </w:p>
        </w:tc>
        <w:tc>
          <w:tcPr>
            <w:tcW w:w="659" w:type="pct"/>
            <w:vAlign w:val="bottom"/>
          </w:tcPr>
          <w:p w:rsidR="00C8467C" w:rsidRPr="0000589F" w:rsidRDefault="00C8467C" w:rsidP="007C1496">
            <w:pPr>
              <w:jc w:val="center"/>
            </w:pPr>
          </w:p>
          <w:p w:rsidR="00C8467C" w:rsidRPr="0000589F" w:rsidRDefault="00C8467C" w:rsidP="007C1496">
            <w:pPr>
              <w:jc w:val="center"/>
            </w:pPr>
            <w:r w:rsidRPr="0000589F">
              <w:t>80</w:t>
            </w:r>
          </w:p>
        </w:tc>
        <w:tc>
          <w:tcPr>
            <w:tcW w:w="731" w:type="pct"/>
            <w:vAlign w:val="bottom"/>
          </w:tcPr>
          <w:p w:rsidR="00C8467C" w:rsidRPr="0000589F" w:rsidRDefault="00C8467C" w:rsidP="007C1496">
            <w:pPr>
              <w:jc w:val="center"/>
            </w:pPr>
          </w:p>
          <w:p w:rsidR="00C8467C" w:rsidRPr="0000589F" w:rsidRDefault="00C8467C" w:rsidP="007C1496">
            <w:pPr>
              <w:jc w:val="center"/>
            </w:pPr>
            <w:r w:rsidRPr="0000589F">
              <w:t>70</w:t>
            </w:r>
          </w:p>
        </w:tc>
        <w:tc>
          <w:tcPr>
            <w:tcW w:w="658" w:type="pct"/>
            <w:vAlign w:val="bottom"/>
          </w:tcPr>
          <w:p w:rsidR="00C8467C" w:rsidRPr="0000589F" w:rsidRDefault="00C8467C" w:rsidP="007C1496">
            <w:pPr>
              <w:jc w:val="center"/>
            </w:pPr>
          </w:p>
          <w:p w:rsidR="00C8467C" w:rsidRPr="0000589F" w:rsidRDefault="00C8467C" w:rsidP="007C1496">
            <w:pPr>
              <w:jc w:val="center"/>
            </w:pPr>
            <w:r w:rsidRPr="0000589F">
              <w:t>60</w:t>
            </w:r>
          </w:p>
        </w:tc>
      </w:tr>
    </w:tbl>
    <w:p w:rsidR="00C8467C" w:rsidRDefault="00C8467C" w:rsidP="00C8467C">
      <w:pPr>
        <w:ind w:firstLine="720"/>
      </w:pPr>
    </w:p>
    <w:p w:rsidR="00C8467C" w:rsidRPr="0000589F" w:rsidRDefault="00C8467C" w:rsidP="003939C9">
      <w:pPr>
        <w:ind w:firstLine="720"/>
        <w:jc w:val="center"/>
      </w:pPr>
      <w:r w:rsidRPr="0000589F">
        <w:rPr>
          <w:b/>
        </w:rPr>
        <w:t>2.4. Культура</w:t>
      </w:r>
    </w:p>
    <w:p w:rsidR="00C8467C" w:rsidRPr="0000589F" w:rsidRDefault="00C8467C" w:rsidP="00C8467C">
      <w:r w:rsidRPr="0000589F">
        <w:t xml:space="preserve">Учреждения культуры </w:t>
      </w:r>
    </w:p>
    <w:p w:rsidR="00C8467C" w:rsidRPr="0000589F" w:rsidRDefault="00C8467C" w:rsidP="00D80A22">
      <w:pPr>
        <w:numPr>
          <w:ilvl w:val="0"/>
          <w:numId w:val="9"/>
        </w:numPr>
        <w:jc w:val="both"/>
      </w:pPr>
      <w:r w:rsidRPr="0000589F">
        <w:t>Муниципальное казенное учреждение культуры «</w:t>
      </w:r>
      <w:proofErr w:type="spellStart"/>
      <w:r w:rsidRPr="0000589F">
        <w:t>Культурно-досуговый</w:t>
      </w:r>
      <w:proofErr w:type="spellEnd"/>
      <w:r w:rsidRPr="0000589F">
        <w:t xml:space="preserve"> центр Черемховского сельского поселения», в состав </w:t>
      </w:r>
      <w:r>
        <w:t xml:space="preserve">которого </w:t>
      </w:r>
      <w:r w:rsidRPr="0000589F">
        <w:t>входят структурные подразделения:</w:t>
      </w:r>
    </w:p>
    <w:p w:rsidR="00C8467C" w:rsidRPr="0000589F" w:rsidRDefault="00C8467C" w:rsidP="00C8467C">
      <w:pPr>
        <w:ind w:left="720"/>
      </w:pPr>
      <w:r w:rsidRPr="0000589F">
        <w:t>- Дом культуры с. Рысево</w:t>
      </w:r>
    </w:p>
    <w:p w:rsidR="00C8467C" w:rsidRPr="0000589F" w:rsidRDefault="00C8467C" w:rsidP="00C8467C">
      <w:pPr>
        <w:ind w:left="720"/>
      </w:pPr>
      <w:r w:rsidRPr="0000589F">
        <w:t xml:space="preserve">- клуб д. Старый </w:t>
      </w:r>
      <w:proofErr w:type="spellStart"/>
      <w:r w:rsidRPr="0000589F">
        <w:t>Кутугун</w:t>
      </w:r>
      <w:proofErr w:type="spellEnd"/>
    </w:p>
    <w:p w:rsidR="00C8467C" w:rsidRPr="0000589F" w:rsidRDefault="00C8467C" w:rsidP="00D80A22">
      <w:pPr>
        <w:numPr>
          <w:ilvl w:val="0"/>
          <w:numId w:val="9"/>
        </w:numPr>
        <w:jc w:val="both"/>
      </w:pPr>
      <w:r w:rsidRPr="0000589F">
        <w:t xml:space="preserve">Библиотека </w:t>
      </w:r>
      <w:proofErr w:type="spellStart"/>
      <w:r w:rsidRPr="0000589F">
        <w:t>с</w:t>
      </w:r>
      <w:proofErr w:type="gramStart"/>
      <w:r w:rsidRPr="0000589F">
        <w:t>.Р</w:t>
      </w:r>
      <w:proofErr w:type="gramEnd"/>
      <w:r w:rsidRPr="0000589F">
        <w:t>ысево</w:t>
      </w:r>
      <w:proofErr w:type="spellEnd"/>
    </w:p>
    <w:p w:rsidR="00C8467C" w:rsidRPr="0000589F" w:rsidRDefault="00C8467C" w:rsidP="00D80A22">
      <w:pPr>
        <w:numPr>
          <w:ilvl w:val="0"/>
          <w:numId w:val="9"/>
        </w:numPr>
        <w:jc w:val="both"/>
      </w:pPr>
      <w:r w:rsidRPr="0000589F">
        <w:t>Библиотека д. Белобородова</w:t>
      </w:r>
    </w:p>
    <w:p w:rsidR="00C8467C" w:rsidRPr="0000589F" w:rsidRDefault="00C8467C" w:rsidP="00C8467C">
      <w:pPr>
        <w:jc w:val="center"/>
      </w:pPr>
      <w:r w:rsidRPr="0000589F">
        <w:t>Характеристика учреждений культурного обслуживания</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8"/>
        <w:gridCol w:w="1267"/>
        <w:gridCol w:w="1806"/>
        <w:gridCol w:w="1744"/>
        <w:gridCol w:w="2312"/>
      </w:tblGrid>
      <w:tr w:rsidR="00C8467C" w:rsidRPr="0000589F" w:rsidTr="007C1496">
        <w:tc>
          <w:tcPr>
            <w:tcW w:w="1562" w:type="pct"/>
            <w:tcBorders>
              <w:left w:val="single" w:sz="4" w:space="0" w:color="auto"/>
              <w:bottom w:val="nil"/>
              <w:right w:val="single" w:sz="4" w:space="0" w:color="auto"/>
            </w:tcBorders>
          </w:tcPr>
          <w:p w:rsidR="00C8467C" w:rsidRPr="0000589F" w:rsidRDefault="00C8467C" w:rsidP="007C1496"/>
        </w:tc>
        <w:tc>
          <w:tcPr>
            <w:tcW w:w="611" w:type="pct"/>
            <w:tcBorders>
              <w:left w:val="single" w:sz="4" w:space="0" w:color="auto"/>
            </w:tcBorders>
            <w:vAlign w:val="center"/>
          </w:tcPr>
          <w:p w:rsidR="00C8467C" w:rsidRPr="0000589F" w:rsidRDefault="00C8467C" w:rsidP="007C1496">
            <w:pPr>
              <w:jc w:val="center"/>
            </w:pPr>
            <w:r w:rsidRPr="0000589F">
              <w:t>СДК</w:t>
            </w:r>
          </w:p>
          <w:p w:rsidR="00C8467C" w:rsidRPr="0000589F" w:rsidRDefault="00C8467C" w:rsidP="007C1496">
            <w:pPr>
              <w:jc w:val="center"/>
            </w:pPr>
            <w:proofErr w:type="spellStart"/>
            <w:r w:rsidRPr="0000589F">
              <w:t>с</w:t>
            </w:r>
            <w:proofErr w:type="gramStart"/>
            <w:r w:rsidRPr="0000589F">
              <w:t>.Р</w:t>
            </w:r>
            <w:proofErr w:type="gramEnd"/>
            <w:r w:rsidRPr="0000589F">
              <w:t>ысево</w:t>
            </w:r>
            <w:proofErr w:type="spellEnd"/>
          </w:p>
        </w:tc>
        <w:tc>
          <w:tcPr>
            <w:tcW w:w="871" w:type="pct"/>
          </w:tcPr>
          <w:p w:rsidR="00C8467C" w:rsidRPr="0000589F" w:rsidRDefault="00C8467C" w:rsidP="007C1496">
            <w:pPr>
              <w:jc w:val="center"/>
            </w:pPr>
            <w:r w:rsidRPr="0000589F">
              <w:t>Клуб</w:t>
            </w:r>
          </w:p>
          <w:p w:rsidR="00C8467C" w:rsidRPr="0000589F" w:rsidRDefault="00C8467C" w:rsidP="007C1496">
            <w:pPr>
              <w:jc w:val="center"/>
            </w:pPr>
            <w:r w:rsidRPr="0000589F">
              <w:t xml:space="preserve">д. Старый </w:t>
            </w:r>
            <w:proofErr w:type="spellStart"/>
            <w:r w:rsidRPr="0000589F">
              <w:t>Кутугун</w:t>
            </w:r>
            <w:proofErr w:type="spellEnd"/>
          </w:p>
        </w:tc>
        <w:tc>
          <w:tcPr>
            <w:tcW w:w="841" w:type="pct"/>
            <w:vAlign w:val="center"/>
          </w:tcPr>
          <w:p w:rsidR="00C8467C" w:rsidRPr="0000589F" w:rsidRDefault="00C8467C" w:rsidP="007C1496">
            <w:pPr>
              <w:jc w:val="center"/>
            </w:pPr>
            <w:r w:rsidRPr="0000589F">
              <w:t xml:space="preserve">Библиотека </w:t>
            </w:r>
            <w:proofErr w:type="spellStart"/>
            <w:r w:rsidRPr="0000589F">
              <w:t>с</w:t>
            </w:r>
            <w:proofErr w:type="gramStart"/>
            <w:r w:rsidRPr="0000589F">
              <w:t>.Р</w:t>
            </w:r>
            <w:proofErr w:type="gramEnd"/>
            <w:r w:rsidRPr="0000589F">
              <w:t>ысево</w:t>
            </w:r>
            <w:proofErr w:type="spellEnd"/>
          </w:p>
        </w:tc>
        <w:tc>
          <w:tcPr>
            <w:tcW w:w="1115" w:type="pct"/>
          </w:tcPr>
          <w:p w:rsidR="00C8467C" w:rsidRDefault="00C8467C" w:rsidP="007C1496">
            <w:pPr>
              <w:jc w:val="center"/>
            </w:pPr>
            <w:r w:rsidRPr="0000589F">
              <w:t xml:space="preserve">Библиотека </w:t>
            </w:r>
          </w:p>
          <w:p w:rsidR="00C8467C" w:rsidRPr="0000589F" w:rsidRDefault="00C8467C" w:rsidP="007C1496">
            <w:pPr>
              <w:jc w:val="center"/>
            </w:pPr>
            <w:r w:rsidRPr="0000589F">
              <w:t>д. Белобородова</w:t>
            </w:r>
          </w:p>
        </w:tc>
      </w:tr>
      <w:tr w:rsidR="00C8467C" w:rsidRPr="0000589F" w:rsidTr="007C1496">
        <w:trPr>
          <w:trHeight w:val="263"/>
        </w:trPr>
        <w:tc>
          <w:tcPr>
            <w:tcW w:w="1562" w:type="pct"/>
            <w:tcBorders>
              <w:top w:val="single" w:sz="4" w:space="0" w:color="auto"/>
            </w:tcBorders>
          </w:tcPr>
          <w:p w:rsidR="00C8467C" w:rsidRPr="0000589F" w:rsidRDefault="00C8467C" w:rsidP="007C1496">
            <w:r w:rsidRPr="0000589F">
              <w:t xml:space="preserve"> </w:t>
            </w:r>
          </w:p>
          <w:p w:rsidR="00C8467C" w:rsidRPr="0000589F" w:rsidRDefault="00C8467C" w:rsidP="007C1496">
            <w:r w:rsidRPr="0000589F">
              <w:t>Вместимость</w:t>
            </w:r>
          </w:p>
        </w:tc>
        <w:tc>
          <w:tcPr>
            <w:tcW w:w="611" w:type="pct"/>
            <w:tcBorders>
              <w:top w:val="single" w:sz="4" w:space="0" w:color="auto"/>
            </w:tcBorders>
          </w:tcPr>
          <w:p w:rsidR="00C8467C" w:rsidRPr="0000589F" w:rsidRDefault="00C8467C" w:rsidP="007C1496"/>
          <w:p w:rsidR="00C8467C" w:rsidRPr="0000589F" w:rsidRDefault="00C8467C" w:rsidP="007C1496">
            <w:r w:rsidRPr="0000589F">
              <w:t>300</w:t>
            </w:r>
          </w:p>
        </w:tc>
        <w:tc>
          <w:tcPr>
            <w:tcW w:w="871" w:type="pct"/>
            <w:tcBorders>
              <w:top w:val="single" w:sz="4" w:space="0" w:color="auto"/>
            </w:tcBorders>
          </w:tcPr>
          <w:p w:rsidR="00C8467C" w:rsidRPr="0000589F" w:rsidRDefault="00C8467C" w:rsidP="007C1496"/>
          <w:p w:rsidR="00C8467C" w:rsidRPr="0000589F" w:rsidRDefault="00C8467C" w:rsidP="007C1496">
            <w:r w:rsidRPr="0000589F">
              <w:t>20</w:t>
            </w:r>
          </w:p>
        </w:tc>
        <w:tc>
          <w:tcPr>
            <w:tcW w:w="841" w:type="pct"/>
            <w:tcBorders>
              <w:top w:val="single" w:sz="4" w:space="0" w:color="auto"/>
            </w:tcBorders>
          </w:tcPr>
          <w:p w:rsidR="00C8467C" w:rsidRPr="0000589F" w:rsidRDefault="00C8467C" w:rsidP="007C1496"/>
          <w:p w:rsidR="00C8467C" w:rsidRPr="0000589F" w:rsidRDefault="00C8467C" w:rsidP="007C1496">
            <w:r w:rsidRPr="0000589F">
              <w:t>20</w:t>
            </w:r>
          </w:p>
        </w:tc>
        <w:tc>
          <w:tcPr>
            <w:tcW w:w="1115" w:type="pct"/>
            <w:tcBorders>
              <w:top w:val="single" w:sz="4" w:space="0" w:color="auto"/>
            </w:tcBorders>
          </w:tcPr>
          <w:p w:rsidR="00C8467C" w:rsidRPr="0000589F" w:rsidRDefault="00C8467C" w:rsidP="007C1496"/>
          <w:p w:rsidR="00C8467C" w:rsidRPr="0000589F" w:rsidRDefault="00C8467C" w:rsidP="007C1496">
            <w:r w:rsidRPr="0000589F">
              <w:t>10</w:t>
            </w:r>
          </w:p>
        </w:tc>
      </w:tr>
      <w:tr w:rsidR="00C8467C" w:rsidRPr="0000589F" w:rsidTr="007C1496">
        <w:tc>
          <w:tcPr>
            <w:tcW w:w="1562" w:type="pct"/>
          </w:tcPr>
          <w:p w:rsidR="00C8467C" w:rsidRPr="0000589F" w:rsidRDefault="00C8467C" w:rsidP="007C1496">
            <w:r w:rsidRPr="0000589F">
              <w:t>Техническое состояние, степень износа, %</w:t>
            </w:r>
          </w:p>
        </w:tc>
        <w:tc>
          <w:tcPr>
            <w:tcW w:w="611" w:type="pct"/>
            <w:vAlign w:val="center"/>
          </w:tcPr>
          <w:p w:rsidR="00C8467C" w:rsidRPr="0000589F" w:rsidRDefault="00C8467C" w:rsidP="007C1496"/>
          <w:p w:rsidR="00C8467C" w:rsidRPr="0000589F" w:rsidRDefault="00C8467C" w:rsidP="007C1496">
            <w:r w:rsidRPr="0000589F">
              <w:t>52</w:t>
            </w:r>
          </w:p>
        </w:tc>
        <w:tc>
          <w:tcPr>
            <w:tcW w:w="871" w:type="pct"/>
            <w:vAlign w:val="center"/>
          </w:tcPr>
          <w:p w:rsidR="00C8467C" w:rsidRPr="0000589F" w:rsidRDefault="00C8467C" w:rsidP="007C1496"/>
          <w:p w:rsidR="00C8467C" w:rsidRPr="0000589F" w:rsidRDefault="00C8467C" w:rsidP="007C1496">
            <w:r w:rsidRPr="0000589F">
              <w:t>90</w:t>
            </w:r>
          </w:p>
        </w:tc>
        <w:tc>
          <w:tcPr>
            <w:tcW w:w="841" w:type="pct"/>
            <w:vAlign w:val="center"/>
          </w:tcPr>
          <w:p w:rsidR="00C8467C" w:rsidRPr="0000589F" w:rsidRDefault="00C8467C" w:rsidP="007C1496"/>
          <w:p w:rsidR="00C8467C" w:rsidRPr="0000589F" w:rsidRDefault="00C8467C" w:rsidP="007C1496">
            <w:r w:rsidRPr="0000589F">
              <w:t>52</w:t>
            </w:r>
          </w:p>
        </w:tc>
        <w:tc>
          <w:tcPr>
            <w:tcW w:w="1115" w:type="pct"/>
          </w:tcPr>
          <w:p w:rsidR="00C8467C" w:rsidRPr="0000589F" w:rsidRDefault="00C8467C" w:rsidP="007C1496"/>
          <w:p w:rsidR="00C8467C" w:rsidRPr="0000589F" w:rsidRDefault="00C8467C" w:rsidP="007C1496">
            <w:r w:rsidRPr="0000589F">
              <w:t>80</w:t>
            </w:r>
          </w:p>
        </w:tc>
      </w:tr>
    </w:tbl>
    <w:p w:rsidR="00C8467C" w:rsidRPr="0000589F" w:rsidRDefault="00C8467C" w:rsidP="00C8467C"/>
    <w:p w:rsidR="00C8467C" w:rsidRDefault="00C8467C" w:rsidP="003939C9">
      <w:pPr>
        <w:ind w:firstLine="720"/>
        <w:jc w:val="center"/>
        <w:rPr>
          <w:b/>
        </w:rPr>
      </w:pPr>
      <w:r w:rsidRPr="0000589F">
        <w:rPr>
          <w:b/>
        </w:rPr>
        <w:t>2.5. Молодежная политика, физкультура и спорт</w:t>
      </w:r>
    </w:p>
    <w:p w:rsidR="003939C9" w:rsidRPr="0000589F" w:rsidRDefault="003939C9" w:rsidP="003939C9">
      <w:pPr>
        <w:ind w:firstLine="720"/>
        <w:jc w:val="center"/>
      </w:pPr>
    </w:p>
    <w:p w:rsidR="00C8467C" w:rsidRPr="0000589F" w:rsidRDefault="00C8467C" w:rsidP="00C8467C">
      <w:pPr>
        <w:jc w:val="center"/>
      </w:pPr>
      <w:r w:rsidRPr="0000589F">
        <w:t>Характеристика учреждений физкультуры и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3522"/>
        <w:gridCol w:w="3522"/>
      </w:tblGrid>
      <w:tr w:rsidR="00C8467C" w:rsidRPr="0000589F" w:rsidTr="007C1496">
        <w:trPr>
          <w:trHeight w:val="351"/>
        </w:trPr>
        <w:tc>
          <w:tcPr>
            <w:tcW w:w="1526" w:type="pct"/>
            <w:vMerge w:val="restart"/>
          </w:tcPr>
          <w:p w:rsidR="00C8467C" w:rsidRPr="0000589F" w:rsidRDefault="00C8467C" w:rsidP="007C1496">
            <w:pPr>
              <w:jc w:val="center"/>
            </w:pPr>
            <w:r w:rsidRPr="0000589F">
              <w:t>Наименование показателя</w:t>
            </w:r>
          </w:p>
        </w:tc>
        <w:tc>
          <w:tcPr>
            <w:tcW w:w="3474" w:type="pct"/>
            <w:gridSpan w:val="2"/>
          </w:tcPr>
          <w:p w:rsidR="00C8467C" w:rsidRPr="0000589F" w:rsidRDefault="00C8467C" w:rsidP="007C1496">
            <w:pPr>
              <w:jc w:val="center"/>
            </w:pPr>
            <w:r w:rsidRPr="0000589F">
              <w:t>Виды учреждений физкультуры и спорта</w:t>
            </w:r>
          </w:p>
        </w:tc>
      </w:tr>
      <w:tr w:rsidR="00C8467C" w:rsidRPr="0000589F" w:rsidTr="007C1496">
        <w:tc>
          <w:tcPr>
            <w:tcW w:w="1526" w:type="pct"/>
            <w:vMerge/>
          </w:tcPr>
          <w:p w:rsidR="00C8467C" w:rsidRPr="0000589F" w:rsidRDefault="00C8467C" w:rsidP="007C1496"/>
        </w:tc>
        <w:tc>
          <w:tcPr>
            <w:tcW w:w="1737" w:type="pct"/>
          </w:tcPr>
          <w:p w:rsidR="00C8467C" w:rsidRPr="0000589F" w:rsidRDefault="00C8467C" w:rsidP="007C1496">
            <w:pPr>
              <w:jc w:val="center"/>
            </w:pPr>
            <w:r w:rsidRPr="0000589F">
              <w:t xml:space="preserve">Спортивный центр </w:t>
            </w:r>
            <w:proofErr w:type="spellStart"/>
            <w:r w:rsidRPr="0000589F">
              <w:t>с</w:t>
            </w:r>
            <w:proofErr w:type="gramStart"/>
            <w:r w:rsidRPr="0000589F">
              <w:t>.Р</w:t>
            </w:r>
            <w:proofErr w:type="gramEnd"/>
            <w:r w:rsidRPr="0000589F">
              <w:t>ысево</w:t>
            </w:r>
            <w:proofErr w:type="spellEnd"/>
          </w:p>
        </w:tc>
        <w:tc>
          <w:tcPr>
            <w:tcW w:w="1737" w:type="pct"/>
          </w:tcPr>
          <w:p w:rsidR="00C8467C" w:rsidRPr="0000589F" w:rsidRDefault="00C8467C" w:rsidP="007C1496">
            <w:pPr>
              <w:jc w:val="center"/>
            </w:pPr>
            <w:r w:rsidRPr="0000589F">
              <w:t xml:space="preserve">Спортзал МКОУ СОШ </w:t>
            </w:r>
            <w:proofErr w:type="spellStart"/>
            <w:r w:rsidRPr="0000589F">
              <w:t>с</w:t>
            </w:r>
            <w:proofErr w:type="gramStart"/>
            <w:r w:rsidRPr="0000589F">
              <w:t>.Р</w:t>
            </w:r>
            <w:proofErr w:type="gramEnd"/>
            <w:r w:rsidRPr="0000589F">
              <w:t>ысево</w:t>
            </w:r>
            <w:proofErr w:type="spellEnd"/>
          </w:p>
        </w:tc>
      </w:tr>
      <w:tr w:rsidR="00C8467C" w:rsidRPr="0000589F" w:rsidTr="007C1496">
        <w:tc>
          <w:tcPr>
            <w:tcW w:w="1526" w:type="pct"/>
          </w:tcPr>
          <w:p w:rsidR="00C8467C" w:rsidRPr="0000589F" w:rsidRDefault="00C8467C" w:rsidP="007C1496"/>
          <w:p w:rsidR="00C8467C" w:rsidRPr="0000589F" w:rsidRDefault="00C8467C" w:rsidP="007C1496">
            <w:r w:rsidRPr="0000589F">
              <w:t>Вместимость</w:t>
            </w:r>
          </w:p>
        </w:tc>
        <w:tc>
          <w:tcPr>
            <w:tcW w:w="1737" w:type="pct"/>
            <w:vAlign w:val="center"/>
          </w:tcPr>
          <w:p w:rsidR="00C8467C" w:rsidRPr="0000589F" w:rsidRDefault="00C8467C" w:rsidP="007C1496">
            <w:pPr>
              <w:jc w:val="center"/>
            </w:pPr>
          </w:p>
          <w:p w:rsidR="00C8467C" w:rsidRPr="0000589F" w:rsidRDefault="00C8467C" w:rsidP="007C1496">
            <w:pPr>
              <w:jc w:val="center"/>
            </w:pPr>
            <w:r w:rsidRPr="0000589F">
              <w:t>60</w:t>
            </w:r>
          </w:p>
        </w:tc>
        <w:tc>
          <w:tcPr>
            <w:tcW w:w="1737" w:type="pct"/>
            <w:vAlign w:val="center"/>
          </w:tcPr>
          <w:p w:rsidR="00C8467C" w:rsidRPr="0000589F" w:rsidRDefault="00C8467C" w:rsidP="007C1496">
            <w:pPr>
              <w:jc w:val="center"/>
            </w:pPr>
          </w:p>
          <w:p w:rsidR="00C8467C" w:rsidRPr="0000589F" w:rsidRDefault="00C8467C" w:rsidP="007C1496">
            <w:pPr>
              <w:jc w:val="center"/>
            </w:pPr>
            <w:r w:rsidRPr="0000589F">
              <w:t>20</w:t>
            </w:r>
          </w:p>
        </w:tc>
      </w:tr>
      <w:tr w:rsidR="00C8467C" w:rsidRPr="0000589F" w:rsidTr="007C1496">
        <w:tc>
          <w:tcPr>
            <w:tcW w:w="1526" w:type="pct"/>
          </w:tcPr>
          <w:p w:rsidR="00C8467C" w:rsidRPr="0000589F" w:rsidRDefault="00C8467C" w:rsidP="007C1496">
            <w:r w:rsidRPr="0000589F">
              <w:t>Техническое состояние, степень износа, %</w:t>
            </w:r>
          </w:p>
        </w:tc>
        <w:tc>
          <w:tcPr>
            <w:tcW w:w="1737" w:type="pct"/>
            <w:vAlign w:val="center"/>
          </w:tcPr>
          <w:p w:rsidR="00C8467C" w:rsidRPr="0000589F" w:rsidRDefault="00C8467C" w:rsidP="007C1496">
            <w:pPr>
              <w:jc w:val="center"/>
            </w:pPr>
            <w:r w:rsidRPr="0000589F">
              <w:t>52</w:t>
            </w:r>
          </w:p>
        </w:tc>
        <w:tc>
          <w:tcPr>
            <w:tcW w:w="1737" w:type="pct"/>
            <w:vAlign w:val="center"/>
          </w:tcPr>
          <w:p w:rsidR="00C8467C" w:rsidRPr="0000589F" w:rsidRDefault="00C8467C" w:rsidP="007C1496">
            <w:pPr>
              <w:jc w:val="center"/>
            </w:pPr>
            <w:r w:rsidRPr="0000589F">
              <w:t>85</w:t>
            </w:r>
          </w:p>
        </w:tc>
      </w:tr>
    </w:tbl>
    <w:p w:rsidR="00C8467C" w:rsidRPr="0068095E" w:rsidRDefault="00C8467C" w:rsidP="00C8467C">
      <w:pPr>
        <w:ind w:firstLine="708"/>
      </w:pPr>
      <w:r w:rsidRPr="0068095E">
        <w:t>Социальная сфера муниципального образования характеризуется как развитая. Степень износа учреждений социальной сферы довольно высока. Существует недостаток мест для занятия населения физической культурой и спортом.</w:t>
      </w:r>
    </w:p>
    <w:p w:rsidR="00C8467C" w:rsidRPr="0000589F" w:rsidRDefault="00C8467C" w:rsidP="00C8467C"/>
    <w:p w:rsidR="00C8467C" w:rsidRPr="0000589F" w:rsidRDefault="00C8467C" w:rsidP="003939C9">
      <w:pPr>
        <w:ind w:firstLine="720"/>
        <w:jc w:val="center"/>
        <w:rPr>
          <w:b/>
        </w:rPr>
      </w:pPr>
      <w:r w:rsidRPr="0000589F">
        <w:rPr>
          <w:b/>
        </w:rPr>
        <w:t>2.6. Трудовые ресурсы, занятость населения</w:t>
      </w:r>
    </w:p>
    <w:p w:rsidR="00C8467C" w:rsidRPr="0068095E" w:rsidRDefault="00C8467C" w:rsidP="00C8467C">
      <w:pPr>
        <w:pStyle w:val="3"/>
        <w:spacing w:before="0" w:after="0"/>
        <w:rPr>
          <w:b w:val="0"/>
          <w:sz w:val="24"/>
          <w:szCs w:val="24"/>
        </w:rPr>
      </w:pPr>
      <w:r w:rsidRPr="0000589F">
        <w:rPr>
          <w:b w:val="0"/>
          <w:sz w:val="24"/>
          <w:szCs w:val="24"/>
        </w:rPr>
        <w:t>Характеристика трудовых ресурсов</w:t>
      </w:r>
    </w:p>
    <w:tbl>
      <w:tblPr>
        <w:tblStyle w:val="ac"/>
        <w:tblW w:w="0" w:type="auto"/>
        <w:tblLook w:val="04A0"/>
      </w:tblPr>
      <w:tblGrid>
        <w:gridCol w:w="5670"/>
        <w:gridCol w:w="1276"/>
        <w:gridCol w:w="1418"/>
        <w:gridCol w:w="1383"/>
      </w:tblGrid>
      <w:tr w:rsidR="00C8467C" w:rsidTr="007C1496">
        <w:tc>
          <w:tcPr>
            <w:tcW w:w="5670" w:type="dxa"/>
          </w:tcPr>
          <w:p w:rsidR="00C8467C" w:rsidRPr="0000589F" w:rsidRDefault="00C8467C" w:rsidP="007C1496">
            <w:pPr>
              <w:jc w:val="center"/>
              <w:rPr>
                <w:b/>
              </w:rPr>
            </w:pPr>
            <w:r w:rsidRPr="0000589F">
              <w:rPr>
                <w:b/>
              </w:rPr>
              <w:t>Показатели</w:t>
            </w:r>
          </w:p>
        </w:tc>
        <w:tc>
          <w:tcPr>
            <w:tcW w:w="1276" w:type="dxa"/>
          </w:tcPr>
          <w:p w:rsidR="00C8467C" w:rsidRPr="0000589F" w:rsidRDefault="00C8467C" w:rsidP="00D36AFD">
            <w:pPr>
              <w:ind w:firstLine="0"/>
              <w:jc w:val="center"/>
              <w:rPr>
                <w:b/>
              </w:rPr>
            </w:pPr>
            <w:r w:rsidRPr="0000589F">
              <w:rPr>
                <w:b/>
              </w:rPr>
              <w:t>201</w:t>
            </w:r>
            <w:r w:rsidR="00D36AFD">
              <w:rPr>
                <w:b/>
              </w:rPr>
              <w:t>5</w:t>
            </w:r>
          </w:p>
        </w:tc>
        <w:tc>
          <w:tcPr>
            <w:tcW w:w="1418" w:type="dxa"/>
          </w:tcPr>
          <w:p w:rsidR="00C8467C" w:rsidRPr="0000589F" w:rsidRDefault="00C8467C" w:rsidP="00D36AFD">
            <w:pPr>
              <w:ind w:firstLine="0"/>
              <w:jc w:val="center"/>
              <w:rPr>
                <w:b/>
              </w:rPr>
            </w:pPr>
            <w:r w:rsidRPr="0000589F">
              <w:rPr>
                <w:b/>
              </w:rPr>
              <w:t>201</w:t>
            </w:r>
            <w:r w:rsidR="00D36AFD">
              <w:rPr>
                <w:b/>
              </w:rPr>
              <w:t>6</w:t>
            </w:r>
          </w:p>
        </w:tc>
        <w:tc>
          <w:tcPr>
            <w:tcW w:w="1383" w:type="dxa"/>
          </w:tcPr>
          <w:p w:rsidR="00C8467C" w:rsidRPr="0000589F" w:rsidRDefault="00C8467C" w:rsidP="00D36AFD">
            <w:pPr>
              <w:ind w:firstLine="0"/>
              <w:jc w:val="center"/>
              <w:rPr>
                <w:b/>
              </w:rPr>
            </w:pPr>
            <w:r w:rsidRPr="0000589F">
              <w:rPr>
                <w:b/>
              </w:rPr>
              <w:t>201</w:t>
            </w:r>
            <w:r w:rsidR="00D36AFD">
              <w:rPr>
                <w:b/>
              </w:rPr>
              <w:t>7</w:t>
            </w:r>
          </w:p>
        </w:tc>
      </w:tr>
      <w:tr w:rsidR="00C8467C" w:rsidTr="007C1496">
        <w:tc>
          <w:tcPr>
            <w:tcW w:w="5670" w:type="dxa"/>
          </w:tcPr>
          <w:p w:rsidR="00C8467C" w:rsidRPr="0000589F" w:rsidRDefault="00C8467C" w:rsidP="007C1496">
            <w:pPr>
              <w:ind w:firstLine="0"/>
            </w:pPr>
            <w:r w:rsidRPr="0000589F">
              <w:t>Численность работающих (занятых в экономике), чел.</w:t>
            </w:r>
          </w:p>
        </w:tc>
        <w:tc>
          <w:tcPr>
            <w:tcW w:w="1276" w:type="dxa"/>
            <w:vAlign w:val="center"/>
          </w:tcPr>
          <w:p w:rsidR="00C8467C" w:rsidRPr="0000589F" w:rsidRDefault="00C8467C" w:rsidP="007C1496">
            <w:pPr>
              <w:ind w:firstLine="0"/>
              <w:jc w:val="center"/>
            </w:pPr>
            <w:r w:rsidRPr="0000589F">
              <w:t>549</w:t>
            </w:r>
          </w:p>
        </w:tc>
        <w:tc>
          <w:tcPr>
            <w:tcW w:w="1418" w:type="dxa"/>
            <w:vAlign w:val="center"/>
          </w:tcPr>
          <w:p w:rsidR="00C8467C" w:rsidRPr="0000589F" w:rsidRDefault="00C8467C" w:rsidP="007C1496">
            <w:pPr>
              <w:ind w:firstLine="0"/>
              <w:jc w:val="center"/>
            </w:pPr>
            <w:r w:rsidRPr="0000589F">
              <w:t>563</w:t>
            </w:r>
          </w:p>
        </w:tc>
        <w:tc>
          <w:tcPr>
            <w:tcW w:w="1383" w:type="dxa"/>
            <w:vAlign w:val="center"/>
          </w:tcPr>
          <w:p w:rsidR="00C8467C" w:rsidRPr="0000589F" w:rsidRDefault="00C8467C" w:rsidP="007C1496">
            <w:pPr>
              <w:ind w:firstLine="0"/>
              <w:jc w:val="center"/>
            </w:pPr>
            <w:r w:rsidRPr="0000589F">
              <w:t>561</w:t>
            </w:r>
          </w:p>
          <w:p w:rsidR="00C8467C" w:rsidRPr="0000589F" w:rsidRDefault="00C8467C" w:rsidP="007C1496">
            <w:pPr>
              <w:jc w:val="center"/>
            </w:pPr>
          </w:p>
        </w:tc>
      </w:tr>
      <w:tr w:rsidR="00C8467C" w:rsidTr="007C1496">
        <w:tc>
          <w:tcPr>
            <w:tcW w:w="5670" w:type="dxa"/>
          </w:tcPr>
          <w:p w:rsidR="00C8467C" w:rsidRPr="0000589F" w:rsidRDefault="00C8467C" w:rsidP="007C1496">
            <w:pPr>
              <w:ind w:firstLine="0"/>
            </w:pPr>
            <w:r w:rsidRPr="0000589F">
              <w:t>Количество безработных, чел.</w:t>
            </w:r>
          </w:p>
        </w:tc>
        <w:tc>
          <w:tcPr>
            <w:tcW w:w="1276" w:type="dxa"/>
            <w:vAlign w:val="center"/>
          </w:tcPr>
          <w:p w:rsidR="00C8467C" w:rsidRPr="0000589F" w:rsidRDefault="00C8467C" w:rsidP="007C1496">
            <w:pPr>
              <w:ind w:firstLine="0"/>
              <w:jc w:val="center"/>
            </w:pPr>
            <w:r w:rsidRPr="0000589F">
              <w:t>499</w:t>
            </w:r>
          </w:p>
        </w:tc>
        <w:tc>
          <w:tcPr>
            <w:tcW w:w="1418" w:type="dxa"/>
            <w:vAlign w:val="center"/>
          </w:tcPr>
          <w:p w:rsidR="00C8467C" w:rsidRPr="0000589F" w:rsidRDefault="00C8467C" w:rsidP="007C1496">
            <w:pPr>
              <w:ind w:firstLine="0"/>
              <w:jc w:val="center"/>
            </w:pPr>
            <w:r w:rsidRPr="0000589F">
              <w:t>511</w:t>
            </w:r>
          </w:p>
        </w:tc>
        <w:tc>
          <w:tcPr>
            <w:tcW w:w="1383" w:type="dxa"/>
          </w:tcPr>
          <w:p w:rsidR="00C8467C" w:rsidRPr="0000589F" w:rsidRDefault="00C8467C" w:rsidP="007C1496">
            <w:pPr>
              <w:ind w:firstLine="0"/>
              <w:jc w:val="center"/>
            </w:pPr>
            <w:r w:rsidRPr="0000589F">
              <w:t>500</w:t>
            </w:r>
          </w:p>
        </w:tc>
      </w:tr>
      <w:tr w:rsidR="00C8467C" w:rsidTr="007C1496">
        <w:tc>
          <w:tcPr>
            <w:tcW w:w="5670" w:type="dxa"/>
          </w:tcPr>
          <w:p w:rsidR="00C8467C" w:rsidRPr="0000589F" w:rsidRDefault="00C8467C" w:rsidP="007C1496">
            <w:pPr>
              <w:ind w:firstLine="0"/>
            </w:pPr>
            <w:r w:rsidRPr="0000589F">
              <w:t>Количество вакантных должностей, ед.</w:t>
            </w:r>
          </w:p>
        </w:tc>
        <w:tc>
          <w:tcPr>
            <w:tcW w:w="1276" w:type="dxa"/>
            <w:vAlign w:val="center"/>
          </w:tcPr>
          <w:p w:rsidR="00C8467C" w:rsidRPr="0000589F" w:rsidRDefault="00C8467C" w:rsidP="007C1496">
            <w:pPr>
              <w:ind w:firstLine="0"/>
              <w:jc w:val="center"/>
            </w:pPr>
            <w:r w:rsidRPr="0000589F">
              <w:t>0</w:t>
            </w:r>
          </w:p>
        </w:tc>
        <w:tc>
          <w:tcPr>
            <w:tcW w:w="1418" w:type="dxa"/>
            <w:vAlign w:val="center"/>
          </w:tcPr>
          <w:p w:rsidR="00C8467C" w:rsidRPr="0000589F" w:rsidRDefault="00C8467C" w:rsidP="007C1496">
            <w:pPr>
              <w:ind w:firstLine="0"/>
              <w:jc w:val="center"/>
            </w:pPr>
            <w:r w:rsidRPr="0000589F">
              <w:t>0</w:t>
            </w:r>
          </w:p>
        </w:tc>
        <w:tc>
          <w:tcPr>
            <w:tcW w:w="1383" w:type="dxa"/>
          </w:tcPr>
          <w:p w:rsidR="00C8467C" w:rsidRPr="0000589F" w:rsidRDefault="00C8467C" w:rsidP="007C1496">
            <w:pPr>
              <w:ind w:firstLine="0"/>
              <w:jc w:val="center"/>
            </w:pPr>
            <w:r w:rsidRPr="0000589F">
              <w:t>0</w:t>
            </w:r>
          </w:p>
        </w:tc>
      </w:tr>
      <w:tr w:rsidR="00C8467C" w:rsidTr="007C1496">
        <w:tc>
          <w:tcPr>
            <w:tcW w:w="5670" w:type="dxa"/>
          </w:tcPr>
          <w:p w:rsidR="00C8467C" w:rsidRPr="0000589F" w:rsidRDefault="00C8467C" w:rsidP="007C1496">
            <w:pPr>
              <w:ind w:firstLine="0"/>
            </w:pPr>
            <w:r w:rsidRPr="0000589F">
              <w:t>Количество пенсионеров, чел.</w:t>
            </w:r>
          </w:p>
        </w:tc>
        <w:tc>
          <w:tcPr>
            <w:tcW w:w="1276" w:type="dxa"/>
            <w:vAlign w:val="center"/>
          </w:tcPr>
          <w:p w:rsidR="00C8467C" w:rsidRPr="0000589F" w:rsidRDefault="00C8467C" w:rsidP="007C1496">
            <w:pPr>
              <w:ind w:firstLine="0"/>
              <w:jc w:val="center"/>
            </w:pPr>
            <w:r w:rsidRPr="0000589F">
              <w:t>451</w:t>
            </w:r>
          </w:p>
        </w:tc>
        <w:tc>
          <w:tcPr>
            <w:tcW w:w="1418" w:type="dxa"/>
            <w:vAlign w:val="center"/>
          </w:tcPr>
          <w:p w:rsidR="00C8467C" w:rsidRPr="0000589F" w:rsidRDefault="00C8467C" w:rsidP="007C1496">
            <w:pPr>
              <w:ind w:firstLine="0"/>
              <w:jc w:val="center"/>
            </w:pPr>
            <w:r w:rsidRPr="0000589F">
              <w:t>451</w:t>
            </w:r>
          </w:p>
        </w:tc>
        <w:tc>
          <w:tcPr>
            <w:tcW w:w="1383" w:type="dxa"/>
          </w:tcPr>
          <w:p w:rsidR="00C8467C" w:rsidRPr="0000589F" w:rsidRDefault="00C8467C" w:rsidP="007C1496">
            <w:pPr>
              <w:ind w:firstLine="0"/>
              <w:jc w:val="center"/>
            </w:pPr>
            <w:r w:rsidRPr="0000589F">
              <w:t>470</w:t>
            </w:r>
          </w:p>
        </w:tc>
      </w:tr>
      <w:tr w:rsidR="00C8467C" w:rsidTr="007C1496">
        <w:tc>
          <w:tcPr>
            <w:tcW w:w="5670" w:type="dxa"/>
          </w:tcPr>
          <w:p w:rsidR="00C8467C" w:rsidRPr="0000589F" w:rsidRDefault="00C8467C" w:rsidP="007C1496">
            <w:pPr>
              <w:ind w:firstLine="0"/>
            </w:pPr>
            <w:r w:rsidRPr="0000589F">
              <w:t>Коэффициент пенсионной нагрузки (отношение численности пенсионеров к численности работающих в расчете на 1000 чел.)</w:t>
            </w:r>
          </w:p>
        </w:tc>
        <w:tc>
          <w:tcPr>
            <w:tcW w:w="1276" w:type="dxa"/>
            <w:vAlign w:val="center"/>
          </w:tcPr>
          <w:p w:rsidR="00C8467C" w:rsidRPr="0000589F" w:rsidRDefault="00C8467C" w:rsidP="007C1496">
            <w:pPr>
              <w:ind w:firstLine="0"/>
              <w:jc w:val="center"/>
            </w:pPr>
            <w:r w:rsidRPr="0000589F">
              <w:t>821,5</w:t>
            </w:r>
          </w:p>
        </w:tc>
        <w:tc>
          <w:tcPr>
            <w:tcW w:w="1418" w:type="dxa"/>
            <w:vAlign w:val="center"/>
          </w:tcPr>
          <w:p w:rsidR="00C8467C" w:rsidRPr="0000589F" w:rsidRDefault="00C8467C" w:rsidP="007C1496">
            <w:pPr>
              <w:ind w:firstLine="0"/>
              <w:jc w:val="center"/>
            </w:pPr>
            <w:r w:rsidRPr="0000589F">
              <w:t>801,1</w:t>
            </w:r>
          </w:p>
        </w:tc>
        <w:tc>
          <w:tcPr>
            <w:tcW w:w="1383" w:type="dxa"/>
          </w:tcPr>
          <w:p w:rsidR="00C8467C" w:rsidRPr="0000589F" w:rsidRDefault="00C8467C" w:rsidP="007C1496">
            <w:pPr>
              <w:jc w:val="center"/>
            </w:pPr>
          </w:p>
          <w:p w:rsidR="00C8467C" w:rsidRPr="0000589F" w:rsidRDefault="00C8467C" w:rsidP="007C1496">
            <w:pPr>
              <w:ind w:firstLine="0"/>
              <w:jc w:val="center"/>
            </w:pPr>
            <w:r w:rsidRPr="0000589F">
              <w:t>837,8</w:t>
            </w:r>
          </w:p>
        </w:tc>
      </w:tr>
    </w:tbl>
    <w:p w:rsidR="00C8467C" w:rsidRPr="000C1A2A" w:rsidRDefault="00C8467C" w:rsidP="00FB50AA">
      <w:pPr>
        <w:ind w:firstLine="708"/>
        <w:jc w:val="both"/>
      </w:pPr>
      <w:r w:rsidRPr="000C1A2A">
        <w:lastRenderedPageBreak/>
        <w:t xml:space="preserve">По муниципальному образованию наблюдается снижение численности постоянного населения из-за отъезда, в основном, трудоспособного населения, без снятия с регистрационного учета. </w:t>
      </w:r>
    </w:p>
    <w:p w:rsidR="00C8467C" w:rsidRPr="0000589F" w:rsidRDefault="00C8467C" w:rsidP="00C8467C"/>
    <w:p w:rsidR="00C8467C" w:rsidRDefault="00C8467C" w:rsidP="003939C9">
      <w:pPr>
        <w:ind w:firstLine="720"/>
        <w:jc w:val="center"/>
        <w:rPr>
          <w:b/>
        </w:rPr>
      </w:pPr>
      <w:r w:rsidRPr="0068095E">
        <w:rPr>
          <w:b/>
        </w:rPr>
        <w:t xml:space="preserve">2.7. Уровень </w:t>
      </w:r>
      <w:r>
        <w:rPr>
          <w:b/>
        </w:rPr>
        <w:t>и качество жизни населения</w:t>
      </w:r>
    </w:p>
    <w:p w:rsidR="003939C9" w:rsidRPr="0068095E" w:rsidRDefault="003939C9" w:rsidP="003939C9">
      <w:pPr>
        <w:ind w:firstLine="720"/>
        <w:jc w:val="center"/>
        <w:rPr>
          <w:b/>
        </w:rPr>
      </w:pPr>
    </w:p>
    <w:p w:rsidR="00C8467C" w:rsidRPr="0000589F" w:rsidRDefault="00C8467C" w:rsidP="00FB50AA">
      <w:pPr>
        <w:ind w:firstLine="720"/>
        <w:jc w:val="both"/>
      </w:pPr>
      <w:r>
        <w:t xml:space="preserve">Создание условий для стабильного роста доходов жителей сельского поселения и улучшения качества жизни является важным ориентиром, направленным на повышение уровня жизни населения. </w:t>
      </w:r>
      <w:r w:rsidRPr="009855A7">
        <w:t>Для большинства трудоспособных жителей Черемховского муниципального образования основным или единственным источником доходов является заработная плата.</w:t>
      </w:r>
    </w:p>
    <w:p w:rsidR="00C8467C" w:rsidRPr="009855A7" w:rsidRDefault="00C8467C" w:rsidP="00FB50AA">
      <w:pPr>
        <w:ind w:firstLine="708"/>
        <w:jc w:val="both"/>
      </w:pPr>
      <w:r w:rsidRPr="009855A7">
        <w:t xml:space="preserve">Среднемесячная заработная плата в целом по муниципальному образованию составила </w:t>
      </w:r>
      <w:r>
        <w:t>26196</w:t>
      </w:r>
      <w:r w:rsidRPr="009855A7">
        <w:t xml:space="preserve"> руб., или </w:t>
      </w:r>
      <w:r w:rsidRPr="00BF0FD6">
        <w:t>1</w:t>
      </w:r>
      <w:r>
        <w:t>09</w:t>
      </w:r>
      <w:r w:rsidRPr="00BF0FD6">
        <w:t>,</w:t>
      </w:r>
      <w:r>
        <w:t>6</w:t>
      </w:r>
      <w:r w:rsidRPr="00BF0FD6">
        <w:t>%</w:t>
      </w:r>
      <w:r w:rsidRPr="009855A7">
        <w:t xml:space="preserve"> по отношению к предыдущему отчетному периоду.</w:t>
      </w:r>
    </w:p>
    <w:p w:rsidR="00C8467C" w:rsidRPr="0000589F" w:rsidRDefault="00C8467C" w:rsidP="00FB50AA">
      <w:pPr>
        <w:pStyle w:val="ConsPlusNormal"/>
        <w:widowControl/>
        <w:ind w:firstLine="567"/>
        <w:jc w:val="both"/>
        <w:rPr>
          <w:szCs w:val="24"/>
        </w:rPr>
      </w:pPr>
      <w:proofErr w:type="gramStart"/>
      <w:r w:rsidRPr="009855A7">
        <w:rPr>
          <w:szCs w:val="24"/>
        </w:rPr>
        <w:t>Немалую роль в этом сыграло продолжение реализации Указа Президента РФ, в сравнении с 2014 годом увеличилась заработная плата работников социальной сферы, в том числе: педагогических работников общего образования – на 1,8 % (составляет 20 895 руб., работников учреждений культуры – на 2,5 % (21 140 руб.).</w:t>
      </w:r>
      <w:r w:rsidRPr="0000589F">
        <w:rPr>
          <w:szCs w:val="24"/>
        </w:rPr>
        <w:t xml:space="preserve"> </w:t>
      </w:r>
      <w:proofErr w:type="gramEnd"/>
    </w:p>
    <w:p w:rsidR="00C8467C" w:rsidRPr="0000589F" w:rsidRDefault="00C8467C" w:rsidP="00FB50AA">
      <w:pPr>
        <w:pStyle w:val="ConsPlusNormal"/>
        <w:widowControl/>
        <w:ind w:firstLine="567"/>
        <w:jc w:val="both"/>
        <w:rPr>
          <w:szCs w:val="24"/>
        </w:rPr>
      </w:pPr>
      <w:r w:rsidRPr="009855A7">
        <w:rPr>
          <w:szCs w:val="24"/>
        </w:rPr>
        <w:t xml:space="preserve">По данным </w:t>
      </w:r>
      <w:r w:rsidRPr="00641620">
        <w:rPr>
          <w:szCs w:val="24"/>
        </w:rPr>
        <w:t>статистики</w:t>
      </w:r>
      <w:r w:rsidRPr="009855A7">
        <w:rPr>
          <w:szCs w:val="24"/>
        </w:rPr>
        <w:t xml:space="preserve"> на 01.01.201</w:t>
      </w:r>
      <w:r w:rsidR="00981FAA">
        <w:rPr>
          <w:szCs w:val="24"/>
        </w:rPr>
        <w:t>8</w:t>
      </w:r>
      <w:r w:rsidRPr="009855A7">
        <w:rPr>
          <w:szCs w:val="24"/>
        </w:rPr>
        <w:t xml:space="preserve"> задолженность по выплате заработной платы на территории поселения отсутствует.</w:t>
      </w:r>
      <w:r w:rsidRPr="0000589F">
        <w:rPr>
          <w:szCs w:val="24"/>
        </w:rPr>
        <w:t xml:space="preserve"> </w:t>
      </w:r>
    </w:p>
    <w:p w:rsidR="00C8467C" w:rsidRPr="009B00DA" w:rsidRDefault="00C8467C" w:rsidP="00FB50AA">
      <w:pPr>
        <w:pStyle w:val="ConsPlusNormal"/>
        <w:widowControl/>
        <w:ind w:firstLine="567"/>
        <w:jc w:val="both"/>
        <w:rPr>
          <w:i/>
        </w:rPr>
      </w:pPr>
      <w:r w:rsidRPr="009855A7">
        <w:rPr>
          <w:szCs w:val="24"/>
        </w:rPr>
        <w:t xml:space="preserve">Численность населения с доходами ниже прожиточного минимума </w:t>
      </w:r>
      <w:r>
        <w:rPr>
          <w:szCs w:val="24"/>
        </w:rPr>
        <w:t>на 01.01.</w:t>
      </w:r>
      <w:r w:rsidRPr="009855A7">
        <w:rPr>
          <w:szCs w:val="24"/>
        </w:rPr>
        <w:t>201</w:t>
      </w:r>
      <w:r w:rsidR="00981FAA">
        <w:rPr>
          <w:szCs w:val="24"/>
        </w:rPr>
        <w:t>8</w:t>
      </w:r>
      <w:r w:rsidRPr="009855A7">
        <w:rPr>
          <w:szCs w:val="24"/>
        </w:rPr>
        <w:t xml:space="preserve"> год</w:t>
      </w:r>
      <w:r>
        <w:rPr>
          <w:szCs w:val="24"/>
        </w:rPr>
        <w:t>а</w:t>
      </w:r>
      <w:r w:rsidRPr="009855A7">
        <w:rPr>
          <w:szCs w:val="24"/>
        </w:rPr>
        <w:t xml:space="preserve"> составила 45 чел. или 8,0%. </w:t>
      </w:r>
    </w:p>
    <w:p w:rsidR="00C8467C" w:rsidRPr="0000589F" w:rsidRDefault="00C8467C" w:rsidP="00C8467C">
      <w:pPr>
        <w:ind w:firstLine="720"/>
      </w:pPr>
      <w:r w:rsidRPr="0000589F">
        <w:rPr>
          <w:webHidden/>
        </w:rPr>
        <w:tab/>
      </w:r>
    </w:p>
    <w:p w:rsidR="00C8467C" w:rsidRPr="00267E28" w:rsidRDefault="00C8467C" w:rsidP="003939C9">
      <w:pPr>
        <w:jc w:val="center"/>
        <w:rPr>
          <w:b/>
        </w:rPr>
      </w:pPr>
      <w:r w:rsidRPr="00267E28">
        <w:rPr>
          <w:b/>
        </w:rPr>
        <w:t>2.8. Оценка финансового состояния</w:t>
      </w:r>
    </w:p>
    <w:p w:rsidR="00C8467C" w:rsidRPr="00267E28" w:rsidRDefault="00C8467C" w:rsidP="00C8467C">
      <w:pPr>
        <w:pStyle w:val="3"/>
        <w:spacing w:before="0" w:after="0"/>
        <w:ind w:firstLine="0"/>
        <w:rPr>
          <w:sz w:val="24"/>
          <w:szCs w:val="24"/>
        </w:rPr>
      </w:pPr>
      <w:bookmarkStart w:id="0" w:name="_Toc163548508"/>
      <w:r w:rsidRPr="0000589F">
        <w:rPr>
          <w:sz w:val="24"/>
          <w:szCs w:val="24"/>
        </w:rPr>
        <w:t>Бюджетный потенциал</w:t>
      </w:r>
      <w:bookmarkEnd w:id="0"/>
      <w:r w:rsidRPr="0000589F">
        <w:rPr>
          <w:i/>
          <w:sz w:val="24"/>
          <w:szCs w:val="24"/>
        </w:rPr>
        <w:t xml:space="preserve"> </w:t>
      </w:r>
      <w:r w:rsidRPr="0000589F">
        <w:rPr>
          <w:sz w:val="24"/>
          <w:szCs w:val="24"/>
        </w:rPr>
        <w:t xml:space="preserve">сельского поселения </w:t>
      </w:r>
    </w:p>
    <w:p w:rsidR="00C8467C" w:rsidRDefault="00C8467C" w:rsidP="00C8467C">
      <w:pPr>
        <w:rPr>
          <w:bCs/>
        </w:rPr>
      </w:pPr>
      <w:r w:rsidRPr="0045196F">
        <w:rPr>
          <w:bCs/>
        </w:rPr>
        <w:t>ДОХОДЫ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7"/>
        <w:gridCol w:w="1333"/>
        <w:gridCol w:w="1614"/>
        <w:gridCol w:w="1701"/>
      </w:tblGrid>
      <w:tr w:rsidR="003C3A8D" w:rsidRPr="00A47E24" w:rsidTr="003833FD">
        <w:tc>
          <w:tcPr>
            <w:tcW w:w="5417" w:type="dxa"/>
            <w:vMerge w:val="restart"/>
          </w:tcPr>
          <w:p w:rsidR="003C3A8D" w:rsidRPr="00A47E24" w:rsidRDefault="003C3A8D" w:rsidP="005B2C0F">
            <w:pPr>
              <w:pStyle w:val="aa"/>
              <w:ind w:left="0" w:firstLine="709"/>
              <w:jc w:val="center"/>
              <w:rPr>
                <w:rFonts w:ascii="Calibri" w:eastAsia="Calibri" w:hAnsi="Calibri" w:cs="Times New Roman"/>
                <w:bCs/>
              </w:rPr>
            </w:pPr>
            <w:r w:rsidRPr="00A47E24">
              <w:rPr>
                <w:rFonts w:ascii="Calibri" w:eastAsia="Calibri" w:hAnsi="Calibri" w:cs="Times New Roman"/>
              </w:rPr>
              <w:t>Наименование</w:t>
            </w:r>
          </w:p>
        </w:tc>
        <w:tc>
          <w:tcPr>
            <w:tcW w:w="4648" w:type="dxa"/>
            <w:gridSpan w:val="3"/>
          </w:tcPr>
          <w:p w:rsidR="003C3A8D" w:rsidRPr="00A47E24" w:rsidRDefault="003C3A8D" w:rsidP="005B2C0F">
            <w:pPr>
              <w:pStyle w:val="aa"/>
              <w:ind w:left="0" w:firstLine="709"/>
              <w:jc w:val="center"/>
              <w:rPr>
                <w:rFonts w:ascii="Calibri" w:eastAsia="Calibri" w:hAnsi="Calibri" w:cs="Times New Roman"/>
                <w:bCs/>
              </w:rPr>
            </w:pPr>
            <w:r w:rsidRPr="00A47E24">
              <w:rPr>
                <w:rFonts w:ascii="Calibri" w:eastAsia="Calibri" w:hAnsi="Calibri" w:cs="Times New Roman"/>
                <w:b/>
              </w:rPr>
              <w:t>Сумма, тыс. руб.</w:t>
            </w:r>
          </w:p>
        </w:tc>
      </w:tr>
      <w:tr w:rsidR="003C3A8D" w:rsidRPr="00A47E24" w:rsidTr="003833FD">
        <w:tc>
          <w:tcPr>
            <w:tcW w:w="5417" w:type="dxa"/>
            <w:vMerge/>
          </w:tcPr>
          <w:p w:rsidR="003C3A8D" w:rsidRPr="00A47E24" w:rsidRDefault="003C3A8D" w:rsidP="005B2C0F">
            <w:pPr>
              <w:pStyle w:val="aa"/>
              <w:ind w:left="0" w:firstLine="709"/>
              <w:jc w:val="both"/>
              <w:rPr>
                <w:rFonts w:ascii="Calibri" w:eastAsia="Calibri" w:hAnsi="Calibri" w:cs="Times New Roman"/>
                <w:bCs/>
              </w:rPr>
            </w:pPr>
          </w:p>
        </w:tc>
        <w:tc>
          <w:tcPr>
            <w:tcW w:w="1333" w:type="dxa"/>
          </w:tcPr>
          <w:p w:rsidR="003C3A8D" w:rsidRPr="00A47E24" w:rsidRDefault="003C3A8D" w:rsidP="005B2C0F">
            <w:pPr>
              <w:jc w:val="both"/>
              <w:rPr>
                <w:b/>
              </w:rPr>
            </w:pPr>
            <w:r w:rsidRPr="00A47E24">
              <w:rPr>
                <w:b/>
              </w:rPr>
              <w:t>2015</w:t>
            </w:r>
          </w:p>
        </w:tc>
        <w:tc>
          <w:tcPr>
            <w:tcW w:w="1614" w:type="dxa"/>
          </w:tcPr>
          <w:p w:rsidR="003C3A8D" w:rsidRPr="00A47E24" w:rsidRDefault="003C3A8D" w:rsidP="005B2C0F">
            <w:pPr>
              <w:ind w:firstLine="709"/>
              <w:jc w:val="both"/>
              <w:rPr>
                <w:b/>
              </w:rPr>
            </w:pPr>
            <w:r w:rsidRPr="00A47E24">
              <w:rPr>
                <w:b/>
              </w:rPr>
              <w:t>2016</w:t>
            </w:r>
          </w:p>
        </w:tc>
        <w:tc>
          <w:tcPr>
            <w:tcW w:w="1701" w:type="dxa"/>
          </w:tcPr>
          <w:p w:rsidR="003C3A8D" w:rsidRPr="00A47E24" w:rsidRDefault="003C3A8D" w:rsidP="005B2C0F">
            <w:pPr>
              <w:jc w:val="both"/>
              <w:rPr>
                <w:b/>
              </w:rPr>
            </w:pPr>
            <w:r w:rsidRPr="00A47E24">
              <w:rPr>
                <w:b/>
              </w:rPr>
              <w:t>2017</w:t>
            </w:r>
          </w:p>
        </w:tc>
      </w:tr>
      <w:tr w:rsidR="003C3A8D" w:rsidRPr="00A47E24" w:rsidTr="003833FD">
        <w:tc>
          <w:tcPr>
            <w:tcW w:w="5417" w:type="dxa"/>
          </w:tcPr>
          <w:p w:rsidR="003C3A8D" w:rsidRPr="00A47E24" w:rsidRDefault="003C3A8D" w:rsidP="005B2C0F">
            <w:pPr>
              <w:jc w:val="both"/>
              <w:rPr>
                <w:b/>
              </w:rPr>
            </w:pPr>
            <w:r w:rsidRPr="00A47E24">
              <w:rPr>
                <w:b/>
              </w:rPr>
              <w:t>Доходы, всего</w:t>
            </w:r>
          </w:p>
        </w:tc>
        <w:tc>
          <w:tcPr>
            <w:tcW w:w="1333" w:type="dxa"/>
          </w:tcPr>
          <w:p w:rsidR="003C3A8D" w:rsidRPr="00A47E24" w:rsidRDefault="003C3A8D" w:rsidP="005B2C0F">
            <w:pPr>
              <w:jc w:val="center"/>
              <w:rPr>
                <w:b/>
              </w:rPr>
            </w:pPr>
            <w:r w:rsidRPr="00A47E24">
              <w:rPr>
                <w:b/>
                <w:bCs/>
                <w:color w:val="000000"/>
              </w:rPr>
              <w:t>9 921,3</w:t>
            </w:r>
          </w:p>
        </w:tc>
        <w:tc>
          <w:tcPr>
            <w:tcW w:w="1614" w:type="dxa"/>
          </w:tcPr>
          <w:p w:rsidR="003C3A8D" w:rsidRPr="00A47E24" w:rsidRDefault="003C3A8D" w:rsidP="005B2C0F">
            <w:pPr>
              <w:jc w:val="center"/>
              <w:rPr>
                <w:b/>
              </w:rPr>
            </w:pPr>
            <w:r w:rsidRPr="00A47E24">
              <w:rPr>
                <w:b/>
                <w:bCs/>
                <w:color w:val="000000"/>
              </w:rPr>
              <w:t>11 197,3</w:t>
            </w:r>
          </w:p>
        </w:tc>
        <w:tc>
          <w:tcPr>
            <w:tcW w:w="1701" w:type="dxa"/>
          </w:tcPr>
          <w:p w:rsidR="003C3A8D" w:rsidRPr="00A47E24" w:rsidRDefault="003C3A8D" w:rsidP="005B2C0F">
            <w:pPr>
              <w:jc w:val="center"/>
              <w:rPr>
                <w:b/>
              </w:rPr>
            </w:pPr>
            <w:r w:rsidRPr="00BA29AA">
              <w:rPr>
                <w:b/>
                <w:bCs/>
                <w:color w:val="000000"/>
              </w:rPr>
              <w:t>13 923,3</w:t>
            </w:r>
          </w:p>
        </w:tc>
      </w:tr>
      <w:tr w:rsidR="003C3A8D" w:rsidRPr="00987FA5" w:rsidTr="003833FD">
        <w:tc>
          <w:tcPr>
            <w:tcW w:w="5417" w:type="dxa"/>
          </w:tcPr>
          <w:p w:rsidR="003C3A8D" w:rsidRPr="0000589F" w:rsidRDefault="003C3A8D" w:rsidP="005B2C0F">
            <w:pPr>
              <w:jc w:val="both"/>
            </w:pPr>
            <w:r w:rsidRPr="0000589F">
              <w:t>В т.ч. в расчете на одного жителя</w:t>
            </w:r>
          </w:p>
        </w:tc>
        <w:tc>
          <w:tcPr>
            <w:tcW w:w="1333" w:type="dxa"/>
          </w:tcPr>
          <w:p w:rsidR="003C3A8D" w:rsidRPr="0000589F" w:rsidRDefault="003C3A8D" w:rsidP="005B2C0F">
            <w:pPr>
              <w:jc w:val="center"/>
            </w:pPr>
            <w:r w:rsidRPr="0000589F">
              <w:t>4,539</w:t>
            </w:r>
          </w:p>
        </w:tc>
        <w:tc>
          <w:tcPr>
            <w:tcW w:w="1614" w:type="dxa"/>
          </w:tcPr>
          <w:p w:rsidR="003C3A8D" w:rsidRPr="00987FA5" w:rsidRDefault="003C3A8D" w:rsidP="005B2C0F">
            <w:pPr>
              <w:jc w:val="center"/>
            </w:pPr>
            <w:r w:rsidRPr="00987FA5">
              <w:t>5,878</w:t>
            </w:r>
          </w:p>
        </w:tc>
        <w:tc>
          <w:tcPr>
            <w:tcW w:w="1701" w:type="dxa"/>
          </w:tcPr>
          <w:p w:rsidR="003C3A8D" w:rsidRPr="00987FA5" w:rsidRDefault="003C3A8D" w:rsidP="005B2C0F">
            <w:pPr>
              <w:jc w:val="center"/>
            </w:pPr>
            <w:r w:rsidRPr="00987FA5">
              <w:t>7,360</w:t>
            </w:r>
          </w:p>
        </w:tc>
      </w:tr>
      <w:tr w:rsidR="003C3A8D" w:rsidRPr="0000589F" w:rsidTr="003833FD">
        <w:tc>
          <w:tcPr>
            <w:tcW w:w="5417" w:type="dxa"/>
            <w:vAlign w:val="center"/>
          </w:tcPr>
          <w:p w:rsidR="003C3A8D" w:rsidRPr="0000589F" w:rsidRDefault="003C3A8D" w:rsidP="005B2C0F">
            <w:pPr>
              <w:jc w:val="both"/>
            </w:pPr>
            <w:r w:rsidRPr="0000589F">
              <w:t>Налоги на прибыль, доходы</w:t>
            </w:r>
          </w:p>
        </w:tc>
        <w:tc>
          <w:tcPr>
            <w:tcW w:w="1333" w:type="dxa"/>
          </w:tcPr>
          <w:p w:rsidR="003C3A8D" w:rsidRPr="0000589F" w:rsidRDefault="003C3A8D" w:rsidP="005B2C0F">
            <w:pPr>
              <w:jc w:val="center"/>
            </w:pPr>
            <w:r w:rsidRPr="00A47E24">
              <w:rPr>
                <w:color w:val="000000"/>
              </w:rPr>
              <w:t>2 141,6</w:t>
            </w:r>
          </w:p>
        </w:tc>
        <w:tc>
          <w:tcPr>
            <w:tcW w:w="1614" w:type="dxa"/>
          </w:tcPr>
          <w:p w:rsidR="003C3A8D" w:rsidRPr="0000589F" w:rsidRDefault="003C3A8D" w:rsidP="005B2C0F">
            <w:pPr>
              <w:jc w:val="center"/>
            </w:pPr>
            <w:r w:rsidRPr="00A47E24">
              <w:rPr>
                <w:color w:val="000000"/>
              </w:rPr>
              <w:t>2 383,4</w:t>
            </w:r>
          </w:p>
        </w:tc>
        <w:tc>
          <w:tcPr>
            <w:tcW w:w="1701" w:type="dxa"/>
          </w:tcPr>
          <w:p w:rsidR="003C3A8D" w:rsidRPr="0000589F" w:rsidRDefault="003C3A8D" w:rsidP="005B2C0F">
            <w:pPr>
              <w:jc w:val="center"/>
            </w:pPr>
            <w:r w:rsidRPr="00571E4E">
              <w:rPr>
                <w:color w:val="000000"/>
              </w:rPr>
              <w:t>1 699,8</w:t>
            </w:r>
          </w:p>
        </w:tc>
      </w:tr>
      <w:tr w:rsidR="003C3A8D" w:rsidRPr="0000589F" w:rsidTr="003833FD">
        <w:tc>
          <w:tcPr>
            <w:tcW w:w="5417" w:type="dxa"/>
            <w:vAlign w:val="center"/>
          </w:tcPr>
          <w:p w:rsidR="003C3A8D" w:rsidRPr="0000589F" w:rsidRDefault="003C3A8D" w:rsidP="005B2C0F">
            <w:pPr>
              <w:jc w:val="both"/>
            </w:pPr>
            <w:r w:rsidRPr="0000589F">
              <w:t>- налог на доходы физических лиц</w:t>
            </w:r>
          </w:p>
        </w:tc>
        <w:tc>
          <w:tcPr>
            <w:tcW w:w="1333" w:type="dxa"/>
          </w:tcPr>
          <w:p w:rsidR="003C3A8D" w:rsidRPr="0000589F" w:rsidRDefault="003C3A8D" w:rsidP="005B2C0F">
            <w:pPr>
              <w:jc w:val="center"/>
            </w:pPr>
            <w:r w:rsidRPr="00A47E24">
              <w:rPr>
                <w:color w:val="000000"/>
              </w:rPr>
              <w:t>2 141,6</w:t>
            </w:r>
          </w:p>
        </w:tc>
        <w:tc>
          <w:tcPr>
            <w:tcW w:w="1614" w:type="dxa"/>
          </w:tcPr>
          <w:p w:rsidR="003C3A8D" w:rsidRPr="0000589F" w:rsidRDefault="003C3A8D" w:rsidP="005B2C0F">
            <w:pPr>
              <w:jc w:val="center"/>
            </w:pPr>
            <w:r w:rsidRPr="00A47E24">
              <w:rPr>
                <w:color w:val="000000"/>
              </w:rPr>
              <w:t>2 383,4</w:t>
            </w:r>
          </w:p>
        </w:tc>
        <w:tc>
          <w:tcPr>
            <w:tcW w:w="1701" w:type="dxa"/>
          </w:tcPr>
          <w:p w:rsidR="003C3A8D" w:rsidRPr="0000589F" w:rsidRDefault="003C3A8D" w:rsidP="005B2C0F">
            <w:pPr>
              <w:jc w:val="center"/>
            </w:pPr>
            <w:r w:rsidRPr="00571E4E">
              <w:rPr>
                <w:color w:val="000000"/>
              </w:rPr>
              <w:t>1 699,8</w:t>
            </w:r>
          </w:p>
        </w:tc>
      </w:tr>
      <w:tr w:rsidR="003C3A8D" w:rsidRPr="00A47E24" w:rsidTr="003833FD">
        <w:tc>
          <w:tcPr>
            <w:tcW w:w="5417" w:type="dxa"/>
            <w:vAlign w:val="center"/>
          </w:tcPr>
          <w:p w:rsidR="003C3A8D" w:rsidRPr="0000589F" w:rsidRDefault="003C3A8D" w:rsidP="005B2C0F">
            <w:pPr>
              <w:jc w:val="both"/>
            </w:pPr>
            <w:r w:rsidRPr="00A47E24">
              <w:rPr>
                <w:color w:val="000000"/>
              </w:rPr>
              <w:t>Налоги на товары (работы, услуги), реализуемые на территории Российской Федерации</w:t>
            </w:r>
          </w:p>
        </w:tc>
        <w:tc>
          <w:tcPr>
            <w:tcW w:w="1333" w:type="dxa"/>
            <w:vAlign w:val="center"/>
          </w:tcPr>
          <w:p w:rsidR="003C3A8D" w:rsidRPr="00A47E24" w:rsidRDefault="003C3A8D" w:rsidP="005B2C0F">
            <w:pPr>
              <w:ind w:firstLine="709"/>
              <w:jc w:val="center"/>
              <w:rPr>
                <w:color w:val="000000"/>
              </w:rPr>
            </w:pPr>
          </w:p>
          <w:p w:rsidR="003C3A8D" w:rsidRPr="00A47E24" w:rsidRDefault="003C3A8D" w:rsidP="005B2C0F">
            <w:pPr>
              <w:jc w:val="center"/>
              <w:rPr>
                <w:color w:val="000000"/>
              </w:rPr>
            </w:pPr>
            <w:r w:rsidRPr="00A47E24">
              <w:rPr>
                <w:color w:val="000000"/>
              </w:rPr>
              <w:t>435,6</w:t>
            </w:r>
          </w:p>
        </w:tc>
        <w:tc>
          <w:tcPr>
            <w:tcW w:w="1614" w:type="dxa"/>
          </w:tcPr>
          <w:p w:rsidR="003C3A8D" w:rsidRPr="00A47E24" w:rsidRDefault="003C3A8D" w:rsidP="005B2C0F">
            <w:pPr>
              <w:ind w:firstLine="709"/>
              <w:jc w:val="center"/>
              <w:rPr>
                <w:color w:val="000000"/>
              </w:rPr>
            </w:pPr>
          </w:p>
          <w:p w:rsidR="003C3A8D" w:rsidRPr="00A47E24" w:rsidRDefault="003C3A8D" w:rsidP="005B2C0F">
            <w:pPr>
              <w:jc w:val="center"/>
              <w:rPr>
                <w:color w:val="000000"/>
              </w:rPr>
            </w:pPr>
            <w:r w:rsidRPr="00A47E24">
              <w:rPr>
                <w:color w:val="000000"/>
              </w:rPr>
              <w:t>645,0</w:t>
            </w:r>
          </w:p>
        </w:tc>
        <w:tc>
          <w:tcPr>
            <w:tcW w:w="1701" w:type="dxa"/>
            <w:vAlign w:val="center"/>
          </w:tcPr>
          <w:p w:rsidR="003C3A8D" w:rsidRPr="00A47E24" w:rsidRDefault="003C3A8D" w:rsidP="005B2C0F">
            <w:pPr>
              <w:ind w:firstLine="709"/>
              <w:jc w:val="center"/>
              <w:rPr>
                <w:color w:val="000000"/>
              </w:rPr>
            </w:pPr>
          </w:p>
          <w:p w:rsidR="003C3A8D" w:rsidRPr="00A47E24" w:rsidRDefault="003C3A8D" w:rsidP="005B2C0F">
            <w:pPr>
              <w:jc w:val="center"/>
              <w:rPr>
                <w:color w:val="000000"/>
              </w:rPr>
            </w:pPr>
            <w:r w:rsidRPr="00571E4E">
              <w:rPr>
                <w:color w:val="000000"/>
              </w:rPr>
              <w:t>756,6</w:t>
            </w:r>
          </w:p>
        </w:tc>
      </w:tr>
      <w:tr w:rsidR="003C3A8D" w:rsidRPr="00A47E24" w:rsidTr="003833FD">
        <w:tc>
          <w:tcPr>
            <w:tcW w:w="5417" w:type="dxa"/>
            <w:vAlign w:val="center"/>
          </w:tcPr>
          <w:p w:rsidR="003C3A8D" w:rsidRPr="0000589F" w:rsidRDefault="003C3A8D" w:rsidP="005B2C0F">
            <w:pPr>
              <w:jc w:val="both"/>
            </w:pPr>
            <w:r>
              <w:t>- а</w:t>
            </w:r>
            <w:r w:rsidRPr="0000589F">
              <w:t>кцизы по подакцизным товарам (продукции), производимым на территории Российской Федерации</w:t>
            </w:r>
          </w:p>
        </w:tc>
        <w:tc>
          <w:tcPr>
            <w:tcW w:w="1333" w:type="dxa"/>
            <w:vAlign w:val="center"/>
          </w:tcPr>
          <w:p w:rsidR="003C3A8D" w:rsidRPr="00A47E24" w:rsidRDefault="003C3A8D" w:rsidP="005B2C0F">
            <w:pPr>
              <w:ind w:firstLine="709"/>
              <w:jc w:val="center"/>
              <w:rPr>
                <w:color w:val="000000"/>
              </w:rPr>
            </w:pPr>
          </w:p>
          <w:p w:rsidR="003C3A8D" w:rsidRPr="00A47E24" w:rsidRDefault="003C3A8D" w:rsidP="005B2C0F">
            <w:pPr>
              <w:jc w:val="center"/>
              <w:rPr>
                <w:color w:val="000000"/>
              </w:rPr>
            </w:pPr>
            <w:r w:rsidRPr="00A47E24">
              <w:rPr>
                <w:color w:val="000000"/>
              </w:rPr>
              <w:t>435,6</w:t>
            </w:r>
          </w:p>
        </w:tc>
        <w:tc>
          <w:tcPr>
            <w:tcW w:w="1614" w:type="dxa"/>
          </w:tcPr>
          <w:p w:rsidR="003C3A8D" w:rsidRPr="0000589F" w:rsidRDefault="003C3A8D" w:rsidP="005B2C0F">
            <w:pPr>
              <w:ind w:firstLine="709"/>
              <w:jc w:val="center"/>
            </w:pPr>
          </w:p>
          <w:p w:rsidR="003C3A8D" w:rsidRPr="0000589F" w:rsidRDefault="003C3A8D" w:rsidP="005B2C0F">
            <w:pPr>
              <w:jc w:val="center"/>
            </w:pPr>
            <w:r w:rsidRPr="0037767D">
              <w:t>645,0</w:t>
            </w:r>
          </w:p>
        </w:tc>
        <w:tc>
          <w:tcPr>
            <w:tcW w:w="1701" w:type="dxa"/>
            <w:vAlign w:val="center"/>
          </w:tcPr>
          <w:p w:rsidR="003C3A8D" w:rsidRPr="00A47E24" w:rsidRDefault="003C3A8D" w:rsidP="005B2C0F">
            <w:pPr>
              <w:ind w:firstLine="709"/>
              <w:jc w:val="center"/>
              <w:rPr>
                <w:color w:val="000000"/>
              </w:rPr>
            </w:pPr>
          </w:p>
          <w:p w:rsidR="003C3A8D" w:rsidRPr="00A47E24" w:rsidRDefault="003C3A8D" w:rsidP="005B2C0F">
            <w:pPr>
              <w:jc w:val="center"/>
              <w:rPr>
                <w:color w:val="000000"/>
              </w:rPr>
            </w:pPr>
            <w:r w:rsidRPr="00571E4E">
              <w:rPr>
                <w:color w:val="000000"/>
              </w:rPr>
              <w:t>756,6</w:t>
            </w:r>
          </w:p>
        </w:tc>
      </w:tr>
      <w:tr w:rsidR="003C3A8D" w:rsidRPr="0000589F" w:rsidTr="003833FD">
        <w:tc>
          <w:tcPr>
            <w:tcW w:w="5417" w:type="dxa"/>
            <w:vAlign w:val="bottom"/>
          </w:tcPr>
          <w:p w:rsidR="003C3A8D" w:rsidRPr="00A47E24" w:rsidRDefault="003C3A8D" w:rsidP="005B2C0F">
            <w:pPr>
              <w:jc w:val="both"/>
              <w:rPr>
                <w:color w:val="000000"/>
              </w:rPr>
            </w:pPr>
            <w:r w:rsidRPr="00A47E24">
              <w:rPr>
                <w:color w:val="000000"/>
              </w:rPr>
              <w:t>НАЛОГИ НА СОВОКУПНЫЙ ДОХОД</w:t>
            </w:r>
          </w:p>
        </w:tc>
        <w:tc>
          <w:tcPr>
            <w:tcW w:w="1333" w:type="dxa"/>
          </w:tcPr>
          <w:p w:rsidR="003C3A8D" w:rsidRPr="0000589F" w:rsidRDefault="003C3A8D" w:rsidP="005B2C0F">
            <w:pPr>
              <w:jc w:val="center"/>
            </w:pPr>
            <w:r w:rsidRPr="0000589F">
              <w:t>4,4</w:t>
            </w:r>
          </w:p>
        </w:tc>
        <w:tc>
          <w:tcPr>
            <w:tcW w:w="1614" w:type="dxa"/>
          </w:tcPr>
          <w:p w:rsidR="003C3A8D" w:rsidRPr="0000589F" w:rsidRDefault="003C3A8D" w:rsidP="005B2C0F">
            <w:pPr>
              <w:jc w:val="center"/>
            </w:pPr>
            <w:r w:rsidRPr="0037767D">
              <w:t>2,7</w:t>
            </w:r>
          </w:p>
        </w:tc>
        <w:tc>
          <w:tcPr>
            <w:tcW w:w="1701" w:type="dxa"/>
          </w:tcPr>
          <w:p w:rsidR="003C3A8D" w:rsidRPr="0000589F" w:rsidRDefault="003C3A8D" w:rsidP="005B2C0F">
            <w:pPr>
              <w:jc w:val="center"/>
            </w:pPr>
            <w:r w:rsidRPr="00571E4E">
              <w:t>20,4</w:t>
            </w:r>
          </w:p>
        </w:tc>
      </w:tr>
      <w:tr w:rsidR="003C3A8D" w:rsidRPr="0000589F" w:rsidTr="003833FD">
        <w:tc>
          <w:tcPr>
            <w:tcW w:w="5417" w:type="dxa"/>
            <w:vAlign w:val="bottom"/>
          </w:tcPr>
          <w:p w:rsidR="003C3A8D" w:rsidRPr="0000589F" w:rsidRDefault="003C3A8D" w:rsidP="005B2C0F">
            <w:pPr>
              <w:jc w:val="both"/>
            </w:pPr>
            <w:r w:rsidRPr="0000589F">
              <w:t xml:space="preserve">Единый сельскохозяйственный налог </w:t>
            </w:r>
          </w:p>
        </w:tc>
        <w:tc>
          <w:tcPr>
            <w:tcW w:w="1333" w:type="dxa"/>
          </w:tcPr>
          <w:p w:rsidR="003C3A8D" w:rsidRPr="0000589F" w:rsidRDefault="003C3A8D" w:rsidP="005B2C0F">
            <w:pPr>
              <w:jc w:val="center"/>
            </w:pPr>
            <w:r w:rsidRPr="0000589F">
              <w:t>4,4</w:t>
            </w:r>
          </w:p>
        </w:tc>
        <w:tc>
          <w:tcPr>
            <w:tcW w:w="1614" w:type="dxa"/>
          </w:tcPr>
          <w:p w:rsidR="003C3A8D" w:rsidRPr="0000589F" w:rsidRDefault="003C3A8D" w:rsidP="005B2C0F">
            <w:pPr>
              <w:jc w:val="center"/>
            </w:pPr>
            <w:r w:rsidRPr="0037767D">
              <w:t>2,7</w:t>
            </w:r>
          </w:p>
        </w:tc>
        <w:tc>
          <w:tcPr>
            <w:tcW w:w="1701" w:type="dxa"/>
          </w:tcPr>
          <w:p w:rsidR="003C3A8D" w:rsidRPr="0000589F" w:rsidRDefault="003C3A8D" w:rsidP="005B2C0F">
            <w:pPr>
              <w:jc w:val="center"/>
            </w:pPr>
            <w:r w:rsidRPr="00571E4E">
              <w:t>20,4</w:t>
            </w:r>
          </w:p>
        </w:tc>
      </w:tr>
      <w:tr w:rsidR="003C3A8D" w:rsidRPr="00A47E24" w:rsidTr="003833FD">
        <w:tc>
          <w:tcPr>
            <w:tcW w:w="5417" w:type="dxa"/>
            <w:vAlign w:val="center"/>
          </w:tcPr>
          <w:p w:rsidR="003C3A8D" w:rsidRPr="0000589F" w:rsidRDefault="003C3A8D" w:rsidP="005B2C0F">
            <w:pPr>
              <w:jc w:val="both"/>
            </w:pPr>
            <w:r w:rsidRPr="0000589F">
              <w:t>Налог на имущество</w:t>
            </w:r>
          </w:p>
        </w:tc>
        <w:tc>
          <w:tcPr>
            <w:tcW w:w="1333" w:type="dxa"/>
            <w:vAlign w:val="center"/>
          </w:tcPr>
          <w:p w:rsidR="003C3A8D" w:rsidRPr="00A47E24" w:rsidRDefault="003C3A8D" w:rsidP="005B2C0F">
            <w:pPr>
              <w:jc w:val="center"/>
              <w:rPr>
                <w:color w:val="000000"/>
              </w:rPr>
            </w:pPr>
            <w:r w:rsidRPr="00A47E24">
              <w:rPr>
                <w:color w:val="000000"/>
              </w:rPr>
              <w:t>348,6</w:t>
            </w:r>
          </w:p>
        </w:tc>
        <w:tc>
          <w:tcPr>
            <w:tcW w:w="1614" w:type="dxa"/>
          </w:tcPr>
          <w:p w:rsidR="003C3A8D" w:rsidRPr="0000589F" w:rsidRDefault="003C3A8D" w:rsidP="005B2C0F">
            <w:pPr>
              <w:jc w:val="center"/>
            </w:pPr>
            <w:r w:rsidRPr="00A47E24">
              <w:rPr>
                <w:color w:val="000000"/>
              </w:rPr>
              <w:t>394,3</w:t>
            </w:r>
          </w:p>
        </w:tc>
        <w:tc>
          <w:tcPr>
            <w:tcW w:w="1701" w:type="dxa"/>
            <w:vAlign w:val="center"/>
          </w:tcPr>
          <w:p w:rsidR="003C3A8D" w:rsidRPr="00A47E24" w:rsidRDefault="003C3A8D" w:rsidP="005B2C0F">
            <w:pPr>
              <w:jc w:val="center"/>
              <w:rPr>
                <w:color w:val="000000"/>
              </w:rPr>
            </w:pPr>
            <w:r w:rsidRPr="00571E4E">
              <w:rPr>
                <w:color w:val="000000"/>
              </w:rPr>
              <w:t>747,9</w:t>
            </w:r>
          </w:p>
        </w:tc>
      </w:tr>
      <w:tr w:rsidR="003C3A8D" w:rsidRPr="00A47E24" w:rsidTr="003833FD">
        <w:tc>
          <w:tcPr>
            <w:tcW w:w="5417" w:type="dxa"/>
            <w:vAlign w:val="center"/>
          </w:tcPr>
          <w:p w:rsidR="003C3A8D" w:rsidRPr="0000589F" w:rsidRDefault="003C3A8D" w:rsidP="005B2C0F">
            <w:pPr>
              <w:jc w:val="both"/>
            </w:pPr>
            <w:r w:rsidRPr="0000589F">
              <w:t>- налог на имущество физических лиц</w:t>
            </w:r>
          </w:p>
        </w:tc>
        <w:tc>
          <w:tcPr>
            <w:tcW w:w="1333" w:type="dxa"/>
            <w:vAlign w:val="center"/>
          </w:tcPr>
          <w:p w:rsidR="003C3A8D" w:rsidRPr="00A47E24" w:rsidRDefault="003C3A8D" w:rsidP="005B2C0F">
            <w:pPr>
              <w:jc w:val="center"/>
              <w:rPr>
                <w:color w:val="000000"/>
              </w:rPr>
            </w:pPr>
            <w:r w:rsidRPr="00A47E24">
              <w:rPr>
                <w:color w:val="000000"/>
              </w:rPr>
              <w:t>50,4</w:t>
            </w:r>
          </w:p>
        </w:tc>
        <w:tc>
          <w:tcPr>
            <w:tcW w:w="1614" w:type="dxa"/>
            <w:vAlign w:val="center"/>
          </w:tcPr>
          <w:p w:rsidR="003C3A8D" w:rsidRPr="00A47E24" w:rsidRDefault="003C3A8D" w:rsidP="005B2C0F">
            <w:pPr>
              <w:jc w:val="center"/>
              <w:rPr>
                <w:color w:val="000000"/>
              </w:rPr>
            </w:pPr>
            <w:r w:rsidRPr="00A47E24">
              <w:rPr>
                <w:color w:val="000000"/>
              </w:rPr>
              <w:t>50,7</w:t>
            </w:r>
          </w:p>
        </w:tc>
        <w:tc>
          <w:tcPr>
            <w:tcW w:w="1701" w:type="dxa"/>
            <w:vAlign w:val="center"/>
          </w:tcPr>
          <w:p w:rsidR="003C3A8D" w:rsidRPr="00A47E24" w:rsidRDefault="003C3A8D" w:rsidP="005B2C0F">
            <w:pPr>
              <w:jc w:val="center"/>
              <w:rPr>
                <w:color w:val="000000"/>
              </w:rPr>
            </w:pPr>
            <w:r w:rsidRPr="00571E4E">
              <w:rPr>
                <w:color w:val="000000"/>
              </w:rPr>
              <w:t>83,0</w:t>
            </w:r>
          </w:p>
        </w:tc>
      </w:tr>
      <w:tr w:rsidR="003C3A8D" w:rsidRPr="00A47E24" w:rsidTr="003833FD">
        <w:tc>
          <w:tcPr>
            <w:tcW w:w="5417" w:type="dxa"/>
            <w:vAlign w:val="center"/>
          </w:tcPr>
          <w:p w:rsidR="003C3A8D" w:rsidRPr="0000589F" w:rsidRDefault="003C3A8D" w:rsidP="005B2C0F">
            <w:pPr>
              <w:jc w:val="both"/>
            </w:pPr>
            <w:r w:rsidRPr="0000589F">
              <w:t>- земельный налог</w:t>
            </w:r>
          </w:p>
        </w:tc>
        <w:tc>
          <w:tcPr>
            <w:tcW w:w="1333" w:type="dxa"/>
            <w:vAlign w:val="center"/>
          </w:tcPr>
          <w:p w:rsidR="003C3A8D" w:rsidRPr="00A47E24" w:rsidRDefault="003C3A8D" w:rsidP="005B2C0F">
            <w:pPr>
              <w:jc w:val="center"/>
              <w:rPr>
                <w:color w:val="000000"/>
              </w:rPr>
            </w:pPr>
            <w:r w:rsidRPr="00A47E24">
              <w:rPr>
                <w:color w:val="000000"/>
              </w:rPr>
              <w:t>298,2</w:t>
            </w:r>
          </w:p>
        </w:tc>
        <w:tc>
          <w:tcPr>
            <w:tcW w:w="1614" w:type="dxa"/>
            <w:vAlign w:val="center"/>
          </w:tcPr>
          <w:p w:rsidR="003C3A8D" w:rsidRPr="00A47E24" w:rsidRDefault="003C3A8D" w:rsidP="005B2C0F">
            <w:pPr>
              <w:jc w:val="center"/>
              <w:rPr>
                <w:color w:val="000000"/>
              </w:rPr>
            </w:pPr>
            <w:r w:rsidRPr="00A47E24">
              <w:rPr>
                <w:color w:val="000000"/>
              </w:rPr>
              <w:t>343,6</w:t>
            </w:r>
          </w:p>
        </w:tc>
        <w:tc>
          <w:tcPr>
            <w:tcW w:w="1701" w:type="dxa"/>
            <w:vAlign w:val="center"/>
          </w:tcPr>
          <w:p w:rsidR="003C3A8D" w:rsidRPr="00A47E24" w:rsidRDefault="003C3A8D" w:rsidP="005B2C0F">
            <w:pPr>
              <w:jc w:val="center"/>
              <w:rPr>
                <w:color w:val="000000"/>
              </w:rPr>
            </w:pPr>
            <w:r w:rsidRPr="00571E4E">
              <w:rPr>
                <w:color w:val="000000"/>
              </w:rPr>
              <w:t>664,9</w:t>
            </w:r>
          </w:p>
        </w:tc>
      </w:tr>
      <w:tr w:rsidR="003C3A8D" w:rsidRPr="0000589F" w:rsidTr="003833FD">
        <w:tc>
          <w:tcPr>
            <w:tcW w:w="5417" w:type="dxa"/>
            <w:vAlign w:val="center"/>
          </w:tcPr>
          <w:p w:rsidR="003C3A8D" w:rsidRPr="0000589F" w:rsidRDefault="003C3A8D" w:rsidP="005B2C0F">
            <w:pPr>
              <w:jc w:val="both"/>
            </w:pPr>
            <w:r w:rsidRPr="0000589F">
              <w:t>Доходы от использования имущества, находящегося в государственной и муниципальной собственности</w:t>
            </w:r>
          </w:p>
        </w:tc>
        <w:tc>
          <w:tcPr>
            <w:tcW w:w="1333" w:type="dxa"/>
          </w:tcPr>
          <w:p w:rsidR="003C3A8D" w:rsidRPr="0000589F" w:rsidRDefault="003C3A8D" w:rsidP="005B2C0F">
            <w:pPr>
              <w:ind w:firstLine="709"/>
              <w:jc w:val="center"/>
            </w:pPr>
          </w:p>
          <w:p w:rsidR="003C3A8D" w:rsidRPr="0000589F" w:rsidRDefault="003C3A8D" w:rsidP="005B2C0F">
            <w:pPr>
              <w:jc w:val="center"/>
            </w:pPr>
            <w:r w:rsidRPr="0000589F">
              <w:t>0</w:t>
            </w:r>
          </w:p>
        </w:tc>
        <w:tc>
          <w:tcPr>
            <w:tcW w:w="1614" w:type="dxa"/>
            <w:vAlign w:val="center"/>
          </w:tcPr>
          <w:p w:rsidR="003C3A8D" w:rsidRPr="00A47E24" w:rsidRDefault="003C3A8D" w:rsidP="005B2C0F">
            <w:pPr>
              <w:ind w:firstLine="709"/>
              <w:jc w:val="center"/>
              <w:rPr>
                <w:color w:val="000000"/>
              </w:rPr>
            </w:pPr>
          </w:p>
          <w:p w:rsidR="003C3A8D" w:rsidRPr="00A47E24" w:rsidRDefault="003C3A8D" w:rsidP="005B2C0F">
            <w:pPr>
              <w:jc w:val="center"/>
              <w:rPr>
                <w:color w:val="000000"/>
              </w:rPr>
            </w:pPr>
            <w:r w:rsidRPr="00A47E24">
              <w:rPr>
                <w:color w:val="000000"/>
              </w:rPr>
              <w:t>704,6</w:t>
            </w:r>
          </w:p>
        </w:tc>
        <w:tc>
          <w:tcPr>
            <w:tcW w:w="1701" w:type="dxa"/>
          </w:tcPr>
          <w:p w:rsidR="003C3A8D" w:rsidRPr="0000589F" w:rsidRDefault="003C3A8D" w:rsidP="005B2C0F">
            <w:pPr>
              <w:ind w:firstLine="709"/>
              <w:jc w:val="center"/>
            </w:pPr>
          </w:p>
          <w:p w:rsidR="003C3A8D" w:rsidRPr="0000589F" w:rsidRDefault="003C3A8D" w:rsidP="005B2C0F">
            <w:pPr>
              <w:jc w:val="center"/>
            </w:pPr>
            <w:r w:rsidRPr="0000589F">
              <w:t>0</w:t>
            </w:r>
          </w:p>
        </w:tc>
      </w:tr>
      <w:tr w:rsidR="003C3A8D" w:rsidRPr="0000589F" w:rsidTr="003833FD">
        <w:tc>
          <w:tcPr>
            <w:tcW w:w="5417" w:type="dxa"/>
            <w:vAlign w:val="center"/>
          </w:tcPr>
          <w:p w:rsidR="003C3A8D" w:rsidRPr="0000589F" w:rsidRDefault="003C3A8D" w:rsidP="005B2C0F">
            <w:pPr>
              <w:jc w:val="both"/>
            </w:pPr>
            <w:r w:rsidRPr="0000589F">
              <w:t>- доходы от сдачи в аренду имущества</w:t>
            </w:r>
          </w:p>
        </w:tc>
        <w:tc>
          <w:tcPr>
            <w:tcW w:w="1333" w:type="dxa"/>
            <w:vAlign w:val="bottom"/>
          </w:tcPr>
          <w:p w:rsidR="003C3A8D" w:rsidRPr="0000589F" w:rsidRDefault="003C3A8D" w:rsidP="005B2C0F">
            <w:pPr>
              <w:jc w:val="center"/>
            </w:pPr>
            <w:r w:rsidRPr="009A342A">
              <w:t>0</w:t>
            </w:r>
          </w:p>
        </w:tc>
        <w:tc>
          <w:tcPr>
            <w:tcW w:w="1614" w:type="dxa"/>
            <w:vAlign w:val="bottom"/>
          </w:tcPr>
          <w:p w:rsidR="003C3A8D" w:rsidRPr="00A47E24" w:rsidRDefault="003C3A8D" w:rsidP="005B2C0F">
            <w:pPr>
              <w:jc w:val="center"/>
              <w:rPr>
                <w:color w:val="000000"/>
              </w:rPr>
            </w:pPr>
            <w:r w:rsidRPr="00A47E24">
              <w:rPr>
                <w:color w:val="000000"/>
              </w:rPr>
              <w:t>704,6</w:t>
            </w:r>
          </w:p>
        </w:tc>
        <w:tc>
          <w:tcPr>
            <w:tcW w:w="1701" w:type="dxa"/>
            <w:vAlign w:val="bottom"/>
          </w:tcPr>
          <w:p w:rsidR="003C3A8D" w:rsidRPr="0000589F" w:rsidRDefault="003C3A8D" w:rsidP="005B2C0F">
            <w:pPr>
              <w:jc w:val="center"/>
            </w:pPr>
            <w:r w:rsidRPr="009A342A">
              <w:t>0</w:t>
            </w:r>
          </w:p>
        </w:tc>
      </w:tr>
      <w:tr w:rsidR="003C3A8D" w:rsidRPr="0000589F" w:rsidTr="003833FD">
        <w:tc>
          <w:tcPr>
            <w:tcW w:w="5417" w:type="dxa"/>
            <w:vAlign w:val="center"/>
          </w:tcPr>
          <w:p w:rsidR="003C3A8D" w:rsidRPr="0000589F" w:rsidRDefault="003C3A8D" w:rsidP="005B2C0F">
            <w:pPr>
              <w:jc w:val="both"/>
            </w:pPr>
            <w:r w:rsidRPr="0000589F">
              <w:t>Доходы от оказания платных услуг и компенсации затрат государства</w:t>
            </w:r>
          </w:p>
        </w:tc>
        <w:tc>
          <w:tcPr>
            <w:tcW w:w="1333" w:type="dxa"/>
          </w:tcPr>
          <w:p w:rsidR="003C3A8D" w:rsidRPr="0000589F" w:rsidRDefault="003C3A8D" w:rsidP="005B2C0F">
            <w:pPr>
              <w:ind w:firstLine="709"/>
              <w:jc w:val="center"/>
            </w:pPr>
          </w:p>
          <w:p w:rsidR="003C3A8D" w:rsidRPr="0000589F" w:rsidRDefault="003C3A8D" w:rsidP="005B2C0F">
            <w:pPr>
              <w:jc w:val="center"/>
            </w:pPr>
            <w:r w:rsidRPr="0000589F">
              <w:t>43,5</w:t>
            </w:r>
          </w:p>
        </w:tc>
        <w:tc>
          <w:tcPr>
            <w:tcW w:w="1614" w:type="dxa"/>
          </w:tcPr>
          <w:p w:rsidR="003C3A8D" w:rsidRPr="0000589F" w:rsidRDefault="003C3A8D" w:rsidP="005B2C0F">
            <w:pPr>
              <w:ind w:firstLine="709"/>
              <w:jc w:val="center"/>
            </w:pPr>
          </w:p>
          <w:p w:rsidR="003C3A8D" w:rsidRPr="0000589F" w:rsidRDefault="003C3A8D" w:rsidP="005B2C0F">
            <w:pPr>
              <w:jc w:val="center"/>
            </w:pPr>
            <w:r w:rsidRPr="0037767D">
              <w:t>25,0</w:t>
            </w:r>
          </w:p>
        </w:tc>
        <w:tc>
          <w:tcPr>
            <w:tcW w:w="1701" w:type="dxa"/>
          </w:tcPr>
          <w:p w:rsidR="003C3A8D" w:rsidRPr="0000589F" w:rsidRDefault="003C3A8D" w:rsidP="005B2C0F">
            <w:pPr>
              <w:ind w:firstLine="709"/>
              <w:jc w:val="center"/>
            </w:pPr>
          </w:p>
          <w:p w:rsidR="003C3A8D" w:rsidRPr="0000589F" w:rsidRDefault="003C3A8D" w:rsidP="005B2C0F">
            <w:pPr>
              <w:jc w:val="center"/>
            </w:pPr>
            <w:r w:rsidRPr="0037363C">
              <w:t>27,7</w:t>
            </w:r>
          </w:p>
        </w:tc>
      </w:tr>
      <w:tr w:rsidR="003C3A8D" w:rsidRPr="0000589F" w:rsidTr="003833FD">
        <w:tc>
          <w:tcPr>
            <w:tcW w:w="5417" w:type="dxa"/>
            <w:vAlign w:val="center"/>
          </w:tcPr>
          <w:p w:rsidR="003C3A8D" w:rsidRPr="0000589F" w:rsidRDefault="003C3A8D" w:rsidP="005B2C0F">
            <w:pPr>
              <w:jc w:val="both"/>
            </w:pPr>
            <w:r w:rsidRPr="0000589F">
              <w:t>Доходы от продажи материальных и нематериальных активов</w:t>
            </w:r>
          </w:p>
        </w:tc>
        <w:tc>
          <w:tcPr>
            <w:tcW w:w="1333" w:type="dxa"/>
          </w:tcPr>
          <w:p w:rsidR="003C3A8D" w:rsidRPr="00A47E24" w:rsidRDefault="003C3A8D" w:rsidP="005B2C0F">
            <w:pPr>
              <w:ind w:firstLine="709"/>
              <w:jc w:val="center"/>
              <w:rPr>
                <w:color w:val="000000"/>
              </w:rPr>
            </w:pPr>
          </w:p>
          <w:p w:rsidR="003C3A8D" w:rsidRPr="0000589F" w:rsidRDefault="003C3A8D" w:rsidP="005B2C0F">
            <w:pPr>
              <w:jc w:val="center"/>
            </w:pPr>
            <w:r w:rsidRPr="00A47E24">
              <w:rPr>
                <w:color w:val="000000"/>
              </w:rPr>
              <w:t>262,5</w:t>
            </w:r>
          </w:p>
        </w:tc>
        <w:tc>
          <w:tcPr>
            <w:tcW w:w="1614" w:type="dxa"/>
          </w:tcPr>
          <w:p w:rsidR="003C3A8D" w:rsidRPr="0000589F" w:rsidRDefault="003C3A8D" w:rsidP="005B2C0F">
            <w:pPr>
              <w:ind w:firstLine="709"/>
              <w:jc w:val="center"/>
            </w:pPr>
          </w:p>
          <w:p w:rsidR="003C3A8D" w:rsidRPr="0000589F" w:rsidRDefault="003C3A8D" w:rsidP="005B2C0F">
            <w:pPr>
              <w:jc w:val="center"/>
            </w:pPr>
            <w:r>
              <w:t>0</w:t>
            </w:r>
          </w:p>
        </w:tc>
        <w:tc>
          <w:tcPr>
            <w:tcW w:w="1701" w:type="dxa"/>
          </w:tcPr>
          <w:p w:rsidR="003C3A8D" w:rsidRPr="00A47E24" w:rsidRDefault="003C3A8D" w:rsidP="005B2C0F">
            <w:pPr>
              <w:ind w:firstLine="709"/>
              <w:jc w:val="center"/>
              <w:rPr>
                <w:color w:val="000000"/>
              </w:rPr>
            </w:pPr>
          </w:p>
          <w:p w:rsidR="003C3A8D" w:rsidRPr="0000589F" w:rsidRDefault="003C3A8D" w:rsidP="005B2C0F">
            <w:pPr>
              <w:jc w:val="center"/>
            </w:pPr>
            <w:r w:rsidRPr="0037363C">
              <w:rPr>
                <w:color w:val="000000"/>
              </w:rPr>
              <w:t>503,7</w:t>
            </w:r>
          </w:p>
        </w:tc>
      </w:tr>
      <w:tr w:rsidR="003C3A8D" w:rsidRPr="0000589F" w:rsidTr="003833FD">
        <w:tc>
          <w:tcPr>
            <w:tcW w:w="5417" w:type="dxa"/>
            <w:vAlign w:val="center"/>
          </w:tcPr>
          <w:p w:rsidR="003C3A8D" w:rsidRPr="0000589F" w:rsidRDefault="003C3A8D" w:rsidP="005B2C0F">
            <w:pPr>
              <w:jc w:val="both"/>
            </w:pPr>
            <w:r>
              <w:t xml:space="preserve">Штрафы, санкции, </w:t>
            </w:r>
            <w:r w:rsidRPr="00F65095">
              <w:t xml:space="preserve">возмещение ущерба, </w:t>
            </w:r>
          </w:p>
        </w:tc>
        <w:tc>
          <w:tcPr>
            <w:tcW w:w="1333" w:type="dxa"/>
          </w:tcPr>
          <w:p w:rsidR="003C3A8D" w:rsidRPr="0000589F" w:rsidRDefault="003C3A8D" w:rsidP="005B2C0F">
            <w:pPr>
              <w:jc w:val="center"/>
            </w:pPr>
            <w:r w:rsidRPr="0000589F">
              <w:t>4,0</w:t>
            </w:r>
          </w:p>
        </w:tc>
        <w:tc>
          <w:tcPr>
            <w:tcW w:w="1614" w:type="dxa"/>
          </w:tcPr>
          <w:p w:rsidR="003C3A8D" w:rsidRPr="0000589F" w:rsidRDefault="003C3A8D" w:rsidP="005B2C0F">
            <w:pPr>
              <w:jc w:val="center"/>
            </w:pPr>
            <w:r>
              <w:t>3,</w:t>
            </w:r>
            <w:r w:rsidRPr="0000589F">
              <w:t>0</w:t>
            </w:r>
          </w:p>
        </w:tc>
        <w:tc>
          <w:tcPr>
            <w:tcW w:w="1701" w:type="dxa"/>
          </w:tcPr>
          <w:p w:rsidR="003C3A8D" w:rsidRPr="0000589F" w:rsidRDefault="003C3A8D" w:rsidP="005B2C0F">
            <w:pPr>
              <w:jc w:val="center"/>
            </w:pPr>
            <w:r>
              <w:t>0</w:t>
            </w:r>
          </w:p>
        </w:tc>
      </w:tr>
      <w:tr w:rsidR="003C3A8D" w:rsidRPr="0000589F" w:rsidTr="003833FD">
        <w:tc>
          <w:tcPr>
            <w:tcW w:w="5417" w:type="dxa"/>
            <w:vAlign w:val="center"/>
          </w:tcPr>
          <w:p w:rsidR="003C3A8D" w:rsidRPr="0000589F" w:rsidRDefault="003C3A8D" w:rsidP="005B2C0F">
            <w:pPr>
              <w:jc w:val="both"/>
            </w:pPr>
            <w:r w:rsidRPr="0000589F">
              <w:t>Прочие неналоговые доходы</w:t>
            </w:r>
          </w:p>
        </w:tc>
        <w:tc>
          <w:tcPr>
            <w:tcW w:w="1333" w:type="dxa"/>
          </w:tcPr>
          <w:p w:rsidR="003C3A8D" w:rsidRPr="0000589F" w:rsidRDefault="003C3A8D" w:rsidP="005B2C0F">
            <w:pPr>
              <w:jc w:val="center"/>
            </w:pPr>
            <w:r>
              <w:t>0</w:t>
            </w:r>
            <w:r w:rsidRPr="0000589F">
              <w:t>,0</w:t>
            </w:r>
          </w:p>
        </w:tc>
        <w:tc>
          <w:tcPr>
            <w:tcW w:w="1614" w:type="dxa"/>
          </w:tcPr>
          <w:p w:rsidR="003C3A8D" w:rsidRPr="0000589F" w:rsidRDefault="003C3A8D" w:rsidP="005B2C0F">
            <w:pPr>
              <w:jc w:val="center"/>
            </w:pPr>
            <w:r w:rsidRPr="0000589F">
              <w:t>0</w:t>
            </w:r>
            <w:r>
              <w:t>,1</w:t>
            </w:r>
          </w:p>
        </w:tc>
        <w:tc>
          <w:tcPr>
            <w:tcW w:w="1701" w:type="dxa"/>
          </w:tcPr>
          <w:p w:rsidR="003C3A8D" w:rsidRPr="0000589F" w:rsidRDefault="003C3A8D" w:rsidP="005B2C0F">
            <w:pPr>
              <w:jc w:val="center"/>
            </w:pPr>
            <w:r w:rsidRPr="00BA29AA">
              <w:t>19,9</w:t>
            </w:r>
          </w:p>
        </w:tc>
      </w:tr>
      <w:tr w:rsidR="003C3A8D" w:rsidRPr="0000589F" w:rsidTr="003833FD">
        <w:tc>
          <w:tcPr>
            <w:tcW w:w="5417" w:type="dxa"/>
            <w:vAlign w:val="center"/>
          </w:tcPr>
          <w:p w:rsidR="003C3A8D" w:rsidRPr="0000589F" w:rsidRDefault="003C3A8D" w:rsidP="005B2C0F">
            <w:pPr>
              <w:jc w:val="both"/>
            </w:pPr>
            <w:r w:rsidRPr="00A47E24">
              <w:rPr>
                <w:bCs/>
                <w:color w:val="000000"/>
              </w:rPr>
              <w:t xml:space="preserve">Безвозмездные поступления от других бюджетов </w:t>
            </w:r>
            <w:r w:rsidRPr="00A47E24">
              <w:rPr>
                <w:bCs/>
                <w:color w:val="000000"/>
              </w:rPr>
              <w:lastRenderedPageBreak/>
              <w:t>бюджетной системы Российской Федерации</w:t>
            </w:r>
          </w:p>
        </w:tc>
        <w:tc>
          <w:tcPr>
            <w:tcW w:w="1333" w:type="dxa"/>
          </w:tcPr>
          <w:p w:rsidR="003C3A8D" w:rsidRPr="00A47E24" w:rsidRDefault="003C3A8D" w:rsidP="005B2C0F">
            <w:pPr>
              <w:ind w:firstLine="709"/>
              <w:jc w:val="center"/>
              <w:rPr>
                <w:bCs/>
                <w:color w:val="000000"/>
              </w:rPr>
            </w:pPr>
          </w:p>
          <w:p w:rsidR="003C3A8D" w:rsidRPr="0000589F" w:rsidRDefault="003C3A8D" w:rsidP="005B2C0F">
            <w:pPr>
              <w:jc w:val="center"/>
            </w:pPr>
            <w:r w:rsidRPr="00A47E24">
              <w:rPr>
                <w:bCs/>
                <w:color w:val="000000"/>
              </w:rPr>
              <w:lastRenderedPageBreak/>
              <w:t>6 531,1</w:t>
            </w:r>
          </w:p>
        </w:tc>
        <w:tc>
          <w:tcPr>
            <w:tcW w:w="1614" w:type="dxa"/>
          </w:tcPr>
          <w:p w:rsidR="003C3A8D" w:rsidRPr="0000589F" w:rsidRDefault="003C3A8D" w:rsidP="005B2C0F">
            <w:pPr>
              <w:ind w:firstLine="709"/>
              <w:jc w:val="center"/>
            </w:pPr>
          </w:p>
          <w:p w:rsidR="003C3A8D" w:rsidRPr="0000589F" w:rsidRDefault="003C3A8D" w:rsidP="005B2C0F">
            <w:pPr>
              <w:jc w:val="center"/>
            </w:pPr>
            <w:r w:rsidRPr="00F65095">
              <w:lastRenderedPageBreak/>
              <w:t>7 039,2</w:t>
            </w:r>
          </w:p>
        </w:tc>
        <w:tc>
          <w:tcPr>
            <w:tcW w:w="1701" w:type="dxa"/>
          </w:tcPr>
          <w:p w:rsidR="003C3A8D" w:rsidRPr="00A47E24" w:rsidRDefault="003C3A8D" w:rsidP="005B2C0F">
            <w:pPr>
              <w:ind w:firstLine="709"/>
              <w:jc w:val="center"/>
              <w:rPr>
                <w:bCs/>
                <w:color w:val="000000"/>
              </w:rPr>
            </w:pPr>
          </w:p>
          <w:p w:rsidR="003C3A8D" w:rsidRPr="0000589F" w:rsidRDefault="003C3A8D" w:rsidP="005B2C0F">
            <w:pPr>
              <w:jc w:val="center"/>
            </w:pPr>
            <w:r w:rsidRPr="00BA29AA">
              <w:rPr>
                <w:bCs/>
                <w:color w:val="000000"/>
              </w:rPr>
              <w:lastRenderedPageBreak/>
              <w:t>10 127,3</w:t>
            </w:r>
          </w:p>
        </w:tc>
      </w:tr>
      <w:tr w:rsidR="003C3A8D" w:rsidRPr="0000589F" w:rsidTr="003833FD">
        <w:tc>
          <w:tcPr>
            <w:tcW w:w="5417" w:type="dxa"/>
            <w:vAlign w:val="center"/>
          </w:tcPr>
          <w:p w:rsidR="003C3A8D" w:rsidRPr="00A47E24" w:rsidRDefault="003C3A8D" w:rsidP="005B2C0F">
            <w:pPr>
              <w:jc w:val="both"/>
              <w:rPr>
                <w:bCs/>
              </w:rPr>
            </w:pPr>
            <w:r w:rsidRPr="0000589F">
              <w:lastRenderedPageBreak/>
              <w:t>Прочие безвозмездные поступления</w:t>
            </w:r>
          </w:p>
        </w:tc>
        <w:tc>
          <w:tcPr>
            <w:tcW w:w="1333" w:type="dxa"/>
          </w:tcPr>
          <w:p w:rsidR="003C3A8D" w:rsidRPr="0000589F" w:rsidRDefault="003C3A8D" w:rsidP="005B2C0F">
            <w:pPr>
              <w:jc w:val="center"/>
            </w:pPr>
            <w:r w:rsidRPr="0000589F">
              <w:t>150,0</w:t>
            </w:r>
          </w:p>
        </w:tc>
        <w:tc>
          <w:tcPr>
            <w:tcW w:w="1614" w:type="dxa"/>
          </w:tcPr>
          <w:p w:rsidR="003C3A8D" w:rsidRPr="0000589F" w:rsidRDefault="003C3A8D" w:rsidP="005B2C0F">
            <w:pPr>
              <w:jc w:val="center"/>
            </w:pPr>
            <w:r w:rsidRPr="0000589F">
              <w:t>0</w:t>
            </w:r>
          </w:p>
        </w:tc>
        <w:tc>
          <w:tcPr>
            <w:tcW w:w="1701" w:type="dxa"/>
          </w:tcPr>
          <w:p w:rsidR="003C3A8D" w:rsidRPr="0000589F" w:rsidRDefault="003C3A8D" w:rsidP="005B2C0F">
            <w:pPr>
              <w:jc w:val="center"/>
            </w:pPr>
            <w:r>
              <w:t>2</w:t>
            </w:r>
            <w:r w:rsidRPr="0000589F">
              <w:t>0,0</w:t>
            </w:r>
          </w:p>
        </w:tc>
      </w:tr>
    </w:tbl>
    <w:p w:rsidR="003C3A8D" w:rsidRPr="0000589F" w:rsidRDefault="003C3A8D" w:rsidP="00C8467C"/>
    <w:p w:rsidR="00C8467C" w:rsidRPr="0000589F" w:rsidRDefault="00C8467C" w:rsidP="00C8467C">
      <w:r w:rsidRPr="00516C64">
        <w:rPr>
          <w:bCs/>
        </w:rPr>
        <w:t>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9"/>
        <w:gridCol w:w="1360"/>
        <w:gridCol w:w="1591"/>
        <w:gridCol w:w="1701"/>
      </w:tblGrid>
      <w:tr w:rsidR="003833FD" w:rsidRPr="0000589F" w:rsidTr="003833FD">
        <w:tc>
          <w:tcPr>
            <w:tcW w:w="5379" w:type="dxa"/>
            <w:vMerge w:val="restart"/>
          </w:tcPr>
          <w:p w:rsidR="003833FD" w:rsidRPr="0000589F" w:rsidRDefault="003833FD" w:rsidP="005B2C0F">
            <w:pPr>
              <w:ind w:firstLine="709"/>
              <w:jc w:val="center"/>
            </w:pPr>
            <w:r w:rsidRPr="0000589F">
              <w:t>Наименование</w:t>
            </w:r>
          </w:p>
        </w:tc>
        <w:tc>
          <w:tcPr>
            <w:tcW w:w="4652" w:type="dxa"/>
            <w:gridSpan w:val="3"/>
          </w:tcPr>
          <w:p w:rsidR="003833FD" w:rsidRPr="0000589F" w:rsidRDefault="003833FD" w:rsidP="005B2C0F">
            <w:pPr>
              <w:ind w:firstLine="709"/>
              <w:jc w:val="center"/>
            </w:pPr>
            <w:r w:rsidRPr="0000589F">
              <w:t>Сумма, тыс. руб.</w:t>
            </w:r>
          </w:p>
        </w:tc>
      </w:tr>
      <w:tr w:rsidR="003833FD" w:rsidRPr="00A47E24" w:rsidTr="003833FD">
        <w:tc>
          <w:tcPr>
            <w:tcW w:w="5379" w:type="dxa"/>
            <w:vMerge/>
          </w:tcPr>
          <w:p w:rsidR="003833FD" w:rsidRPr="0000589F" w:rsidRDefault="003833FD" w:rsidP="005B2C0F">
            <w:pPr>
              <w:ind w:firstLine="709"/>
              <w:jc w:val="center"/>
            </w:pPr>
          </w:p>
        </w:tc>
        <w:tc>
          <w:tcPr>
            <w:tcW w:w="1360" w:type="dxa"/>
          </w:tcPr>
          <w:p w:rsidR="003833FD" w:rsidRPr="00A47E24" w:rsidRDefault="003833FD" w:rsidP="005B2C0F">
            <w:pPr>
              <w:rPr>
                <w:b/>
              </w:rPr>
            </w:pPr>
            <w:r w:rsidRPr="00A47E24">
              <w:rPr>
                <w:b/>
              </w:rPr>
              <w:t>2015</w:t>
            </w:r>
          </w:p>
        </w:tc>
        <w:tc>
          <w:tcPr>
            <w:tcW w:w="1591" w:type="dxa"/>
          </w:tcPr>
          <w:p w:rsidR="003833FD" w:rsidRPr="00A47E24" w:rsidRDefault="003833FD" w:rsidP="005B2C0F">
            <w:pPr>
              <w:ind w:firstLine="709"/>
              <w:jc w:val="center"/>
              <w:rPr>
                <w:b/>
              </w:rPr>
            </w:pPr>
            <w:r w:rsidRPr="00A47E24">
              <w:rPr>
                <w:b/>
              </w:rPr>
              <w:t>2016</w:t>
            </w:r>
          </w:p>
        </w:tc>
        <w:tc>
          <w:tcPr>
            <w:tcW w:w="1701" w:type="dxa"/>
          </w:tcPr>
          <w:p w:rsidR="003833FD" w:rsidRPr="00A47E24" w:rsidRDefault="003833FD" w:rsidP="005B2C0F">
            <w:pPr>
              <w:rPr>
                <w:b/>
              </w:rPr>
            </w:pPr>
            <w:r w:rsidRPr="00A47E24">
              <w:rPr>
                <w:b/>
              </w:rPr>
              <w:t>2017</w:t>
            </w:r>
          </w:p>
        </w:tc>
      </w:tr>
      <w:tr w:rsidR="003833FD" w:rsidRPr="00A47E24" w:rsidTr="003833FD">
        <w:tc>
          <w:tcPr>
            <w:tcW w:w="5379" w:type="dxa"/>
          </w:tcPr>
          <w:p w:rsidR="003833FD" w:rsidRPr="00A47E24" w:rsidRDefault="003833FD" w:rsidP="005B2C0F">
            <w:pPr>
              <w:jc w:val="both"/>
              <w:rPr>
                <w:b/>
              </w:rPr>
            </w:pPr>
            <w:r w:rsidRPr="00A47E24">
              <w:rPr>
                <w:b/>
              </w:rPr>
              <w:t>Расходы, всего</w:t>
            </w:r>
          </w:p>
        </w:tc>
        <w:tc>
          <w:tcPr>
            <w:tcW w:w="1360" w:type="dxa"/>
          </w:tcPr>
          <w:p w:rsidR="003833FD" w:rsidRPr="00A47E24" w:rsidRDefault="003833FD" w:rsidP="005B2C0F">
            <w:pPr>
              <w:jc w:val="center"/>
              <w:rPr>
                <w:b/>
              </w:rPr>
            </w:pPr>
            <w:r w:rsidRPr="00A47E24">
              <w:rPr>
                <w:b/>
                <w:bCs/>
              </w:rPr>
              <w:t>10 533,1</w:t>
            </w:r>
          </w:p>
        </w:tc>
        <w:tc>
          <w:tcPr>
            <w:tcW w:w="1591" w:type="dxa"/>
          </w:tcPr>
          <w:p w:rsidR="003833FD" w:rsidRPr="00A47E24" w:rsidRDefault="003833FD" w:rsidP="005B2C0F">
            <w:pPr>
              <w:jc w:val="center"/>
              <w:rPr>
                <w:b/>
              </w:rPr>
            </w:pPr>
            <w:r w:rsidRPr="00A47E24">
              <w:rPr>
                <w:b/>
                <w:bCs/>
              </w:rPr>
              <w:t>11 072,2</w:t>
            </w:r>
          </w:p>
        </w:tc>
        <w:tc>
          <w:tcPr>
            <w:tcW w:w="1701" w:type="dxa"/>
          </w:tcPr>
          <w:p w:rsidR="003833FD" w:rsidRPr="00A47E24" w:rsidRDefault="003833FD" w:rsidP="005B2C0F">
            <w:pPr>
              <w:jc w:val="center"/>
              <w:rPr>
                <w:b/>
              </w:rPr>
            </w:pPr>
            <w:r w:rsidRPr="0042714E">
              <w:rPr>
                <w:b/>
                <w:bCs/>
              </w:rPr>
              <w:t>13 559,4</w:t>
            </w:r>
          </w:p>
        </w:tc>
      </w:tr>
      <w:tr w:rsidR="003833FD" w:rsidRPr="00987FA5" w:rsidTr="003833FD">
        <w:tc>
          <w:tcPr>
            <w:tcW w:w="5379" w:type="dxa"/>
          </w:tcPr>
          <w:p w:rsidR="003833FD" w:rsidRPr="0000589F" w:rsidRDefault="003833FD" w:rsidP="005B2C0F">
            <w:pPr>
              <w:jc w:val="both"/>
            </w:pPr>
            <w:r w:rsidRPr="0000589F">
              <w:t>В т.ч. в расчете на одного жителя</w:t>
            </w:r>
          </w:p>
        </w:tc>
        <w:tc>
          <w:tcPr>
            <w:tcW w:w="1360" w:type="dxa"/>
          </w:tcPr>
          <w:p w:rsidR="003833FD" w:rsidRPr="0000589F" w:rsidRDefault="003833FD" w:rsidP="005B2C0F">
            <w:pPr>
              <w:jc w:val="center"/>
            </w:pPr>
            <w:r w:rsidRPr="0000589F">
              <w:t>4,819</w:t>
            </w:r>
          </w:p>
        </w:tc>
        <w:tc>
          <w:tcPr>
            <w:tcW w:w="1591" w:type="dxa"/>
          </w:tcPr>
          <w:p w:rsidR="003833FD" w:rsidRPr="00987FA5" w:rsidRDefault="003833FD" w:rsidP="005B2C0F">
            <w:pPr>
              <w:jc w:val="center"/>
            </w:pPr>
            <w:r w:rsidRPr="00987FA5">
              <w:t>5,812</w:t>
            </w:r>
          </w:p>
        </w:tc>
        <w:tc>
          <w:tcPr>
            <w:tcW w:w="1701" w:type="dxa"/>
          </w:tcPr>
          <w:p w:rsidR="003833FD" w:rsidRPr="00987FA5" w:rsidRDefault="003833FD" w:rsidP="005B2C0F">
            <w:pPr>
              <w:jc w:val="center"/>
            </w:pPr>
            <w:r w:rsidRPr="00987FA5">
              <w:t>7,167</w:t>
            </w:r>
          </w:p>
        </w:tc>
      </w:tr>
      <w:tr w:rsidR="003833FD" w:rsidRPr="0000589F" w:rsidTr="003833FD">
        <w:tc>
          <w:tcPr>
            <w:tcW w:w="5379" w:type="dxa"/>
            <w:vAlign w:val="center"/>
          </w:tcPr>
          <w:p w:rsidR="003833FD" w:rsidRPr="0000589F" w:rsidRDefault="003833FD" w:rsidP="005B2C0F">
            <w:pPr>
              <w:jc w:val="both"/>
            </w:pPr>
            <w:r w:rsidRPr="0000589F">
              <w:t>Общегосударственные вопросы</w:t>
            </w:r>
          </w:p>
        </w:tc>
        <w:tc>
          <w:tcPr>
            <w:tcW w:w="1360" w:type="dxa"/>
          </w:tcPr>
          <w:p w:rsidR="003833FD" w:rsidRPr="0000589F" w:rsidRDefault="003833FD" w:rsidP="005B2C0F">
            <w:pPr>
              <w:jc w:val="center"/>
            </w:pPr>
            <w:r w:rsidRPr="0000589F">
              <w:t>4 789,3</w:t>
            </w:r>
          </w:p>
        </w:tc>
        <w:tc>
          <w:tcPr>
            <w:tcW w:w="1591" w:type="dxa"/>
          </w:tcPr>
          <w:p w:rsidR="003833FD" w:rsidRPr="0000589F" w:rsidRDefault="003833FD" w:rsidP="005B2C0F">
            <w:pPr>
              <w:jc w:val="center"/>
            </w:pPr>
            <w:r w:rsidRPr="00F65095">
              <w:t>6 046,5</w:t>
            </w:r>
          </w:p>
        </w:tc>
        <w:tc>
          <w:tcPr>
            <w:tcW w:w="1701" w:type="dxa"/>
          </w:tcPr>
          <w:p w:rsidR="003833FD" w:rsidRPr="0000589F" w:rsidRDefault="003833FD" w:rsidP="005B2C0F">
            <w:pPr>
              <w:jc w:val="center"/>
            </w:pPr>
            <w:r w:rsidRPr="00BA29AA">
              <w:t>5 490,1</w:t>
            </w:r>
          </w:p>
        </w:tc>
      </w:tr>
      <w:tr w:rsidR="003833FD" w:rsidRPr="0000589F" w:rsidTr="003833FD">
        <w:tc>
          <w:tcPr>
            <w:tcW w:w="5379" w:type="dxa"/>
            <w:vAlign w:val="center"/>
          </w:tcPr>
          <w:p w:rsidR="003833FD" w:rsidRPr="0000589F" w:rsidRDefault="003833FD" w:rsidP="005B2C0F">
            <w:pPr>
              <w:jc w:val="both"/>
            </w:pPr>
            <w:r w:rsidRPr="0000589F">
              <w:t xml:space="preserve">Национальная оборона </w:t>
            </w:r>
          </w:p>
        </w:tc>
        <w:tc>
          <w:tcPr>
            <w:tcW w:w="1360" w:type="dxa"/>
          </w:tcPr>
          <w:p w:rsidR="003833FD" w:rsidRPr="0000589F" w:rsidRDefault="003833FD" w:rsidP="005B2C0F">
            <w:pPr>
              <w:jc w:val="center"/>
            </w:pPr>
            <w:r w:rsidRPr="0000589F">
              <w:t>217,0</w:t>
            </w:r>
          </w:p>
        </w:tc>
        <w:tc>
          <w:tcPr>
            <w:tcW w:w="1591" w:type="dxa"/>
          </w:tcPr>
          <w:p w:rsidR="003833FD" w:rsidRPr="0000589F" w:rsidRDefault="003833FD" w:rsidP="005B2C0F">
            <w:pPr>
              <w:jc w:val="center"/>
            </w:pPr>
            <w:r w:rsidRPr="00F65095">
              <w:t>237,0</w:t>
            </w:r>
          </w:p>
        </w:tc>
        <w:tc>
          <w:tcPr>
            <w:tcW w:w="1701" w:type="dxa"/>
          </w:tcPr>
          <w:p w:rsidR="003833FD" w:rsidRPr="0000589F" w:rsidRDefault="003833FD" w:rsidP="005B2C0F">
            <w:pPr>
              <w:jc w:val="center"/>
            </w:pPr>
            <w:r w:rsidRPr="00BA29AA">
              <w:t>219,4</w:t>
            </w:r>
          </w:p>
        </w:tc>
      </w:tr>
      <w:tr w:rsidR="003833FD" w:rsidRPr="0000589F" w:rsidTr="003833FD">
        <w:tc>
          <w:tcPr>
            <w:tcW w:w="5379" w:type="dxa"/>
            <w:vAlign w:val="center"/>
          </w:tcPr>
          <w:p w:rsidR="003833FD" w:rsidRPr="0000589F" w:rsidRDefault="003833FD" w:rsidP="005B2C0F">
            <w:pPr>
              <w:jc w:val="both"/>
            </w:pPr>
            <w:r w:rsidRPr="0000589F">
              <w:t>Национальная безопасность и правоохранительная деятельность</w:t>
            </w:r>
          </w:p>
        </w:tc>
        <w:tc>
          <w:tcPr>
            <w:tcW w:w="1360" w:type="dxa"/>
          </w:tcPr>
          <w:p w:rsidR="003833FD" w:rsidRPr="0000589F" w:rsidRDefault="003833FD" w:rsidP="005B2C0F">
            <w:pPr>
              <w:ind w:firstLine="709"/>
              <w:jc w:val="center"/>
            </w:pPr>
          </w:p>
          <w:p w:rsidR="003833FD" w:rsidRPr="0000589F" w:rsidRDefault="003833FD" w:rsidP="005B2C0F">
            <w:pPr>
              <w:jc w:val="center"/>
            </w:pPr>
            <w:r w:rsidRPr="0000589F">
              <w:t>32,5</w:t>
            </w:r>
          </w:p>
        </w:tc>
        <w:tc>
          <w:tcPr>
            <w:tcW w:w="1591" w:type="dxa"/>
          </w:tcPr>
          <w:p w:rsidR="003833FD" w:rsidRPr="0000589F" w:rsidRDefault="003833FD" w:rsidP="005B2C0F">
            <w:pPr>
              <w:ind w:firstLine="709"/>
              <w:jc w:val="center"/>
            </w:pPr>
          </w:p>
          <w:p w:rsidR="003833FD" w:rsidRPr="0000589F" w:rsidRDefault="003833FD" w:rsidP="005B2C0F">
            <w:pPr>
              <w:jc w:val="center"/>
            </w:pPr>
            <w:r w:rsidRPr="00F65095">
              <w:t>24,1</w:t>
            </w:r>
          </w:p>
        </w:tc>
        <w:tc>
          <w:tcPr>
            <w:tcW w:w="1701" w:type="dxa"/>
          </w:tcPr>
          <w:p w:rsidR="003833FD" w:rsidRPr="0000589F" w:rsidRDefault="003833FD" w:rsidP="005B2C0F">
            <w:pPr>
              <w:ind w:firstLine="709"/>
              <w:jc w:val="center"/>
            </w:pPr>
          </w:p>
          <w:p w:rsidR="003833FD" w:rsidRPr="0000589F" w:rsidRDefault="003833FD" w:rsidP="005B2C0F">
            <w:pPr>
              <w:jc w:val="center"/>
            </w:pPr>
            <w:r w:rsidRPr="00BA29AA">
              <w:t>73,4</w:t>
            </w:r>
          </w:p>
        </w:tc>
      </w:tr>
      <w:tr w:rsidR="003833FD" w:rsidRPr="0000589F" w:rsidTr="003833FD">
        <w:tc>
          <w:tcPr>
            <w:tcW w:w="5379" w:type="dxa"/>
            <w:vAlign w:val="center"/>
          </w:tcPr>
          <w:p w:rsidR="003833FD" w:rsidRPr="0000589F" w:rsidRDefault="003833FD" w:rsidP="005B2C0F">
            <w:pPr>
              <w:jc w:val="both"/>
            </w:pPr>
            <w:r w:rsidRPr="0000589F">
              <w:t>Национальная экономи</w:t>
            </w:r>
            <w:r>
              <w:t>ка</w:t>
            </w:r>
          </w:p>
        </w:tc>
        <w:tc>
          <w:tcPr>
            <w:tcW w:w="1360" w:type="dxa"/>
            <w:vAlign w:val="center"/>
          </w:tcPr>
          <w:p w:rsidR="003833FD" w:rsidRPr="0000589F" w:rsidRDefault="003833FD" w:rsidP="005B2C0F">
            <w:pPr>
              <w:jc w:val="center"/>
            </w:pPr>
            <w:r w:rsidRPr="0000589F">
              <w:t>1 166,3</w:t>
            </w:r>
          </w:p>
        </w:tc>
        <w:tc>
          <w:tcPr>
            <w:tcW w:w="1591" w:type="dxa"/>
            <w:vAlign w:val="center"/>
          </w:tcPr>
          <w:p w:rsidR="003833FD" w:rsidRPr="0000589F" w:rsidRDefault="003833FD" w:rsidP="005B2C0F">
            <w:pPr>
              <w:jc w:val="center"/>
            </w:pPr>
            <w:r w:rsidRPr="00F65095">
              <w:t>664,8</w:t>
            </w:r>
          </w:p>
        </w:tc>
        <w:tc>
          <w:tcPr>
            <w:tcW w:w="1701" w:type="dxa"/>
            <w:vAlign w:val="center"/>
          </w:tcPr>
          <w:p w:rsidR="003833FD" w:rsidRPr="0000589F" w:rsidRDefault="003833FD" w:rsidP="005B2C0F">
            <w:pPr>
              <w:jc w:val="center"/>
            </w:pPr>
            <w:r w:rsidRPr="00BA29AA">
              <w:t>783,3</w:t>
            </w:r>
          </w:p>
        </w:tc>
      </w:tr>
      <w:tr w:rsidR="003833FD" w:rsidRPr="0000589F" w:rsidTr="003833FD">
        <w:tc>
          <w:tcPr>
            <w:tcW w:w="5379" w:type="dxa"/>
            <w:vAlign w:val="center"/>
          </w:tcPr>
          <w:p w:rsidR="003833FD" w:rsidRPr="0000589F" w:rsidRDefault="003833FD" w:rsidP="005B2C0F">
            <w:pPr>
              <w:jc w:val="both"/>
            </w:pPr>
            <w:r>
              <w:t>-о</w:t>
            </w:r>
            <w:r w:rsidRPr="0000589F">
              <w:t>бщеэкономические вопросы</w:t>
            </w:r>
          </w:p>
        </w:tc>
        <w:tc>
          <w:tcPr>
            <w:tcW w:w="1360" w:type="dxa"/>
            <w:vAlign w:val="center"/>
          </w:tcPr>
          <w:p w:rsidR="003833FD" w:rsidRPr="0000589F" w:rsidRDefault="003833FD" w:rsidP="005B2C0F">
            <w:pPr>
              <w:jc w:val="center"/>
            </w:pPr>
            <w:r w:rsidRPr="0000589F">
              <w:t>30,8</w:t>
            </w:r>
          </w:p>
        </w:tc>
        <w:tc>
          <w:tcPr>
            <w:tcW w:w="1591" w:type="dxa"/>
            <w:vAlign w:val="center"/>
          </w:tcPr>
          <w:p w:rsidR="003833FD" w:rsidRPr="0000589F" w:rsidRDefault="003833FD" w:rsidP="005B2C0F">
            <w:pPr>
              <w:jc w:val="center"/>
            </w:pPr>
            <w:r w:rsidRPr="00F65095">
              <w:t>32,3</w:t>
            </w:r>
          </w:p>
        </w:tc>
        <w:tc>
          <w:tcPr>
            <w:tcW w:w="1701" w:type="dxa"/>
            <w:vAlign w:val="center"/>
          </w:tcPr>
          <w:p w:rsidR="003833FD" w:rsidRPr="0000589F" w:rsidRDefault="003833FD" w:rsidP="005B2C0F">
            <w:pPr>
              <w:jc w:val="center"/>
            </w:pPr>
            <w:r w:rsidRPr="0000589F">
              <w:t>3</w:t>
            </w:r>
            <w:r>
              <w:t>2</w:t>
            </w:r>
            <w:r w:rsidRPr="0000589F">
              <w:t>,</w:t>
            </w:r>
            <w:r>
              <w:t>3</w:t>
            </w:r>
          </w:p>
        </w:tc>
      </w:tr>
      <w:tr w:rsidR="003833FD" w:rsidRPr="0000589F" w:rsidTr="003833FD">
        <w:tc>
          <w:tcPr>
            <w:tcW w:w="5379" w:type="dxa"/>
            <w:vAlign w:val="center"/>
          </w:tcPr>
          <w:p w:rsidR="003833FD" w:rsidRPr="0000589F" w:rsidRDefault="003833FD" w:rsidP="005B2C0F">
            <w:pPr>
              <w:jc w:val="both"/>
            </w:pPr>
            <w:r>
              <w:t>-д</w:t>
            </w:r>
            <w:r w:rsidRPr="0000589F">
              <w:t>орожное хозяйство</w:t>
            </w:r>
          </w:p>
        </w:tc>
        <w:tc>
          <w:tcPr>
            <w:tcW w:w="1360" w:type="dxa"/>
            <w:vAlign w:val="center"/>
          </w:tcPr>
          <w:p w:rsidR="003833FD" w:rsidRPr="0000589F" w:rsidRDefault="003833FD" w:rsidP="005B2C0F">
            <w:pPr>
              <w:jc w:val="center"/>
            </w:pPr>
            <w:r w:rsidRPr="0000589F">
              <w:t>1 135,5</w:t>
            </w:r>
          </w:p>
        </w:tc>
        <w:tc>
          <w:tcPr>
            <w:tcW w:w="1591" w:type="dxa"/>
            <w:vAlign w:val="center"/>
          </w:tcPr>
          <w:p w:rsidR="003833FD" w:rsidRPr="0000589F" w:rsidRDefault="003833FD" w:rsidP="005B2C0F">
            <w:pPr>
              <w:jc w:val="center"/>
            </w:pPr>
            <w:r w:rsidRPr="00F65095">
              <w:t>632,5</w:t>
            </w:r>
          </w:p>
        </w:tc>
        <w:tc>
          <w:tcPr>
            <w:tcW w:w="1701" w:type="dxa"/>
            <w:vAlign w:val="center"/>
          </w:tcPr>
          <w:p w:rsidR="003833FD" w:rsidRPr="0000589F" w:rsidRDefault="003833FD" w:rsidP="005B2C0F">
            <w:pPr>
              <w:jc w:val="center"/>
            </w:pPr>
            <w:r w:rsidRPr="00BA29AA">
              <w:t>751,0</w:t>
            </w:r>
          </w:p>
        </w:tc>
      </w:tr>
      <w:tr w:rsidR="003833FD" w:rsidRPr="0000589F" w:rsidTr="003833FD">
        <w:tc>
          <w:tcPr>
            <w:tcW w:w="5379" w:type="dxa"/>
            <w:vAlign w:val="center"/>
          </w:tcPr>
          <w:p w:rsidR="003833FD" w:rsidRPr="0000589F" w:rsidRDefault="003833FD" w:rsidP="005B2C0F">
            <w:pPr>
              <w:jc w:val="both"/>
            </w:pPr>
            <w:r w:rsidRPr="0000589F">
              <w:t>Жилищно-коммунальное хозяйство</w:t>
            </w:r>
          </w:p>
        </w:tc>
        <w:tc>
          <w:tcPr>
            <w:tcW w:w="1360" w:type="dxa"/>
            <w:vAlign w:val="center"/>
          </w:tcPr>
          <w:p w:rsidR="003833FD" w:rsidRPr="0000589F" w:rsidRDefault="003833FD" w:rsidP="005B2C0F">
            <w:pPr>
              <w:jc w:val="center"/>
            </w:pPr>
            <w:r w:rsidRPr="0000589F">
              <w:t>342,5</w:t>
            </w:r>
          </w:p>
        </w:tc>
        <w:tc>
          <w:tcPr>
            <w:tcW w:w="1591" w:type="dxa"/>
            <w:vAlign w:val="center"/>
          </w:tcPr>
          <w:p w:rsidR="003833FD" w:rsidRPr="0000589F" w:rsidRDefault="003833FD" w:rsidP="005B2C0F">
            <w:pPr>
              <w:jc w:val="center"/>
            </w:pPr>
            <w:r w:rsidRPr="00F65095">
              <w:t>609,5</w:t>
            </w:r>
          </w:p>
        </w:tc>
        <w:tc>
          <w:tcPr>
            <w:tcW w:w="1701" w:type="dxa"/>
            <w:vAlign w:val="center"/>
          </w:tcPr>
          <w:p w:rsidR="003833FD" w:rsidRPr="0000589F" w:rsidRDefault="003833FD" w:rsidP="005B2C0F">
            <w:pPr>
              <w:jc w:val="center"/>
            </w:pPr>
            <w:r w:rsidRPr="00BA29AA">
              <w:t>3 020,3</w:t>
            </w:r>
          </w:p>
        </w:tc>
      </w:tr>
      <w:tr w:rsidR="003833FD" w:rsidRPr="0000589F" w:rsidTr="003833FD">
        <w:tc>
          <w:tcPr>
            <w:tcW w:w="5379" w:type="dxa"/>
            <w:vAlign w:val="center"/>
          </w:tcPr>
          <w:p w:rsidR="003833FD" w:rsidRPr="0000589F" w:rsidRDefault="003833FD" w:rsidP="005B2C0F">
            <w:pPr>
              <w:jc w:val="both"/>
            </w:pPr>
            <w:r w:rsidRPr="0000589F">
              <w:t>- коммунальное хозяйство</w:t>
            </w:r>
          </w:p>
        </w:tc>
        <w:tc>
          <w:tcPr>
            <w:tcW w:w="1360" w:type="dxa"/>
            <w:vAlign w:val="center"/>
          </w:tcPr>
          <w:p w:rsidR="003833FD" w:rsidRPr="0000589F" w:rsidRDefault="003833FD" w:rsidP="005B2C0F">
            <w:pPr>
              <w:jc w:val="center"/>
            </w:pPr>
            <w:r w:rsidRPr="0000589F">
              <w:t>169,3</w:t>
            </w:r>
          </w:p>
        </w:tc>
        <w:tc>
          <w:tcPr>
            <w:tcW w:w="1591" w:type="dxa"/>
            <w:vAlign w:val="center"/>
          </w:tcPr>
          <w:p w:rsidR="003833FD" w:rsidRPr="0000589F" w:rsidRDefault="003833FD" w:rsidP="005B2C0F">
            <w:pPr>
              <w:jc w:val="center"/>
            </w:pPr>
            <w:r w:rsidRPr="00F65095">
              <w:t>352,1</w:t>
            </w:r>
          </w:p>
        </w:tc>
        <w:tc>
          <w:tcPr>
            <w:tcW w:w="1701" w:type="dxa"/>
            <w:vAlign w:val="center"/>
          </w:tcPr>
          <w:p w:rsidR="003833FD" w:rsidRPr="0000589F" w:rsidRDefault="003833FD" w:rsidP="005B2C0F">
            <w:pPr>
              <w:jc w:val="center"/>
            </w:pPr>
            <w:r w:rsidRPr="00BA29AA">
              <w:t>2 386,6</w:t>
            </w:r>
          </w:p>
        </w:tc>
      </w:tr>
      <w:tr w:rsidR="003833FD" w:rsidRPr="0000589F" w:rsidTr="003833FD">
        <w:tc>
          <w:tcPr>
            <w:tcW w:w="5379" w:type="dxa"/>
            <w:vAlign w:val="center"/>
          </w:tcPr>
          <w:p w:rsidR="003833FD" w:rsidRPr="0000589F" w:rsidRDefault="003833FD" w:rsidP="005B2C0F">
            <w:pPr>
              <w:jc w:val="both"/>
            </w:pPr>
            <w:r w:rsidRPr="0000589F">
              <w:t>- благоустройство</w:t>
            </w:r>
          </w:p>
        </w:tc>
        <w:tc>
          <w:tcPr>
            <w:tcW w:w="1360" w:type="dxa"/>
            <w:vAlign w:val="center"/>
          </w:tcPr>
          <w:p w:rsidR="003833FD" w:rsidRPr="0000589F" w:rsidRDefault="003833FD" w:rsidP="005B2C0F">
            <w:pPr>
              <w:jc w:val="center"/>
            </w:pPr>
            <w:r w:rsidRPr="0000589F">
              <w:t>173,2</w:t>
            </w:r>
          </w:p>
        </w:tc>
        <w:tc>
          <w:tcPr>
            <w:tcW w:w="1591" w:type="dxa"/>
            <w:vAlign w:val="center"/>
          </w:tcPr>
          <w:p w:rsidR="003833FD" w:rsidRPr="0000589F" w:rsidRDefault="003833FD" w:rsidP="005B2C0F">
            <w:pPr>
              <w:jc w:val="center"/>
            </w:pPr>
            <w:r w:rsidRPr="00F65095">
              <w:t>257,4</w:t>
            </w:r>
          </w:p>
        </w:tc>
        <w:tc>
          <w:tcPr>
            <w:tcW w:w="1701" w:type="dxa"/>
            <w:vAlign w:val="center"/>
          </w:tcPr>
          <w:p w:rsidR="003833FD" w:rsidRPr="0000589F" w:rsidRDefault="003833FD" w:rsidP="005B2C0F">
            <w:pPr>
              <w:jc w:val="center"/>
            </w:pPr>
            <w:r w:rsidRPr="00BA29AA">
              <w:t>633,7</w:t>
            </w:r>
          </w:p>
        </w:tc>
      </w:tr>
      <w:tr w:rsidR="003833FD" w:rsidRPr="0000589F" w:rsidTr="003833FD">
        <w:tc>
          <w:tcPr>
            <w:tcW w:w="5379" w:type="dxa"/>
            <w:vAlign w:val="center"/>
          </w:tcPr>
          <w:p w:rsidR="003833FD" w:rsidRPr="0000589F" w:rsidRDefault="003833FD" w:rsidP="005B2C0F">
            <w:pPr>
              <w:jc w:val="both"/>
            </w:pPr>
            <w:r w:rsidRPr="0000589F">
              <w:t>Образование</w:t>
            </w:r>
          </w:p>
        </w:tc>
        <w:tc>
          <w:tcPr>
            <w:tcW w:w="1360" w:type="dxa"/>
          </w:tcPr>
          <w:p w:rsidR="003833FD" w:rsidRPr="0000589F" w:rsidRDefault="003833FD" w:rsidP="005B2C0F">
            <w:pPr>
              <w:jc w:val="center"/>
            </w:pPr>
            <w:r w:rsidRPr="0000589F">
              <w:t>0</w:t>
            </w:r>
          </w:p>
        </w:tc>
        <w:tc>
          <w:tcPr>
            <w:tcW w:w="1591" w:type="dxa"/>
          </w:tcPr>
          <w:p w:rsidR="003833FD" w:rsidRPr="0000589F" w:rsidRDefault="003833FD" w:rsidP="005B2C0F">
            <w:pPr>
              <w:jc w:val="center"/>
            </w:pPr>
            <w:r>
              <w:t>0</w:t>
            </w:r>
          </w:p>
        </w:tc>
        <w:tc>
          <w:tcPr>
            <w:tcW w:w="1701" w:type="dxa"/>
          </w:tcPr>
          <w:p w:rsidR="003833FD" w:rsidRPr="0000589F" w:rsidRDefault="003833FD" w:rsidP="005B2C0F">
            <w:pPr>
              <w:jc w:val="center"/>
            </w:pPr>
            <w:r>
              <w:t>6,5</w:t>
            </w:r>
          </w:p>
        </w:tc>
      </w:tr>
      <w:tr w:rsidR="003833FD" w:rsidRPr="0000589F" w:rsidTr="003833FD">
        <w:tc>
          <w:tcPr>
            <w:tcW w:w="5379" w:type="dxa"/>
            <w:vAlign w:val="center"/>
          </w:tcPr>
          <w:p w:rsidR="003833FD" w:rsidRPr="0000589F" w:rsidRDefault="003833FD" w:rsidP="005B2C0F">
            <w:pPr>
              <w:jc w:val="both"/>
            </w:pPr>
            <w:r w:rsidRPr="0000589F">
              <w:t xml:space="preserve">Культура, кинематография </w:t>
            </w:r>
          </w:p>
        </w:tc>
        <w:tc>
          <w:tcPr>
            <w:tcW w:w="1360" w:type="dxa"/>
          </w:tcPr>
          <w:p w:rsidR="003833FD" w:rsidRPr="0000589F" w:rsidRDefault="003833FD" w:rsidP="005B2C0F">
            <w:pPr>
              <w:ind w:firstLine="709"/>
              <w:jc w:val="center"/>
            </w:pPr>
          </w:p>
          <w:p w:rsidR="003833FD" w:rsidRPr="0000589F" w:rsidRDefault="003833FD" w:rsidP="005B2C0F">
            <w:pPr>
              <w:jc w:val="center"/>
            </w:pPr>
            <w:r w:rsidRPr="0000589F">
              <w:t>3 742,0</w:t>
            </w:r>
          </w:p>
        </w:tc>
        <w:tc>
          <w:tcPr>
            <w:tcW w:w="1591" w:type="dxa"/>
          </w:tcPr>
          <w:p w:rsidR="003833FD" w:rsidRPr="0000589F" w:rsidRDefault="003833FD" w:rsidP="005B2C0F">
            <w:pPr>
              <w:ind w:firstLine="709"/>
              <w:jc w:val="center"/>
            </w:pPr>
          </w:p>
          <w:p w:rsidR="003833FD" w:rsidRPr="0000589F" w:rsidRDefault="003833FD" w:rsidP="005B2C0F">
            <w:pPr>
              <w:jc w:val="center"/>
            </w:pPr>
            <w:r w:rsidRPr="00F65095">
              <w:t>3 190,7</w:t>
            </w:r>
          </w:p>
        </w:tc>
        <w:tc>
          <w:tcPr>
            <w:tcW w:w="1701" w:type="dxa"/>
          </w:tcPr>
          <w:p w:rsidR="003833FD" w:rsidRPr="0000589F" w:rsidRDefault="003833FD" w:rsidP="005B2C0F">
            <w:pPr>
              <w:ind w:firstLine="709"/>
              <w:jc w:val="center"/>
            </w:pPr>
          </w:p>
          <w:p w:rsidR="003833FD" w:rsidRPr="0000589F" w:rsidRDefault="003833FD" w:rsidP="005B2C0F">
            <w:pPr>
              <w:jc w:val="center"/>
            </w:pPr>
            <w:r w:rsidRPr="00BA29AA">
              <w:t>3 606,5</w:t>
            </w:r>
          </w:p>
        </w:tc>
      </w:tr>
      <w:tr w:rsidR="003833FD" w:rsidRPr="0000589F" w:rsidTr="003833FD">
        <w:tc>
          <w:tcPr>
            <w:tcW w:w="5379" w:type="dxa"/>
            <w:vAlign w:val="center"/>
          </w:tcPr>
          <w:p w:rsidR="003833FD" w:rsidRPr="0000589F" w:rsidRDefault="003833FD" w:rsidP="005B2C0F">
            <w:pPr>
              <w:jc w:val="both"/>
            </w:pPr>
            <w:r w:rsidRPr="0000589F">
              <w:t>Социальная политика</w:t>
            </w:r>
          </w:p>
        </w:tc>
        <w:tc>
          <w:tcPr>
            <w:tcW w:w="1360" w:type="dxa"/>
          </w:tcPr>
          <w:p w:rsidR="003833FD" w:rsidRPr="0000589F" w:rsidRDefault="003833FD" w:rsidP="005B2C0F">
            <w:pPr>
              <w:jc w:val="center"/>
            </w:pPr>
            <w:r w:rsidRPr="0000589F">
              <w:t>136,0</w:t>
            </w:r>
          </w:p>
        </w:tc>
        <w:tc>
          <w:tcPr>
            <w:tcW w:w="1591" w:type="dxa"/>
          </w:tcPr>
          <w:p w:rsidR="003833FD" w:rsidRPr="0000589F" w:rsidRDefault="003833FD" w:rsidP="005B2C0F">
            <w:pPr>
              <w:jc w:val="center"/>
            </w:pPr>
            <w:r w:rsidRPr="00F65095">
              <w:t>183,2</w:t>
            </w:r>
          </w:p>
        </w:tc>
        <w:tc>
          <w:tcPr>
            <w:tcW w:w="1701" w:type="dxa"/>
          </w:tcPr>
          <w:p w:rsidR="003833FD" w:rsidRPr="0000589F" w:rsidRDefault="003833FD" w:rsidP="005B2C0F">
            <w:pPr>
              <w:jc w:val="center"/>
            </w:pPr>
            <w:r w:rsidRPr="00BA29AA">
              <w:t>266,7</w:t>
            </w:r>
          </w:p>
        </w:tc>
      </w:tr>
      <w:tr w:rsidR="003833FD" w:rsidRPr="0000589F" w:rsidTr="003833FD">
        <w:tc>
          <w:tcPr>
            <w:tcW w:w="5379" w:type="dxa"/>
            <w:vAlign w:val="center"/>
          </w:tcPr>
          <w:p w:rsidR="003833FD" w:rsidRPr="0000589F" w:rsidRDefault="003833FD" w:rsidP="005B2C0F">
            <w:pPr>
              <w:jc w:val="both"/>
            </w:pPr>
            <w:r w:rsidRPr="0000589F">
              <w:t>Здравоохранение и спорт</w:t>
            </w:r>
          </w:p>
        </w:tc>
        <w:tc>
          <w:tcPr>
            <w:tcW w:w="1360" w:type="dxa"/>
          </w:tcPr>
          <w:p w:rsidR="003833FD" w:rsidRPr="0000589F" w:rsidRDefault="003833FD" w:rsidP="005B2C0F">
            <w:pPr>
              <w:jc w:val="center"/>
            </w:pPr>
            <w:r w:rsidRPr="0000589F">
              <w:t>0</w:t>
            </w:r>
          </w:p>
        </w:tc>
        <w:tc>
          <w:tcPr>
            <w:tcW w:w="1591" w:type="dxa"/>
          </w:tcPr>
          <w:p w:rsidR="003833FD" w:rsidRPr="0000589F" w:rsidRDefault="003833FD" w:rsidP="005B2C0F">
            <w:pPr>
              <w:jc w:val="center"/>
            </w:pPr>
            <w:r w:rsidRPr="0000589F">
              <w:t>0</w:t>
            </w:r>
          </w:p>
        </w:tc>
        <w:tc>
          <w:tcPr>
            <w:tcW w:w="1701" w:type="dxa"/>
          </w:tcPr>
          <w:p w:rsidR="003833FD" w:rsidRPr="0000589F" w:rsidRDefault="003833FD" w:rsidP="005B2C0F">
            <w:pPr>
              <w:jc w:val="center"/>
            </w:pPr>
            <w:r>
              <w:t>6,</w:t>
            </w:r>
            <w:r w:rsidRPr="0000589F">
              <w:t>0</w:t>
            </w:r>
          </w:p>
        </w:tc>
      </w:tr>
      <w:tr w:rsidR="003833FD" w:rsidRPr="0000589F" w:rsidTr="003833FD">
        <w:tc>
          <w:tcPr>
            <w:tcW w:w="5379" w:type="dxa"/>
            <w:vAlign w:val="center"/>
          </w:tcPr>
          <w:p w:rsidR="003833FD" w:rsidRPr="0000589F" w:rsidRDefault="003833FD" w:rsidP="005B2C0F">
            <w:pPr>
              <w:jc w:val="both"/>
            </w:pPr>
            <w:r w:rsidRPr="0000589F">
              <w:t>Обслуживание государственного и муниципального долга</w:t>
            </w:r>
          </w:p>
        </w:tc>
        <w:tc>
          <w:tcPr>
            <w:tcW w:w="1360" w:type="dxa"/>
          </w:tcPr>
          <w:p w:rsidR="003833FD" w:rsidRDefault="003833FD" w:rsidP="005B2C0F">
            <w:pPr>
              <w:jc w:val="center"/>
            </w:pPr>
          </w:p>
          <w:p w:rsidR="003833FD" w:rsidRPr="0000589F" w:rsidRDefault="003833FD" w:rsidP="005B2C0F">
            <w:pPr>
              <w:jc w:val="center"/>
            </w:pPr>
            <w:r w:rsidRPr="0000589F">
              <w:t>3,3</w:t>
            </w:r>
          </w:p>
        </w:tc>
        <w:tc>
          <w:tcPr>
            <w:tcW w:w="1591" w:type="dxa"/>
            <w:vAlign w:val="center"/>
          </w:tcPr>
          <w:p w:rsidR="003833FD" w:rsidRDefault="003833FD" w:rsidP="005B2C0F">
            <w:pPr>
              <w:jc w:val="center"/>
            </w:pPr>
          </w:p>
          <w:p w:rsidR="003833FD" w:rsidRPr="0000589F" w:rsidRDefault="003833FD" w:rsidP="005B2C0F">
            <w:pPr>
              <w:jc w:val="center"/>
            </w:pPr>
            <w:r w:rsidRPr="00F65095">
              <w:t>3,8</w:t>
            </w:r>
          </w:p>
        </w:tc>
        <w:tc>
          <w:tcPr>
            <w:tcW w:w="1701" w:type="dxa"/>
          </w:tcPr>
          <w:p w:rsidR="003833FD" w:rsidRDefault="003833FD" w:rsidP="005B2C0F">
            <w:pPr>
              <w:jc w:val="center"/>
            </w:pPr>
          </w:p>
          <w:p w:rsidR="003833FD" w:rsidRPr="0000589F" w:rsidRDefault="003833FD" w:rsidP="005B2C0F">
            <w:pPr>
              <w:jc w:val="center"/>
            </w:pPr>
            <w:r>
              <w:t>2</w:t>
            </w:r>
            <w:r w:rsidRPr="0000589F">
              <w:t>,</w:t>
            </w:r>
            <w:r>
              <w:t>6</w:t>
            </w:r>
          </w:p>
        </w:tc>
      </w:tr>
      <w:tr w:rsidR="003833FD" w:rsidRPr="0000589F" w:rsidTr="003833FD">
        <w:tc>
          <w:tcPr>
            <w:tcW w:w="5379" w:type="dxa"/>
            <w:vAlign w:val="center"/>
          </w:tcPr>
          <w:p w:rsidR="003833FD" w:rsidRPr="0000589F" w:rsidRDefault="003833FD" w:rsidP="005B2C0F">
            <w:pPr>
              <w:jc w:val="both"/>
            </w:pPr>
            <w:r w:rsidRPr="0000589F">
              <w:t>Межбюджетные трансферты</w:t>
            </w:r>
          </w:p>
        </w:tc>
        <w:tc>
          <w:tcPr>
            <w:tcW w:w="1360" w:type="dxa"/>
          </w:tcPr>
          <w:p w:rsidR="003833FD" w:rsidRPr="0000589F" w:rsidRDefault="003833FD" w:rsidP="005B2C0F">
            <w:pPr>
              <w:jc w:val="center"/>
            </w:pPr>
            <w:r w:rsidRPr="0000589F">
              <w:t>104,2</w:t>
            </w:r>
          </w:p>
        </w:tc>
        <w:tc>
          <w:tcPr>
            <w:tcW w:w="1591" w:type="dxa"/>
            <w:vAlign w:val="center"/>
          </w:tcPr>
          <w:p w:rsidR="003833FD" w:rsidRPr="0000589F" w:rsidRDefault="003833FD" w:rsidP="005B2C0F">
            <w:pPr>
              <w:jc w:val="center"/>
            </w:pPr>
            <w:r w:rsidRPr="00A47E24">
              <w:t>112,6</w:t>
            </w:r>
          </w:p>
        </w:tc>
        <w:tc>
          <w:tcPr>
            <w:tcW w:w="1701" w:type="dxa"/>
          </w:tcPr>
          <w:p w:rsidR="003833FD" w:rsidRPr="0000589F" w:rsidRDefault="003833FD" w:rsidP="005B2C0F">
            <w:pPr>
              <w:jc w:val="center"/>
            </w:pPr>
            <w:r w:rsidRPr="00BA29AA">
              <w:t>84,6</w:t>
            </w:r>
          </w:p>
        </w:tc>
      </w:tr>
    </w:tbl>
    <w:p w:rsidR="003833FD" w:rsidRDefault="003833FD" w:rsidP="003C3A8D">
      <w:pPr>
        <w:ind w:firstLine="600"/>
        <w:jc w:val="both"/>
      </w:pPr>
    </w:p>
    <w:p w:rsidR="003C3A8D" w:rsidRPr="00267E28" w:rsidRDefault="003C3A8D" w:rsidP="003C3A8D">
      <w:pPr>
        <w:ind w:firstLine="600"/>
        <w:jc w:val="both"/>
      </w:pPr>
      <w:r w:rsidRPr="00267E28">
        <w:t xml:space="preserve">Бюджет Черемховского сельского поселения является дотационным. Доля собственных бюджетных средств поселения снизилась с </w:t>
      </w:r>
      <w:r>
        <w:t>32</w:t>
      </w:r>
      <w:r w:rsidRPr="00267E28">
        <w:t>,</w:t>
      </w:r>
      <w:r>
        <w:t>7</w:t>
      </w:r>
      <w:r w:rsidRPr="00267E28">
        <w:t>% в 201</w:t>
      </w:r>
      <w:r>
        <w:t>5</w:t>
      </w:r>
      <w:r w:rsidRPr="00267E28">
        <w:t xml:space="preserve"> году до </w:t>
      </w:r>
      <w:r>
        <w:t>27</w:t>
      </w:r>
      <w:r w:rsidRPr="00267E28">
        <w:t>,</w:t>
      </w:r>
      <w:r>
        <w:t>1</w:t>
      </w:r>
      <w:r w:rsidRPr="00267E28">
        <w:t>% в 201</w:t>
      </w:r>
      <w:r>
        <w:t>7</w:t>
      </w:r>
      <w:r w:rsidRPr="00267E28">
        <w:t xml:space="preserve"> году. Доля безвозмездных поступлений возросла с </w:t>
      </w:r>
      <w:r>
        <w:t>67</w:t>
      </w:r>
      <w:r w:rsidRPr="00267E28">
        <w:t>,</w:t>
      </w:r>
      <w:r>
        <w:t>3</w:t>
      </w:r>
      <w:r w:rsidRPr="00267E28">
        <w:t>% в</w:t>
      </w:r>
      <w:r>
        <w:t xml:space="preserve"> </w:t>
      </w:r>
      <w:r w:rsidRPr="00267E28">
        <w:t>201</w:t>
      </w:r>
      <w:r>
        <w:t>5</w:t>
      </w:r>
      <w:r w:rsidRPr="00267E28">
        <w:t xml:space="preserve"> году до </w:t>
      </w:r>
      <w:r>
        <w:t>72</w:t>
      </w:r>
      <w:r w:rsidRPr="00267E28">
        <w:t>,</w:t>
      </w:r>
      <w:r>
        <w:t>9</w:t>
      </w:r>
      <w:r w:rsidRPr="00267E28">
        <w:t>% в 201</w:t>
      </w:r>
      <w:r>
        <w:t>7</w:t>
      </w:r>
      <w:r w:rsidRPr="00267E28">
        <w:t xml:space="preserve"> году.</w:t>
      </w:r>
      <w:r>
        <w:t xml:space="preserve"> </w:t>
      </w:r>
      <w:r w:rsidRPr="00267E28">
        <w:t xml:space="preserve">Основными статьями доходной части бюджета </w:t>
      </w:r>
      <w:r>
        <w:t xml:space="preserve">в части налоговых и неналоговых поступлений </w:t>
      </w:r>
      <w:r w:rsidRPr="00267E28">
        <w:t xml:space="preserve">являются: НДФЛ – </w:t>
      </w:r>
      <w:r>
        <w:t>45</w:t>
      </w:r>
      <w:r w:rsidRPr="00267E28">
        <w:t>,</w:t>
      </w:r>
      <w:r>
        <w:t>0</w:t>
      </w:r>
      <w:r w:rsidRPr="00267E28">
        <w:t xml:space="preserve">%, </w:t>
      </w:r>
      <w:r>
        <w:t xml:space="preserve">акцизы – 20,0%, </w:t>
      </w:r>
      <w:r w:rsidRPr="00267E28">
        <w:t>земельный налог – 1</w:t>
      </w:r>
      <w:r>
        <w:t>7</w:t>
      </w:r>
      <w:r w:rsidRPr="00267E28">
        <w:t>,</w:t>
      </w:r>
      <w:r>
        <w:t>6</w:t>
      </w:r>
      <w:r w:rsidRPr="00267E28">
        <w:t>%. Основными статьями расходов бюджета являются: общегосударственные вопросы – 4</w:t>
      </w:r>
      <w:r>
        <w:t>0</w:t>
      </w:r>
      <w:r w:rsidRPr="00267E28">
        <w:t>,</w:t>
      </w:r>
      <w:r>
        <w:t>5</w:t>
      </w:r>
      <w:r w:rsidRPr="00267E28">
        <w:t xml:space="preserve">%, культура – </w:t>
      </w:r>
      <w:r>
        <w:t>26</w:t>
      </w:r>
      <w:r w:rsidRPr="00267E28">
        <w:t>,</w:t>
      </w:r>
      <w:r>
        <w:t>6</w:t>
      </w:r>
      <w:r w:rsidRPr="00267E28">
        <w:t>%.</w:t>
      </w:r>
    </w:p>
    <w:p w:rsidR="00C8467C" w:rsidRPr="0000589F" w:rsidRDefault="00C8467C" w:rsidP="00C8467C">
      <w:pPr>
        <w:ind w:firstLine="720"/>
      </w:pPr>
    </w:p>
    <w:p w:rsidR="00C8467C" w:rsidRPr="003939C9" w:rsidRDefault="00C8467C" w:rsidP="003939C9">
      <w:pPr>
        <w:pStyle w:val="aa"/>
        <w:numPr>
          <w:ilvl w:val="1"/>
          <w:numId w:val="16"/>
        </w:numPr>
        <w:spacing w:after="0" w:line="240" w:lineRule="auto"/>
        <w:jc w:val="center"/>
        <w:rPr>
          <w:rFonts w:ascii="Times New Roman" w:hAnsi="Times New Roman" w:cs="Times New Roman"/>
          <w:b/>
        </w:rPr>
      </w:pPr>
      <w:r w:rsidRPr="003939C9">
        <w:rPr>
          <w:rFonts w:ascii="Times New Roman" w:hAnsi="Times New Roman" w:cs="Times New Roman"/>
          <w:b/>
        </w:rPr>
        <w:t>Анализ структуры экономики.</w:t>
      </w:r>
    </w:p>
    <w:p w:rsidR="00C8467C" w:rsidRPr="005C246C" w:rsidRDefault="00C8467C" w:rsidP="00D36AFD">
      <w:pPr>
        <w:jc w:val="both"/>
        <w:rPr>
          <w:i/>
        </w:rPr>
      </w:pPr>
      <w:r w:rsidRPr="005C246C">
        <w:rPr>
          <w:i/>
        </w:rPr>
        <w:t>2.9.1. Уровень развития промышленного производства.</w:t>
      </w:r>
    </w:p>
    <w:p w:rsidR="00C8467C" w:rsidRPr="0000589F" w:rsidRDefault="00C8467C" w:rsidP="00D36AFD">
      <w:pPr>
        <w:jc w:val="both"/>
      </w:pPr>
      <w:r w:rsidRPr="0000589F">
        <w:t xml:space="preserve">На территории Черемховского муниципального образования отсутствуют промышленные предприятия. Однако муниципальное образование обладает уникальным природным потенциалом, а также резервными месторождениями глины и суглинков, что определяет перспективу развития промышленного производства. </w:t>
      </w:r>
    </w:p>
    <w:p w:rsidR="00C8467C" w:rsidRPr="005C246C" w:rsidRDefault="00C8467C" w:rsidP="00D36AFD">
      <w:pPr>
        <w:jc w:val="both"/>
        <w:rPr>
          <w:i/>
        </w:rPr>
      </w:pPr>
      <w:r w:rsidRPr="005C246C">
        <w:rPr>
          <w:i/>
        </w:rPr>
        <w:t>2.9.2. Уровень развития транспорта и связи.</w:t>
      </w:r>
    </w:p>
    <w:p w:rsidR="00C8467C" w:rsidRPr="0000589F" w:rsidRDefault="00C8467C" w:rsidP="00D36AFD">
      <w:pPr>
        <w:ind w:firstLine="708"/>
        <w:jc w:val="both"/>
      </w:pPr>
      <w:r w:rsidRPr="0000589F">
        <w:t xml:space="preserve">Внешние связи Черемховского МО поддерживаются круглогодично автомобильным транспортом. Расстояние </w:t>
      </w:r>
      <w:proofErr w:type="gramStart"/>
      <w:r w:rsidRPr="0000589F">
        <w:t>от</w:t>
      </w:r>
      <w:proofErr w:type="gramEnd"/>
      <w:r w:rsidRPr="0000589F">
        <w:t xml:space="preserve"> с. Рысево </w:t>
      </w:r>
      <w:proofErr w:type="gramStart"/>
      <w:r w:rsidRPr="0000589F">
        <w:t>до</w:t>
      </w:r>
      <w:proofErr w:type="gramEnd"/>
      <w:r w:rsidRPr="0000589F">
        <w:t xml:space="preserve"> административного центра района г. Черемхово по автодороге – 10 км, расстояние до областного центра г. Иркутск – 168 км.</w:t>
      </w:r>
    </w:p>
    <w:p w:rsidR="00C8467C" w:rsidRPr="0000589F" w:rsidRDefault="00C8467C" w:rsidP="00D36AFD">
      <w:pPr>
        <w:jc w:val="both"/>
      </w:pPr>
      <w:r w:rsidRPr="0000589F">
        <w:t>Транспортное сообщение с городом Черемхово - удовлетворительное. В связи с относительной близостью г</w:t>
      </w:r>
      <w:proofErr w:type="gramStart"/>
      <w:r w:rsidRPr="0000589F">
        <w:t>.Ч</w:t>
      </w:r>
      <w:proofErr w:type="gramEnd"/>
      <w:r w:rsidRPr="0000589F">
        <w:t>еремхово (10 км или 20 мин. езды на автомобиле) большая часть населения используют личный транспорт для совершения поездок в г.Черемхово.</w:t>
      </w:r>
    </w:p>
    <w:p w:rsidR="00C8467C" w:rsidRPr="0000589F" w:rsidRDefault="00C8467C" w:rsidP="00D36AFD">
      <w:pPr>
        <w:ind w:firstLine="708"/>
        <w:jc w:val="both"/>
      </w:pPr>
      <w:r w:rsidRPr="0000589F">
        <w:t xml:space="preserve">ВСЖД, остановочный пункт </w:t>
      </w:r>
      <w:proofErr w:type="spellStart"/>
      <w:r w:rsidRPr="0000589F">
        <w:t>Кирзавод</w:t>
      </w:r>
      <w:proofErr w:type="spellEnd"/>
      <w:r w:rsidRPr="0000589F">
        <w:t>, ближайшая ж/</w:t>
      </w:r>
      <w:proofErr w:type="spellStart"/>
      <w:r w:rsidRPr="0000589F">
        <w:t>д</w:t>
      </w:r>
      <w:proofErr w:type="spellEnd"/>
      <w:r w:rsidRPr="0000589F">
        <w:t xml:space="preserve"> станция Черемхово 10 км.</w:t>
      </w:r>
    </w:p>
    <w:p w:rsidR="00C8467C" w:rsidRPr="0000589F" w:rsidRDefault="00C8467C" w:rsidP="00C8467C">
      <w:pPr>
        <w:ind w:firstLine="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5"/>
        <w:gridCol w:w="2119"/>
        <w:gridCol w:w="2184"/>
      </w:tblGrid>
      <w:tr w:rsidR="00C8467C" w:rsidRPr="0000589F" w:rsidTr="007C1496">
        <w:tc>
          <w:tcPr>
            <w:tcW w:w="2878" w:type="pct"/>
          </w:tcPr>
          <w:p w:rsidR="00C8467C" w:rsidRPr="0000589F" w:rsidRDefault="00C8467C" w:rsidP="007C1496">
            <w:pPr>
              <w:jc w:val="center"/>
            </w:pPr>
            <w:r w:rsidRPr="0000589F">
              <w:t>Показатели</w:t>
            </w:r>
          </w:p>
        </w:tc>
        <w:tc>
          <w:tcPr>
            <w:tcW w:w="1045" w:type="pct"/>
          </w:tcPr>
          <w:p w:rsidR="00C8467C" w:rsidRPr="0000589F" w:rsidRDefault="00C8467C" w:rsidP="007C1496">
            <w:r w:rsidRPr="0000589F">
              <w:t>Количество, ед.</w:t>
            </w:r>
          </w:p>
        </w:tc>
        <w:tc>
          <w:tcPr>
            <w:tcW w:w="1077" w:type="pct"/>
            <w:tcBorders>
              <w:bottom w:val="single" w:sz="4" w:space="0" w:color="auto"/>
            </w:tcBorders>
          </w:tcPr>
          <w:p w:rsidR="00C8467C" w:rsidRPr="0000589F" w:rsidRDefault="00C8467C" w:rsidP="007C1496">
            <w:r w:rsidRPr="0000589F">
              <w:t>Степень   износа, %</w:t>
            </w:r>
          </w:p>
        </w:tc>
      </w:tr>
      <w:tr w:rsidR="00C8467C" w:rsidRPr="0000589F" w:rsidTr="007C1496">
        <w:tc>
          <w:tcPr>
            <w:tcW w:w="2878" w:type="pct"/>
          </w:tcPr>
          <w:p w:rsidR="00C8467C" w:rsidRPr="0000589F" w:rsidRDefault="00C8467C" w:rsidP="007C1496">
            <w:pPr>
              <w:ind w:firstLine="360"/>
            </w:pPr>
            <w:r w:rsidRPr="0000589F">
              <w:t>1. Транспорт</w:t>
            </w:r>
          </w:p>
        </w:tc>
        <w:tc>
          <w:tcPr>
            <w:tcW w:w="1045" w:type="pct"/>
          </w:tcPr>
          <w:p w:rsidR="00C8467C" w:rsidRPr="0000589F" w:rsidRDefault="00C8467C" w:rsidP="007C1496">
            <w:pPr>
              <w:jc w:val="center"/>
            </w:pPr>
            <w:r w:rsidRPr="0000589F">
              <w:t>1</w:t>
            </w:r>
          </w:p>
        </w:tc>
        <w:tc>
          <w:tcPr>
            <w:tcW w:w="1077" w:type="pct"/>
            <w:shd w:val="clear" w:color="auto" w:fill="CCFFCC"/>
          </w:tcPr>
          <w:p w:rsidR="00C8467C" w:rsidRPr="0000589F" w:rsidRDefault="00C8467C" w:rsidP="007C1496">
            <w:pPr>
              <w:jc w:val="center"/>
              <w:rPr>
                <w:highlight w:val="cyan"/>
              </w:rPr>
            </w:pPr>
          </w:p>
        </w:tc>
      </w:tr>
      <w:tr w:rsidR="00C8467C" w:rsidRPr="0000589F" w:rsidTr="007C1496">
        <w:tc>
          <w:tcPr>
            <w:tcW w:w="2878" w:type="pct"/>
          </w:tcPr>
          <w:p w:rsidR="00C8467C" w:rsidRPr="0000589F" w:rsidRDefault="00C8467C" w:rsidP="007C1496">
            <w:pPr>
              <w:ind w:firstLine="360"/>
            </w:pPr>
            <w:r w:rsidRPr="0000589F">
              <w:t>Вид транспорта</w:t>
            </w:r>
          </w:p>
        </w:tc>
        <w:tc>
          <w:tcPr>
            <w:tcW w:w="1045" w:type="pct"/>
          </w:tcPr>
          <w:p w:rsidR="00C8467C" w:rsidRPr="0000589F" w:rsidRDefault="00C8467C" w:rsidP="007C1496">
            <w:pPr>
              <w:jc w:val="center"/>
            </w:pPr>
            <w:r w:rsidRPr="0000589F">
              <w:t>-</w:t>
            </w:r>
          </w:p>
        </w:tc>
        <w:tc>
          <w:tcPr>
            <w:tcW w:w="1077" w:type="pct"/>
            <w:shd w:val="clear" w:color="auto" w:fill="CCFFCC"/>
          </w:tcPr>
          <w:p w:rsidR="00C8467C" w:rsidRPr="0000589F" w:rsidRDefault="00C8467C" w:rsidP="007C1496">
            <w:pPr>
              <w:jc w:val="center"/>
              <w:rPr>
                <w:highlight w:val="cyan"/>
              </w:rPr>
            </w:pPr>
          </w:p>
        </w:tc>
      </w:tr>
      <w:tr w:rsidR="00C8467C" w:rsidRPr="0000589F" w:rsidTr="007C1496">
        <w:tc>
          <w:tcPr>
            <w:tcW w:w="2878" w:type="pct"/>
          </w:tcPr>
          <w:p w:rsidR="00C8467C" w:rsidRPr="0000589F" w:rsidRDefault="00C8467C" w:rsidP="007C1496">
            <w:pPr>
              <w:ind w:firstLine="360"/>
            </w:pPr>
            <w:r w:rsidRPr="0000589F">
              <w:t>- автобусы</w:t>
            </w:r>
          </w:p>
        </w:tc>
        <w:tc>
          <w:tcPr>
            <w:tcW w:w="1045" w:type="pct"/>
          </w:tcPr>
          <w:p w:rsidR="00C8467C" w:rsidRPr="0000589F" w:rsidRDefault="00C8467C" w:rsidP="007C1496">
            <w:pPr>
              <w:jc w:val="center"/>
            </w:pPr>
            <w:r w:rsidRPr="0000589F">
              <w:t>-</w:t>
            </w:r>
          </w:p>
        </w:tc>
        <w:tc>
          <w:tcPr>
            <w:tcW w:w="1077" w:type="pct"/>
          </w:tcPr>
          <w:p w:rsidR="00C8467C" w:rsidRPr="0000589F" w:rsidRDefault="00C8467C" w:rsidP="007C1496">
            <w:pPr>
              <w:jc w:val="center"/>
            </w:pPr>
            <w:r w:rsidRPr="0000589F">
              <w:t>-</w:t>
            </w:r>
          </w:p>
        </w:tc>
      </w:tr>
      <w:tr w:rsidR="00C8467C" w:rsidRPr="0000589F" w:rsidTr="007C1496">
        <w:tc>
          <w:tcPr>
            <w:tcW w:w="2878" w:type="pct"/>
          </w:tcPr>
          <w:p w:rsidR="00C8467C" w:rsidRPr="0000589F" w:rsidRDefault="00C8467C" w:rsidP="007C1496">
            <w:pPr>
              <w:ind w:firstLine="360"/>
              <w:jc w:val="right"/>
            </w:pPr>
            <w:r w:rsidRPr="0000589F">
              <w:lastRenderedPageBreak/>
              <w:t>муниципальные</w:t>
            </w:r>
          </w:p>
        </w:tc>
        <w:tc>
          <w:tcPr>
            <w:tcW w:w="1045" w:type="pct"/>
          </w:tcPr>
          <w:p w:rsidR="00C8467C" w:rsidRPr="0000589F" w:rsidRDefault="00C8467C" w:rsidP="007C1496">
            <w:pPr>
              <w:jc w:val="center"/>
            </w:pPr>
            <w:r w:rsidRPr="0000589F">
              <w:t>-</w:t>
            </w:r>
          </w:p>
        </w:tc>
        <w:tc>
          <w:tcPr>
            <w:tcW w:w="1077" w:type="pct"/>
          </w:tcPr>
          <w:p w:rsidR="00C8467C" w:rsidRPr="0000589F" w:rsidRDefault="00C8467C" w:rsidP="007C1496">
            <w:pPr>
              <w:jc w:val="center"/>
            </w:pPr>
            <w:r w:rsidRPr="0000589F">
              <w:t>-</w:t>
            </w:r>
          </w:p>
        </w:tc>
      </w:tr>
      <w:tr w:rsidR="00C8467C" w:rsidRPr="0000589F" w:rsidTr="007C1496">
        <w:tc>
          <w:tcPr>
            <w:tcW w:w="2878" w:type="pct"/>
          </w:tcPr>
          <w:p w:rsidR="00C8467C" w:rsidRPr="0000589F" w:rsidRDefault="00C8467C" w:rsidP="007C1496">
            <w:pPr>
              <w:ind w:firstLine="360"/>
              <w:jc w:val="right"/>
            </w:pPr>
            <w:r w:rsidRPr="0000589F">
              <w:t>коммерческие</w:t>
            </w:r>
          </w:p>
        </w:tc>
        <w:tc>
          <w:tcPr>
            <w:tcW w:w="1045" w:type="pct"/>
          </w:tcPr>
          <w:p w:rsidR="00C8467C" w:rsidRPr="0000589F" w:rsidRDefault="00C8467C" w:rsidP="007C1496">
            <w:pPr>
              <w:jc w:val="center"/>
            </w:pPr>
            <w:r w:rsidRPr="0000589F">
              <w:t>1</w:t>
            </w:r>
          </w:p>
        </w:tc>
        <w:tc>
          <w:tcPr>
            <w:tcW w:w="1077" w:type="pct"/>
          </w:tcPr>
          <w:p w:rsidR="00C8467C" w:rsidRPr="0000589F" w:rsidRDefault="00C8467C" w:rsidP="007C1496">
            <w:pPr>
              <w:jc w:val="center"/>
              <w:rPr>
                <w:lang w:val="en-US"/>
              </w:rPr>
            </w:pPr>
            <w:r w:rsidRPr="0000589F">
              <w:t>30</w:t>
            </w:r>
          </w:p>
        </w:tc>
      </w:tr>
      <w:tr w:rsidR="00C8467C" w:rsidRPr="0000589F" w:rsidTr="007C1496">
        <w:tc>
          <w:tcPr>
            <w:tcW w:w="2878" w:type="pct"/>
          </w:tcPr>
          <w:p w:rsidR="00C8467C" w:rsidRPr="0000589F" w:rsidRDefault="00C8467C" w:rsidP="007C1496">
            <w:pPr>
              <w:ind w:firstLine="360"/>
            </w:pPr>
            <w:r w:rsidRPr="0000589F">
              <w:t>- маршрутные такси</w:t>
            </w:r>
          </w:p>
        </w:tc>
        <w:tc>
          <w:tcPr>
            <w:tcW w:w="1045" w:type="pct"/>
          </w:tcPr>
          <w:p w:rsidR="00C8467C" w:rsidRPr="0000589F" w:rsidRDefault="00C8467C" w:rsidP="007C1496">
            <w:pPr>
              <w:jc w:val="center"/>
            </w:pPr>
            <w:r w:rsidRPr="0000589F">
              <w:t>-</w:t>
            </w:r>
          </w:p>
        </w:tc>
        <w:tc>
          <w:tcPr>
            <w:tcW w:w="1077" w:type="pct"/>
          </w:tcPr>
          <w:p w:rsidR="00C8467C" w:rsidRPr="0000589F" w:rsidRDefault="00C8467C" w:rsidP="007C1496">
            <w:pPr>
              <w:jc w:val="center"/>
            </w:pPr>
            <w:r w:rsidRPr="0000589F">
              <w:t>-</w:t>
            </w:r>
          </w:p>
        </w:tc>
      </w:tr>
      <w:tr w:rsidR="00C8467C" w:rsidRPr="0000589F" w:rsidTr="007C1496">
        <w:tc>
          <w:tcPr>
            <w:tcW w:w="2878" w:type="pct"/>
          </w:tcPr>
          <w:p w:rsidR="00C8467C" w:rsidRPr="0000589F" w:rsidRDefault="00C8467C" w:rsidP="007C1496">
            <w:pPr>
              <w:ind w:firstLine="360"/>
            </w:pPr>
            <w:r w:rsidRPr="0000589F">
              <w:t>Количество перевезенных пассажиров</w:t>
            </w:r>
          </w:p>
        </w:tc>
        <w:tc>
          <w:tcPr>
            <w:tcW w:w="1045" w:type="pct"/>
            <w:vAlign w:val="center"/>
          </w:tcPr>
          <w:p w:rsidR="00C8467C" w:rsidRPr="0000589F" w:rsidRDefault="00C8467C" w:rsidP="007C1496">
            <w:pPr>
              <w:jc w:val="center"/>
            </w:pPr>
            <w:r w:rsidRPr="0000589F">
              <w:t>4200 человек/год</w:t>
            </w:r>
          </w:p>
        </w:tc>
        <w:tc>
          <w:tcPr>
            <w:tcW w:w="1077" w:type="pct"/>
            <w:tcBorders>
              <w:bottom w:val="single" w:sz="4" w:space="0" w:color="auto"/>
            </w:tcBorders>
          </w:tcPr>
          <w:p w:rsidR="00C8467C" w:rsidRPr="0000589F" w:rsidRDefault="00C8467C" w:rsidP="007C1496">
            <w:pPr>
              <w:jc w:val="center"/>
            </w:pPr>
            <w:r w:rsidRPr="0000589F">
              <w:t>-</w:t>
            </w:r>
          </w:p>
        </w:tc>
      </w:tr>
    </w:tbl>
    <w:p w:rsidR="007C1496" w:rsidRDefault="007C1496" w:rsidP="007C1496">
      <w:pPr>
        <w:pStyle w:val="3"/>
        <w:spacing w:before="0" w:beforeAutospacing="0" w:after="0" w:afterAutospacing="0"/>
        <w:ind w:left="0" w:firstLine="0"/>
        <w:rPr>
          <w:b w:val="0"/>
          <w:sz w:val="24"/>
          <w:szCs w:val="24"/>
        </w:rPr>
      </w:pPr>
    </w:p>
    <w:p w:rsidR="00C8467C" w:rsidRDefault="00C8467C" w:rsidP="007C1496">
      <w:pPr>
        <w:pStyle w:val="3"/>
        <w:spacing w:before="0" w:beforeAutospacing="0" w:after="0" w:afterAutospacing="0"/>
        <w:ind w:left="0" w:firstLine="0"/>
        <w:rPr>
          <w:b w:val="0"/>
          <w:sz w:val="24"/>
          <w:szCs w:val="24"/>
        </w:rPr>
      </w:pPr>
      <w:r w:rsidRPr="00FB50AA">
        <w:rPr>
          <w:b w:val="0"/>
          <w:sz w:val="24"/>
          <w:szCs w:val="24"/>
        </w:rPr>
        <w:t>Связь обеспечивается крупнейшими операторами сотовой связи Восточной Сибири «Теле 2», «</w:t>
      </w:r>
      <w:proofErr w:type="spellStart"/>
      <w:r w:rsidRPr="00FB50AA">
        <w:rPr>
          <w:b w:val="0"/>
          <w:sz w:val="24"/>
          <w:szCs w:val="24"/>
        </w:rPr>
        <w:t>Билайн</w:t>
      </w:r>
      <w:proofErr w:type="spellEnd"/>
      <w:r w:rsidRPr="00FB50AA">
        <w:rPr>
          <w:b w:val="0"/>
          <w:sz w:val="24"/>
          <w:szCs w:val="24"/>
        </w:rPr>
        <w:t>», «МТС», а также телефонной связью компании «</w:t>
      </w:r>
      <w:proofErr w:type="spellStart"/>
      <w:r w:rsidRPr="00FB50AA">
        <w:rPr>
          <w:b w:val="0"/>
          <w:sz w:val="24"/>
          <w:szCs w:val="24"/>
        </w:rPr>
        <w:t>Ростелеком</w:t>
      </w:r>
      <w:proofErr w:type="spellEnd"/>
      <w:r w:rsidRPr="00FB50AA">
        <w:rPr>
          <w:b w:val="0"/>
          <w:sz w:val="24"/>
          <w:szCs w:val="24"/>
        </w:rPr>
        <w:t>». Имеется отделение почтовой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5"/>
        <w:gridCol w:w="2119"/>
        <w:gridCol w:w="2184"/>
      </w:tblGrid>
      <w:tr w:rsidR="00C8467C" w:rsidRPr="0000589F" w:rsidTr="007C1496">
        <w:tc>
          <w:tcPr>
            <w:tcW w:w="2878" w:type="pct"/>
          </w:tcPr>
          <w:p w:rsidR="00C8467C" w:rsidRPr="0000589F" w:rsidRDefault="00C8467C" w:rsidP="007C1496">
            <w:pPr>
              <w:jc w:val="center"/>
            </w:pPr>
            <w:r w:rsidRPr="0000589F">
              <w:t>Показатели</w:t>
            </w:r>
          </w:p>
        </w:tc>
        <w:tc>
          <w:tcPr>
            <w:tcW w:w="1045" w:type="pct"/>
          </w:tcPr>
          <w:p w:rsidR="00C8467C" w:rsidRPr="0000589F" w:rsidRDefault="00C8467C" w:rsidP="007C1496">
            <w:pPr>
              <w:jc w:val="center"/>
            </w:pPr>
            <w:r w:rsidRPr="0000589F">
              <w:t>Количество абонентов, ед.</w:t>
            </w:r>
          </w:p>
        </w:tc>
        <w:tc>
          <w:tcPr>
            <w:tcW w:w="1077" w:type="pct"/>
            <w:tcBorders>
              <w:bottom w:val="single" w:sz="4" w:space="0" w:color="auto"/>
            </w:tcBorders>
          </w:tcPr>
          <w:p w:rsidR="00C8467C" w:rsidRPr="0000589F" w:rsidRDefault="00C8467C" w:rsidP="007C1496">
            <w:pPr>
              <w:jc w:val="center"/>
            </w:pPr>
            <w:r w:rsidRPr="0000589F">
              <w:t>Степень   износа, %</w:t>
            </w:r>
          </w:p>
        </w:tc>
      </w:tr>
      <w:tr w:rsidR="00C8467C" w:rsidRPr="0000589F" w:rsidTr="007C1496">
        <w:tc>
          <w:tcPr>
            <w:tcW w:w="2878" w:type="pct"/>
          </w:tcPr>
          <w:p w:rsidR="00C8467C" w:rsidRPr="0000589F" w:rsidRDefault="00C8467C" w:rsidP="007C1496">
            <w:pPr>
              <w:ind w:firstLine="360"/>
            </w:pPr>
            <w:r w:rsidRPr="0000589F">
              <w:t>1. Связь, в т.ч.</w:t>
            </w:r>
          </w:p>
        </w:tc>
        <w:tc>
          <w:tcPr>
            <w:tcW w:w="1045" w:type="pct"/>
            <w:vAlign w:val="center"/>
          </w:tcPr>
          <w:p w:rsidR="00C8467C" w:rsidRPr="0000589F" w:rsidRDefault="00C8467C" w:rsidP="007C1496">
            <w:pPr>
              <w:jc w:val="center"/>
            </w:pPr>
            <w:r w:rsidRPr="0000589F">
              <w:t>&gt;1000</w:t>
            </w:r>
          </w:p>
        </w:tc>
        <w:tc>
          <w:tcPr>
            <w:tcW w:w="1077" w:type="pct"/>
            <w:shd w:val="clear" w:color="auto" w:fill="CCFFCC"/>
            <w:vAlign w:val="center"/>
          </w:tcPr>
          <w:p w:rsidR="00C8467C" w:rsidRPr="0000589F" w:rsidRDefault="00C8467C" w:rsidP="007C1496">
            <w:pPr>
              <w:jc w:val="center"/>
            </w:pPr>
          </w:p>
        </w:tc>
      </w:tr>
      <w:tr w:rsidR="00C8467C" w:rsidRPr="0000589F" w:rsidTr="007C1496">
        <w:tc>
          <w:tcPr>
            <w:tcW w:w="2878" w:type="pct"/>
          </w:tcPr>
          <w:p w:rsidR="00C8467C" w:rsidRPr="0000589F" w:rsidRDefault="00C8467C" w:rsidP="007C1496">
            <w:pPr>
              <w:ind w:firstLine="360"/>
            </w:pPr>
            <w:r w:rsidRPr="0000589F">
              <w:t>1.1 телефонная</w:t>
            </w:r>
          </w:p>
        </w:tc>
        <w:tc>
          <w:tcPr>
            <w:tcW w:w="1045" w:type="pct"/>
            <w:vAlign w:val="center"/>
          </w:tcPr>
          <w:p w:rsidR="00C8467C" w:rsidRPr="0000589F" w:rsidRDefault="00C8467C" w:rsidP="007C1496">
            <w:pPr>
              <w:jc w:val="center"/>
            </w:pPr>
            <w:r w:rsidRPr="0000589F">
              <w:t>2</w:t>
            </w:r>
          </w:p>
        </w:tc>
        <w:tc>
          <w:tcPr>
            <w:tcW w:w="1077" w:type="pct"/>
            <w:vAlign w:val="center"/>
          </w:tcPr>
          <w:p w:rsidR="00C8467C" w:rsidRPr="0000589F" w:rsidRDefault="00C8467C" w:rsidP="007C1496">
            <w:pPr>
              <w:jc w:val="center"/>
            </w:pPr>
            <w:r w:rsidRPr="0000589F">
              <w:t>60</w:t>
            </w:r>
          </w:p>
        </w:tc>
      </w:tr>
      <w:tr w:rsidR="00C8467C" w:rsidRPr="0000589F" w:rsidTr="007C1496">
        <w:tc>
          <w:tcPr>
            <w:tcW w:w="2878" w:type="pct"/>
          </w:tcPr>
          <w:p w:rsidR="00C8467C" w:rsidRPr="0000589F" w:rsidRDefault="00C8467C" w:rsidP="007C1496">
            <w:pPr>
              <w:ind w:firstLine="360"/>
            </w:pPr>
            <w:r w:rsidRPr="0000589F">
              <w:t>1.2 радиотелефонная</w:t>
            </w:r>
          </w:p>
        </w:tc>
        <w:tc>
          <w:tcPr>
            <w:tcW w:w="1045" w:type="pct"/>
            <w:vAlign w:val="center"/>
          </w:tcPr>
          <w:p w:rsidR="00C8467C" w:rsidRPr="0000589F" w:rsidRDefault="00C8467C" w:rsidP="007C1496">
            <w:pPr>
              <w:jc w:val="center"/>
            </w:pPr>
            <w:r w:rsidRPr="0000589F">
              <w:t>0</w:t>
            </w:r>
          </w:p>
        </w:tc>
        <w:tc>
          <w:tcPr>
            <w:tcW w:w="1077" w:type="pct"/>
            <w:vAlign w:val="center"/>
          </w:tcPr>
          <w:p w:rsidR="00C8467C" w:rsidRPr="0000589F" w:rsidRDefault="00C8467C" w:rsidP="007C1496">
            <w:pPr>
              <w:jc w:val="center"/>
            </w:pPr>
            <w:r w:rsidRPr="0000589F">
              <w:t>0</w:t>
            </w:r>
          </w:p>
        </w:tc>
      </w:tr>
      <w:tr w:rsidR="00C8467C" w:rsidRPr="0000589F" w:rsidTr="007C1496">
        <w:tc>
          <w:tcPr>
            <w:tcW w:w="2878" w:type="pct"/>
          </w:tcPr>
          <w:p w:rsidR="00C8467C" w:rsidRPr="0000589F" w:rsidRDefault="00C8467C" w:rsidP="007C1496">
            <w:pPr>
              <w:ind w:firstLine="360"/>
            </w:pPr>
            <w:r w:rsidRPr="0000589F">
              <w:t>1.3 спутниковая</w:t>
            </w:r>
          </w:p>
        </w:tc>
        <w:tc>
          <w:tcPr>
            <w:tcW w:w="1045" w:type="pct"/>
            <w:vAlign w:val="center"/>
          </w:tcPr>
          <w:p w:rsidR="00C8467C" w:rsidRPr="0000589F" w:rsidRDefault="00C8467C" w:rsidP="007C1496">
            <w:pPr>
              <w:jc w:val="center"/>
            </w:pPr>
            <w:r w:rsidRPr="0000589F">
              <w:t>0</w:t>
            </w:r>
          </w:p>
        </w:tc>
        <w:tc>
          <w:tcPr>
            <w:tcW w:w="1077" w:type="pct"/>
            <w:vAlign w:val="center"/>
          </w:tcPr>
          <w:p w:rsidR="00C8467C" w:rsidRPr="0000589F" w:rsidRDefault="00C8467C" w:rsidP="007C1496">
            <w:pPr>
              <w:jc w:val="center"/>
            </w:pPr>
            <w:r w:rsidRPr="0000589F">
              <w:t>0</w:t>
            </w:r>
          </w:p>
        </w:tc>
      </w:tr>
      <w:tr w:rsidR="00C8467C" w:rsidRPr="0000589F" w:rsidTr="007C1496">
        <w:tc>
          <w:tcPr>
            <w:tcW w:w="2878" w:type="pct"/>
          </w:tcPr>
          <w:p w:rsidR="00C8467C" w:rsidRPr="0000589F" w:rsidRDefault="00C8467C" w:rsidP="007C1496">
            <w:pPr>
              <w:ind w:firstLine="360"/>
            </w:pPr>
            <w:r w:rsidRPr="0000589F">
              <w:t>1.4 сотовая</w:t>
            </w:r>
          </w:p>
        </w:tc>
        <w:tc>
          <w:tcPr>
            <w:tcW w:w="1045" w:type="pct"/>
          </w:tcPr>
          <w:p w:rsidR="00C8467C" w:rsidRPr="0000589F" w:rsidRDefault="00C8467C" w:rsidP="007C1496">
            <w:pPr>
              <w:jc w:val="center"/>
            </w:pPr>
            <w:r w:rsidRPr="0000589F">
              <w:t>&gt;1000</w:t>
            </w:r>
          </w:p>
        </w:tc>
        <w:tc>
          <w:tcPr>
            <w:tcW w:w="1077" w:type="pct"/>
          </w:tcPr>
          <w:p w:rsidR="00C8467C" w:rsidRPr="0000589F" w:rsidRDefault="00C8467C" w:rsidP="007C1496">
            <w:pPr>
              <w:jc w:val="center"/>
            </w:pPr>
            <w:r w:rsidRPr="0000589F">
              <w:t>0</w:t>
            </w:r>
          </w:p>
        </w:tc>
      </w:tr>
      <w:tr w:rsidR="00C8467C" w:rsidRPr="0000589F" w:rsidTr="007C1496">
        <w:tc>
          <w:tcPr>
            <w:tcW w:w="2878" w:type="pct"/>
          </w:tcPr>
          <w:p w:rsidR="00C8467C" w:rsidRPr="0000589F" w:rsidRDefault="00C8467C" w:rsidP="007C1496">
            <w:pPr>
              <w:ind w:firstLine="360"/>
            </w:pPr>
            <w:r w:rsidRPr="0000589F">
              <w:t>1.5 почтовая</w:t>
            </w:r>
          </w:p>
        </w:tc>
        <w:tc>
          <w:tcPr>
            <w:tcW w:w="1045" w:type="pct"/>
          </w:tcPr>
          <w:p w:rsidR="00C8467C" w:rsidRPr="0000589F" w:rsidRDefault="00C8467C" w:rsidP="007C1496">
            <w:pPr>
              <w:jc w:val="center"/>
            </w:pPr>
            <w:r w:rsidRPr="0000589F">
              <w:t>1</w:t>
            </w:r>
          </w:p>
        </w:tc>
        <w:tc>
          <w:tcPr>
            <w:tcW w:w="1077" w:type="pct"/>
          </w:tcPr>
          <w:p w:rsidR="00C8467C" w:rsidRPr="0000589F" w:rsidRDefault="00C8467C" w:rsidP="007C1496">
            <w:pPr>
              <w:jc w:val="center"/>
            </w:pPr>
            <w:r w:rsidRPr="0000589F">
              <w:t>45</w:t>
            </w:r>
          </w:p>
        </w:tc>
      </w:tr>
    </w:tbl>
    <w:p w:rsidR="00C8467C" w:rsidRPr="0000589F" w:rsidRDefault="00C8467C" w:rsidP="00C8467C">
      <w:pPr>
        <w:pStyle w:val="a8"/>
        <w:ind w:firstLine="284"/>
        <w:rPr>
          <w:rFonts w:ascii="Times New Roman" w:hAnsi="Times New Roman"/>
          <w:sz w:val="24"/>
          <w:szCs w:val="24"/>
        </w:rPr>
      </w:pPr>
    </w:p>
    <w:p w:rsidR="00C8467C" w:rsidRPr="0000589F" w:rsidRDefault="00C8467C" w:rsidP="00D36AFD">
      <w:pPr>
        <w:pStyle w:val="a8"/>
        <w:ind w:firstLine="284"/>
        <w:jc w:val="both"/>
        <w:rPr>
          <w:rFonts w:ascii="Times New Roman" w:hAnsi="Times New Roman"/>
          <w:sz w:val="24"/>
          <w:szCs w:val="24"/>
        </w:rPr>
      </w:pPr>
      <w:r w:rsidRPr="0000589F">
        <w:rPr>
          <w:rFonts w:ascii="Times New Roman" w:hAnsi="Times New Roman"/>
          <w:sz w:val="24"/>
          <w:szCs w:val="24"/>
        </w:rPr>
        <w:t xml:space="preserve">С запада на север проходит магистральная ЛЭП ВЛ-10 «Белобородова – </w:t>
      </w:r>
      <w:proofErr w:type="spellStart"/>
      <w:r w:rsidRPr="0000589F">
        <w:rPr>
          <w:rFonts w:ascii="Times New Roman" w:hAnsi="Times New Roman"/>
          <w:sz w:val="24"/>
          <w:szCs w:val="24"/>
        </w:rPr>
        <w:t>Чемодариха</w:t>
      </w:r>
      <w:proofErr w:type="spellEnd"/>
      <w:r w:rsidRPr="0000589F">
        <w:rPr>
          <w:rFonts w:ascii="Times New Roman" w:hAnsi="Times New Roman"/>
          <w:sz w:val="24"/>
          <w:szCs w:val="24"/>
        </w:rPr>
        <w:t>».</w:t>
      </w:r>
    </w:p>
    <w:p w:rsidR="00C8467C" w:rsidRPr="0000589F" w:rsidRDefault="00C8467C" w:rsidP="00D36AFD">
      <w:pPr>
        <w:pStyle w:val="a8"/>
        <w:ind w:firstLine="708"/>
        <w:jc w:val="both"/>
        <w:rPr>
          <w:rFonts w:ascii="Times New Roman" w:hAnsi="Times New Roman"/>
          <w:sz w:val="24"/>
          <w:szCs w:val="24"/>
        </w:rPr>
      </w:pPr>
      <w:r w:rsidRPr="0000589F">
        <w:rPr>
          <w:rFonts w:ascii="Times New Roman" w:hAnsi="Times New Roman"/>
          <w:sz w:val="24"/>
          <w:szCs w:val="24"/>
        </w:rPr>
        <w:t>По территории Черемховского муниципального образования проходит автомобильная дорога общего пользования</w:t>
      </w:r>
      <w:r w:rsidRPr="0000589F">
        <w:rPr>
          <w:sz w:val="24"/>
          <w:szCs w:val="24"/>
        </w:rPr>
        <w:t xml:space="preserve"> </w:t>
      </w:r>
      <w:r w:rsidRPr="0000589F">
        <w:rPr>
          <w:rFonts w:ascii="Times New Roman" w:hAnsi="Times New Roman"/>
          <w:sz w:val="24"/>
          <w:szCs w:val="24"/>
        </w:rPr>
        <w:t xml:space="preserve">регионального значения «Рысево – </w:t>
      </w:r>
      <w:proofErr w:type="spellStart"/>
      <w:r w:rsidRPr="0000589F">
        <w:rPr>
          <w:rFonts w:ascii="Times New Roman" w:hAnsi="Times New Roman"/>
          <w:sz w:val="24"/>
          <w:szCs w:val="24"/>
        </w:rPr>
        <w:t>Каменноангарск</w:t>
      </w:r>
      <w:proofErr w:type="spellEnd"/>
      <w:r w:rsidRPr="0000589F">
        <w:rPr>
          <w:rFonts w:ascii="Times New Roman" w:hAnsi="Times New Roman"/>
          <w:sz w:val="24"/>
          <w:szCs w:val="24"/>
        </w:rPr>
        <w:t xml:space="preserve">». Южнее Черемховского муниципального образования проходит автодорога федерального значения Р-255 «Сибирь» Новосибирск–Кемерово–Красноярск–Иркутск (ранее М-53 «Байкал»). </w:t>
      </w:r>
    </w:p>
    <w:p w:rsidR="00C8467C" w:rsidRPr="0000589F" w:rsidRDefault="00C8467C" w:rsidP="00C8467C">
      <w:pPr>
        <w:pStyle w:val="a8"/>
        <w:ind w:firstLine="708"/>
        <w:rPr>
          <w:rFonts w:ascii="Times New Roman" w:hAnsi="Times New Roman"/>
          <w:sz w:val="24"/>
          <w:szCs w:val="24"/>
        </w:rPr>
      </w:pPr>
    </w:p>
    <w:p w:rsidR="00C8467C" w:rsidRPr="0000589F" w:rsidRDefault="00C8467C" w:rsidP="00C8467C">
      <w:pPr>
        <w:jc w:val="center"/>
      </w:pPr>
      <w:r w:rsidRPr="0000589F">
        <w:t xml:space="preserve">Информационные сведения о составе и техническом состоянии дорог </w:t>
      </w:r>
    </w:p>
    <w:p w:rsidR="00C8467C" w:rsidRPr="0000589F" w:rsidRDefault="00C8467C" w:rsidP="00C8467C">
      <w:pPr>
        <w:jc w:val="center"/>
      </w:pPr>
      <w:r w:rsidRPr="0000589F">
        <w:t>на 01.01.201</w:t>
      </w:r>
      <w:r w:rsidR="003939C9">
        <w:t>8</w:t>
      </w:r>
      <w:r w:rsidRPr="0000589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2238"/>
        <w:gridCol w:w="2180"/>
        <w:gridCol w:w="1760"/>
      </w:tblGrid>
      <w:tr w:rsidR="00C8467C" w:rsidRPr="0000589F" w:rsidTr="007C1496">
        <w:tc>
          <w:tcPr>
            <w:tcW w:w="1953" w:type="pct"/>
            <w:vAlign w:val="center"/>
          </w:tcPr>
          <w:p w:rsidR="00C8467C" w:rsidRPr="0000589F" w:rsidRDefault="00C8467C" w:rsidP="007C1496">
            <w:pPr>
              <w:jc w:val="center"/>
            </w:pPr>
            <w:r w:rsidRPr="0000589F">
              <w:t>Наименование показателей</w:t>
            </w:r>
          </w:p>
        </w:tc>
        <w:tc>
          <w:tcPr>
            <w:tcW w:w="1104" w:type="pct"/>
            <w:vAlign w:val="center"/>
          </w:tcPr>
          <w:p w:rsidR="00C8467C" w:rsidRPr="0000589F" w:rsidRDefault="00C8467C" w:rsidP="007C1496">
            <w:pPr>
              <w:jc w:val="center"/>
            </w:pPr>
            <w:r w:rsidRPr="0000589F">
              <w:t>Дороги федерального значения</w:t>
            </w:r>
          </w:p>
        </w:tc>
        <w:tc>
          <w:tcPr>
            <w:tcW w:w="1075" w:type="pct"/>
            <w:vAlign w:val="center"/>
          </w:tcPr>
          <w:p w:rsidR="00C8467C" w:rsidRPr="0000589F" w:rsidRDefault="00C8467C" w:rsidP="007C1496">
            <w:pPr>
              <w:jc w:val="center"/>
            </w:pPr>
            <w:r w:rsidRPr="0000589F">
              <w:t>Дороги регионального значения</w:t>
            </w:r>
          </w:p>
        </w:tc>
        <w:tc>
          <w:tcPr>
            <w:tcW w:w="868" w:type="pct"/>
            <w:vAlign w:val="center"/>
          </w:tcPr>
          <w:p w:rsidR="00C8467C" w:rsidRPr="0000589F" w:rsidRDefault="00C8467C" w:rsidP="007C1496">
            <w:pPr>
              <w:jc w:val="center"/>
            </w:pPr>
            <w:r w:rsidRPr="0000589F">
              <w:t>Дороги местного значения</w:t>
            </w:r>
          </w:p>
        </w:tc>
      </w:tr>
      <w:tr w:rsidR="00C8467C" w:rsidRPr="0000589F" w:rsidTr="007C1496">
        <w:tc>
          <w:tcPr>
            <w:tcW w:w="1953" w:type="pct"/>
            <w:vAlign w:val="center"/>
          </w:tcPr>
          <w:p w:rsidR="00C8467C" w:rsidRPr="0000589F" w:rsidRDefault="00C8467C" w:rsidP="007C1496">
            <w:r w:rsidRPr="0000589F">
              <w:t>Протяженность, всего (</w:t>
            </w:r>
            <w:proofErr w:type="gramStart"/>
            <w:r w:rsidRPr="0000589F">
              <w:t>км</w:t>
            </w:r>
            <w:proofErr w:type="gramEnd"/>
            <w:r w:rsidRPr="0000589F">
              <w:t>)</w:t>
            </w:r>
          </w:p>
        </w:tc>
        <w:tc>
          <w:tcPr>
            <w:tcW w:w="1104" w:type="pct"/>
            <w:tcBorders>
              <w:bottom w:val="single" w:sz="4" w:space="0" w:color="auto"/>
            </w:tcBorders>
            <w:vAlign w:val="center"/>
          </w:tcPr>
          <w:p w:rsidR="00C8467C" w:rsidRPr="0000589F" w:rsidRDefault="00C8467C" w:rsidP="007C1496">
            <w:pPr>
              <w:jc w:val="center"/>
            </w:pPr>
            <w:r w:rsidRPr="0000589F">
              <w:t>0</w:t>
            </w:r>
          </w:p>
        </w:tc>
        <w:tc>
          <w:tcPr>
            <w:tcW w:w="1075" w:type="pct"/>
            <w:tcBorders>
              <w:bottom w:val="single" w:sz="4" w:space="0" w:color="auto"/>
            </w:tcBorders>
            <w:vAlign w:val="center"/>
          </w:tcPr>
          <w:p w:rsidR="00C8467C" w:rsidRPr="0000589F" w:rsidRDefault="00C8467C" w:rsidP="007C1496">
            <w:pPr>
              <w:jc w:val="center"/>
            </w:pPr>
            <w:r w:rsidRPr="0000589F">
              <w:t>30</w:t>
            </w:r>
          </w:p>
        </w:tc>
        <w:tc>
          <w:tcPr>
            <w:tcW w:w="868" w:type="pct"/>
            <w:vAlign w:val="center"/>
          </w:tcPr>
          <w:p w:rsidR="00C8467C" w:rsidRPr="0000589F" w:rsidRDefault="00C8467C" w:rsidP="007C1496">
            <w:pPr>
              <w:jc w:val="center"/>
            </w:pPr>
            <w:r w:rsidRPr="0000589F">
              <w:t>18,2</w:t>
            </w:r>
          </w:p>
        </w:tc>
      </w:tr>
      <w:tr w:rsidR="00C8467C" w:rsidRPr="0000589F" w:rsidTr="007C1496">
        <w:tc>
          <w:tcPr>
            <w:tcW w:w="1953" w:type="pct"/>
            <w:vAlign w:val="center"/>
          </w:tcPr>
          <w:p w:rsidR="00C8467C" w:rsidRPr="0000589F" w:rsidRDefault="00C8467C" w:rsidP="007C1496">
            <w:r w:rsidRPr="0000589F">
              <w:t>Износ, %</w:t>
            </w:r>
          </w:p>
        </w:tc>
        <w:tc>
          <w:tcPr>
            <w:tcW w:w="1104" w:type="pct"/>
            <w:tcBorders>
              <w:bottom w:val="single" w:sz="4" w:space="0" w:color="auto"/>
            </w:tcBorders>
            <w:shd w:val="clear" w:color="auto" w:fill="CCFFCC"/>
            <w:vAlign w:val="center"/>
          </w:tcPr>
          <w:p w:rsidR="00C8467C" w:rsidRPr="0000589F" w:rsidRDefault="00C8467C" w:rsidP="007C1496">
            <w:pPr>
              <w:jc w:val="center"/>
            </w:pPr>
          </w:p>
        </w:tc>
        <w:tc>
          <w:tcPr>
            <w:tcW w:w="1075" w:type="pct"/>
            <w:tcBorders>
              <w:bottom w:val="single" w:sz="4" w:space="0" w:color="auto"/>
            </w:tcBorders>
            <w:shd w:val="clear" w:color="auto" w:fill="CCFFCC"/>
            <w:vAlign w:val="center"/>
          </w:tcPr>
          <w:p w:rsidR="00C8467C" w:rsidRPr="0000589F" w:rsidRDefault="00C8467C" w:rsidP="007C1496">
            <w:pPr>
              <w:jc w:val="center"/>
            </w:pPr>
            <w:r w:rsidRPr="0000589F">
              <w:t>70</w:t>
            </w:r>
          </w:p>
        </w:tc>
        <w:tc>
          <w:tcPr>
            <w:tcW w:w="868" w:type="pct"/>
            <w:vAlign w:val="center"/>
          </w:tcPr>
          <w:p w:rsidR="00C8467C" w:rsidRPr="0000589F" w:rsidRDefault="00C8467C" w:rsidP="007C1496">
            <w:pPr>
              <w:jc w:val="center"/>
            </w:pPr>
            <w:r w:rsidRPr="0000589F">
              <w:t>70</w:t>
            </w:r>
          </w:p>
        </w:tc>
      </w:tr>
      <w:tr w:rsidR="00C8467C" w:rsidRPr="0000589F" w:rsidTr="007C1496">
        <w:tc>
          <w:tcPr>
            <w:tcW w:w="1953" w:type="pct"/>
            <w:vAlign w:val="center"/>
          </w:tcPr>
          <w:p w:rsidR="00C8467C" w:rsidRPr="0000589F" w:rsidRDefault="00C8467C" w:rsidP="007C1496">
            <w:r w:rsidRPr="0000589F">
              <w:t>Категория</w:t>
            </w:r>
            <w:r w:rsidRPr="0000589F">
              <w:rPr>
                <w:rStyle w:val="af3"/>
                <w:rFonts w:eastAsiaTheme="majorEastAsia"/>
              </w:rPr>
              <w:endnoteReference w:customMarkFollows="1" w:id="2"/>
              <w:t>*</w:t>
            </w:r>
            <w:r w:rsidRPr="0000589F">
              <w:t>:</w:t>
            </w:r>
          </w:p>
        </w:tc>
        <w:tc>
          <w:tcPr>
            <w:tcW w:w="1104" w:type="pct"/>
            <w:shd w:val="clear" w:color="auto" w:fill="CCFFCC"/>
            <w:vAlign w:val="center"/>
          </w:tcPr>
          <w:p w:rsidR="00C8467C" w:rsidRPr="0000589F" w:rsidRDefault="00C8467C" w:rsidP="007C1496">
            <w:pPr>
              <w:jc w:val="center"/>
            </w:pPr>
          </w:p>
        </w:tc>
        <w:tc>
          <w:tcPr>
            <w:tcW w:w="1075" w:type="pct"/>
            <w:shd w:val="clear" w:color="auto" w:fill="CCFFCC"/>
            <w:vAlign w:val="center"/>
          </w:tcPr>
          <w:p w:rsidR="00C8467C" w:rsidRPr="0000589F" w:rsidRDefault="00C8467C" w:rsidP="007C1496">
            <w:pPr>
              <w:jc w:val="center"/>
            </w:pPr>
          </w:p>
        </w:tc>
        <w:tc>
          <w:tcPr>
            <w:tcW w:w="868" w:type="pct"/>
            <w:vAlign w:val="center"/>
          </w:tcPr>
          <w:p w:rsidR="00C8467C" w:rsidRPr="0000589F" w:rsidRDefault="00C8467C" w:rsidP="007C1496">
            <w:pPr>
              <w:jc w:val="center"/>
            </w:pPr>
          </w:p>
        </w:tc>
      </w:tr>
      <w:tr w:rsidR="00C8467C" w:rsidRPr="0000589F" w:rsidTr="007C1496">
        <w:tc>
          <w:tcPr>
            <w:tcW w:w="1953" w:type="pct"/>
            <w:vAlign w:val="center"/>
          </w:tcPr>
          <w:p w:rsidR="00C8467C" w:rsidRPr="0000589F" w:rsidRDefault="00C8467C" w:rsidP="007C1496">
            <w:pPr>
              <w:jc w:val="center"/>
            </w:pPr>
            <w:r w:rsidRPr="0000589F">
              <w:t>0</w:t>
            </w:r>
          </w:p>
        </w:tc>
        <w:tc>
          <w:tcPr>
            <w:tcW w:w="1104" w:type="pct"/>
            <w:vAlign w:val="center"/>
          </w:tcPr>
          <w:p w:rsidR="00C8467C" w:rsidRPr="0000589F" w:rsidRDefault="00C8467C" w:rsidP="007C1496">
            <w:pPr>
              <w:jc w:val="center"/>
            </w:pPr>
          </w:p>
        </w:tc>
        <w:tc>
          <w:tcPr>
            <w:tcW w:w="1075" w:type="pct"/>
            <w:vAlign w:val="center"/>
          </w:tcPr>
          <w:p w:rsidR="00C8467C" w:rsidRPr="0000589F" w:rsidRDefault="00C8467C" w:rsidP="007C1496">
            <w:pPr>
              <w:jc w:val="center"/>
            </w:pPr>
          </w:p>
        </w:tc>
        <w:tc>
          <w:tcPr>
            <w:tcW w:w="868" w:type="pct"/>
            <w:vAlign w:val="center"/>
          </w:tcPr>
          <w:p w:rsidR="00C8467C" w:rsidRPr="0000589F" w:rsidRDefault="00C8467C" w:rsidP="007C1496">
            <w:pPr>
              <w:jc w:val="center"/>
            </w:pPr>
          </w:p>
        </w:tc>
      </w:tr>
      <w:tr w:rsidR="00C8467C" w:rsidRPr="0000589F" w:rsidTr="007C1496">
        <w:tc>
          <w:tcPr>
            <w:tcW w:w="1953" w:type="pct"/>
            <w:vAlign w:val="center"/>
          </w:tcPr>
          <w:p w:rsidR="00C8467C" w:rsidRPr="0000589F" w:rsidRDefault="00C8467C" w:rsidP="007C1496">
            <w:pPr>
              <w:jc w:val="center"/>
            </w:pPr>
            <w:r w:rsidRPr="0000589F">
              <w:t>1</w:t>
            </w:r>
          </w:p>
        </w:tc>
        <w:tc>
          <w:tcPr>
            <w:tcW w:w="1104" w:type="pct"/>
            <w:vAlign w:val="center"/>
          </w:tcPr>
          <w:p w:rsidR="00C8467C" w:rsidRPr="0000589F" w:rsidRDefault="00C8467C" w:rsidP="007C1496">
            <w:pPr>
              <w:jc w:val="center"/>
            </w:pPr>
          </w:p>
        </w:tc>
        <w:tc>
          <w:tcPr>
            <w:tcW w:w="1075" w:type="pct"/>
            <w:vAlign w:val="center"/>
          </w:tcPr>
          <w:p w:rsidR="00C8467C" w:rsidRPr="0000589F" w:rsidRDefault="00C8467C" w:rsidP="007C1496">
            <w:pPr>
              <w:jc w:val="center"/>
            </w:pPr>
          </w:p>
        </w:tc>
        <w:tc>
          <w:tcPr>
            <w:tcW w:w="868" w:type="pct"/>
            <w:vAlign w:val="center"/>
          </w:tcPr>
          <w:p w:rsidR="00C8467C" w:rsidRPr="0000589F" w:rsidRDefault="00C8467C" w:rsidP="007C1496">
            <w:pPr>
              <w:jc w:val="center"/>
            </w:pPr>
          </w:p>
        </w:tc>
      </w:tr>
      <w:tr w:rsidR="00C8467C" w:rsidRPr="00A91C1D" w:rsidTr="007C1496">
        <w:tc>
          <w:tcPr>
            <w:tcW w:w="1953"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r w:rsidRPr="00A91C1D">
              <w:t>3</w:t>
            </w:r>
          </w:p>
        </w:tc>
        <w:tc>
          <w:tcPr>
            <w:tcW w:w="1104"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p>
        </w:tc>
        <w:tc>
          <w:tcPr>
            <w:tcW w:w="1075"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p>
        </w:tc>
        <w:tc>
          <w:tcPr>
            <w:tcW w:w="868"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p>
        </w:tc>
      </w:tr>
      <w:tr w:rsidR="00C8467C" w:rsidRPr="00A91C1D" w:rsidTr="007C1496">
        <w:tc>
          <w:tcPr>
            <w:tcW w:w="1953"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r w:rsidRPr="00A91C1D">
              <w:t>4</w:t>
            </w:r>
          </w:p>
        </w:tc>
        <w:tc>
          <w:tcPr>
            <w:tcW w:w="1104"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p>
        </w:tc>
        <w:tc>
          <w:tcPr>
            <w:tcW w:w="1075"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r w:rsidRPr="00A91C1D">
              <w:t>1,9</w:t>
            </w:r>
          </w:p>
        </w:tc>
        <w:tc>
          <w:tcPr>
            <w:tcW w:w="868"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p>
        </w:tc>
      </w:tr>
      <w:tr w:rsidR="00C8467C" w:rsidRPr="00A91C1D" w:rsidTr="007C1496">
        <w:tc>
          <w:tcPr>
            <w:tcW w:w="1953"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r w:rsidRPr="00A91C1D">
              <w:t>5</w:t>
            </w:r>
          </w:p>
        </w:tc>
        <w:tc>
          <w:tcPr>
            <w:tcW w:w="1104"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p>
        </w:tc>
        <w:tc>
          <w:tcPr>
            <w:tcW w:w="1075"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r w:rsidRPr="00A91C1D">
              <w:t>28,1</w:t>
            </w:r>
          </w:p>
        </w:tc>
        <w:tc>
          <w:tcPr>
            <w:tcW w:w="868" w:type="pct"/>
            <w:tcBorders>
              <w:top w:val="single" w:sz="4" w:space="0" w:color="auto"/>
              <w:left w:val="single" w:sz="4" w:space="0" w:color="auto"/>
              <w:bottom w:val="single" w:sz="4" w:space="0" w:color="auto"/>
              <w:right w:val="single" w:sz="4" w:space="0" w:color="auto"/>
            </w:tcBorders>
            <w:vAlign w:val="center"/>
          </w:tcPr>
          <w:p w:rsidR="00C8467C" w:rsidRPr="00A91C1D" w:rsidRDefault="00C8467C" w:rsidP="007C1496">
            <w:pPr>
              <w:jc w:val="center"/>
            </w:pPr>
            <w:r w:rsidRPr="00A91C1D">
              <w:t>18,2</w:t>
            </w:r>
          </w:p>
        </w:tc>
      </w:tr>
    </w:tbl>
    <w:p w:rsidR="00C8467C" w:rsidRPr="0000589F" w:rsidRDefault="00C8467C" w:rsidP="00C8467C"/>
    <w:p w:rsidR="00C8467C" w:rsidRPr="0000589F" w:rsidRDefault="00C8467C" w:rsidP="00FB50AA">
      <w:pPr>
        <w:pStyle w:val="a8"/>
        <w:ind w:firstLine="708"/>
        <w:jc w:val="both"/>
        <w:rPr>
          <w:rFonts w:ascii="Times New Roman" w:hAnsi="Times New Roman"/>
          <w:sz w:val="24"/>
          <w:szCs w:val="24"/>
        </w:rPr>
      </w:pPr>
      <w:r w:rsidRPr="0000589F">
        <w:rPr>
          <w:rFonts w:ascii="Times New Roman" w:hAnsi="Times New Roman"/>
          <w:sz w:val="24"/>
          <w:szCs w:val="24"/>
        </w:rPr>
        <w:t>Одной из основных проблем автодорожной сети Черемховского муниципального образования является то, что большая часть автомобильных дорог общего пользования местного значения не соответствует техническим нормативам,</w:t>
      </w:r>
      <w:r w:rsidRPr="0000589F">
        <w:rPr>
          <w:i/>
          <w:sz w:val="24"/>
          <w:szCs w:val="24"/>
        </w:rPr>
        <w:t xml:space="preserve"> </w:t>
      </w:r>
      <w:r w:rsidRPr="0000589F">
        <w:rPr>
          <w:rFonts w:ascii="Times New Roman" w:hAnsi="Times New Roman"/>
          <w:sz w:val="24"/>
          <w:szCs w:val="24"/>
        </w:rPr>
        <w:t>что препятствует социально-экономическому  развитию муниципального образования.</w:t>
      </w:r>
    </w:p>
    <w:p w:rsidR="00C8467C" w:rsidRPr="00BC3DC0" w:rsidRDefault="00C8467C" w:rsidP="00BC3DC0">
      <w:pPr>
        <w:pStyle w:val="a8"/>
        <w:ind w:firstLine="284"/>
        <w:jc w:val="both"/>
        <w:rPr>
          <w:rFonts w:ascii="Times New Roman" w:hAnsi="Times New Roman"/>
          <w:sz w:val="24"/>
          <w:szCs w:val="24"/>
        </w:rPr>
      </w:pPr>
      <w:r w:rsidRPr="0000589F">
        <w:rPr>
          <w:rFonts w:ascii="Times New Roman" w:hAnsi="Times New Roman"/>
          <w:sz w:val="24"/>
          <w:szCs w:val="24"/>
        </w:rPr>
        <w:t>Сооружения и сообщения речного и воздушного транспорта в Черемховском муниципальном образовании отсутствуют.</w:t>
      </w:r>
    </w:p>
    <w:p w:rsidR="00C8467C" w:rsidRPr="00F012DD" w:rsidRDefault="00C8467C" w:rsidP="00C8467C">
      <w:pPr>
        <w:ind w:firstLine="720"/>
        <w:rPr>
          <w:i/>
        </w:rPr>
      </w:pPr>
      <w:r w:rsidRPr="00F012DD">
        <w:rPr>
          <w:i/>
        </w:rPr>
        <w:t>2.9.</w:t>
      </w:r>
      <w:r w:rsidR="00D94A24">
        <w:rPr>
          <w:i/>
        </w:rPr>
        <w:t>3</w:t>
      </w:r>
      <w:r w:rsidRPr="00F012DD">
        <w:rPr>
          <w:i/>
        </w:rPr>
        <w:t xml:space="preserve">. Уровень развития </w:t>
      </w:r>
      <w:proofErr w:type="spellStart"/>
      <w:proofErr w:type="gramStart"/>
      <w:r w:rsidRPr="00F012DD">
        <w:rPr>
          <w:i/>
        </w:rPr>
        <w:t>туристско</w:t>
      </w:r>
      <w:proofErr w:type="spellEnd"/>
      <w:r w:rsidRPr="00F012DD">
        <w:rPr>
          <w:i/>
        </w:rPr>
        <w:t xml:space="preserve"> - рекреационного</w:t>
      </w:r>
      <w:proofErr w:type="gramEnd"/>
      <w:r w:rsidRPr="00F012DD">
        <w:rPr>
          <w:i/>
        </w:rPr>
        <w:t xml:space="preserve"> комплекса.</w:t>
      </w:r>
    </w:p>
    <w:p w:rsidR="00C8467C" w:rsidRPr="0000589F" w:rsidRDefault="00C8467C" w:rsidP="00C8467C">
      <w:pPr>
        <w:ind w:left="360" w:firstLine="348"/>
      </w:pPr>
      <w:r w:rsidRPr="00F012DD">
        <w:t>Популярность мест отдыха у жителей сельского поселения и города Черемхово на озере с. Рысево делает перспективным расширение рекреационной зоны.</w:t>
      </w:r>
      <w:r w:rsidRPr="0068095E">
        <w:t xml:space="preserve"> </w:t>
      </w:r>
    </w:p>
    <w:p w:rsidR="00C8467C" w:rsidRPr="005C246C" w:rsidRDefault="00C8467C" w:rsidP="00C8467C">
      <w:pPr>
        <w:ind w:firstLine="720"/>
        <w:rPr>
          <w:i/>
        </w:rPr>
      </w:pPr>
      <w:r w:rsidRPr="005C246C">
        <w:rPr>
          <w:i/>
        </w:rPr>
        <w:t>2.9.</w:t>
      </w:r>
      <w:r w:rsidR="00D94A24">
        <w:rPr>
          <w:i/>
        </w:rPr>
        <w:t>4</w:t>
      </w:r>
      <w:r w:rsidRPr="005C246C">
        <w:rPr>
          <w:i/>
        </w:rPr>
        <w:t>. Уровень развития малого и среднего предпринимательства и его роль в социально-экономическом развитии муниципального образования.</w:t>
      </w:r>
    </w:p>
    <w:p w:rsidR="00C8467C" w:rsidRPr="0000589F" w:rsidRDefault="00C8467C" w:rsidP="00FB50AA">
      <w:pPr>
        <w:ind w:right="20" w:firstLine="700"/>
        <w:jc w:val="both"/>
      </w:pPr>
      <w:r w:rsidRPr="0000589F">
        <w:t xml:space="preserve">В настоящее время малое и среднее предпринимательство играет немаловажную роль в развитии экономики Черемховского муниципального образования. Дальнейшее становление и успешное развитие предпринимательства позволит решить ряд социально-экономических задач, таких как увеличение занятости и сокращение безработицы, повышение уровня доходности населения и увеличение налоговых отчислений в бюджет, повышение качества и доступности товаров и услуг для жителей сельского поселения. При этом развитие малого и </w:t>
      </w:r>
      <w:r w:rsidRPr="0000589F">
        <w:lastRenderedPageBreak/>
        <w:t>среднего предпринимательства не требует крупных стартовых инвестиций, что делает данную сферу более привлекательной с экономической точки зрения.</w:t>
      </w:r>
    </w:p>
    <w:p w:rsidR="00C8467C" w:rsidRPr="0000589F" w:rsidRDefault="00C8467C" w:rsidP="00FB50AA">
      <w:pPr>
        <w:autoSpaceDE w:val="0"/>
        <w:autoSpaceDN w:val="0"/>
        <w:adjustRightInd w:val="0"/>
        <w:jc w:val="both"/>
        <w:rPr>
          <w:highlight w:val="yellow"/>
        </w:rPr>
      </w:pPr>
      <w:r w:rsidRPr="0000589F">
        <w:t>На 1 января 201</w:t>
      </w:r>
      <w:r w:rsidR="00B94AAC">
        <w:t>8</w:t>
      </w:r>
      <w:r w:rsidRPr="0000589F">
        <w:t xml:space="preserve"> года в Черемховском муниципальном образовании зарегистрировано </w:t>
      </w:r>
      <w:r>
        <w:t>2</w:t>
      </w:r>
      <w:r w:rsidR="00944D0F">
        <w:t>8</w:t>
      </w:r>
      <w:r w:rsidRPr="0000589F">
        <w:rPr>
          <w:highlight w:val="green"/>
        </w:rPr>
        <w:t xml:space="preserve"> </w:t>
      </w:r>
      <w:r w:rsidRPr="00D078C3">
        <w:t>СМСП</w:t>
      </w:r>
      <w:r w:rsidRPr="0000589F">
        <w:t xml:space="preserve">, в том числе юридических лиц – </w:t>
      </w:r>
      <w:r w:rsidR="00944D0F">
        <w:t>2</w:t>
      </w:r>
      <w:r w:rsidRPr="0000589F">
        <w:t xml:space="preserve"> единиц</w:t>
      </w:r>
      <w:r w:rsidR="00944D0F">
        <w:t>ы</w:t>
      </w:r>
      <w:r w:rsidRPr="0000589F">
        <w:t xml:space="preserve">, индивидуальных предпринимателей – </w:t>
      </w:r>
      <w:r>
        <w:t>2</w:t>
      </w:r>
      <w:r w:rsidR="00944D0F">
        <w:t>6</w:t>
      </w:r>
      <w:r w:rsidRPr="0000589F">
        <w:t xml:space="preserve">, в том числе </w:t>
      </w:r>
      <w:r w:rsidR="00944D0F">
        <w:t>16</w:t>
      </w:r>
      <w:r>
        <w:t xml:space="preserve"> </w:t>
      </w:r>
      <w:r w:rsidRPr="0000589F">
        <w:t>КФХ.</w:t>
      </w:r>
    </w:p>
    <w:p w:rsidR="00C8467C" w:rsidRPr="0000589F" w:rsidRDefault="00C8467C" w:rsidP="00FB50AA">
      <w:pPr>
        <w:ind w:right="20" w:firstLine="700"/>
        <w:jc w:val="both"/>
      </w:pPr>
      <w:r w:rsidRPr="0000589F">
        <w:t>Структура СМСП по видам экономической деятельности на протяжении последних лет существенно не изменилась, наиболее привлекательной для предпринимателей остается непроизводственная сфера, преимущественно торговля:</w:t>
      </w:r>
    </w:p>
    <w:p w:rsidR="00C8467C" w:rsidRPr="00B80CDC" w:rsidRDefault="00C8467C" w:rsidP="00C8467C">
      <w:pPr>
        <w:ind w:firstLine="700"/>
      </w:pPr>
      <w:r w:rsidRPr="00B80CDC">
        <w:t>4</w:t>
      </w:r>
      <w:r>
        <w:t>8</w:t>
      </w:r>
      <w:r w:rsidRPr="00B80CDC">
        <w:t>% - оптовая и розничная торговля;</w:t>
      </w:r>
    </w:p>
    <w:p w:rsidR="00C8467C" w:rsidRPr="00B80CDC" w:rsidRDefault="00C8467C" w:rsidP="00C8467C">
      <w:pPr>
        <w:ind w:right="20" w:firstLine="700"/>
      </w:pPr>
      <w:r>
        <w:t>32</w:t>
      </w:r>
      <w:r w:rsidRPr="00B80CDC">
        <w:t>% - сельское хозяйство;</w:t>
      </w:r>
    </w:p>
    <w:p w:rsidR="00C8467C" w:rsidRPr="00B80CDC" w:rsidRDefault="00C8467C" w:rsidP="00C8467C">
      <w:pPr>
        <w:ind w:firstLine="700"/>
      </w:pPr>
      <w:r>
        <w:t>1</w:t>
      </w:r>
      <w:r w:rsidRPr="00B80CDC">
        <w:t>2% - промышленность;</w:t>
      </w:r>
    </w:p>
    <w:p w:rsidR="00C8467C" w:rsidRPr="00B80CDC" w:rsidRDefault="00C8467C" w:rsidP="00C8467C">
      <w:pPr>
        <w:ind w:firstLine="700"/>
      </w:pPr>
      <w:r>
        <w:t>4</w:t>
      </w:r>
      <w:r w:rsidRPr="00B80CDC">
        <w:t>% - операции с недвижимым имуществом, аренда и предоставление услуг;</w:t>
      </w:r>
    </w:p>
    <w:p w:rsidR="00C8467C" w:rsidRPr="00B80CDC" w:rsidRDefault="00C8467C" w:rsidP="00C8467C">
      <w:pPr>
        <w:ind w:firstLine="700"/>
      </w:pPr>
      <w:r>
        <w:t>4</w:t>
      </w:r>
      <w:r w:rsidRPr="00B80CDC">
        <w:t>% - прочие.</w:t>
      </w:r>
    </w:p>
    <w:p w:rsidR="00C8467C" w:rsidRPr="00B80CDC" w:rsidRDefault="00C8467C" w:rsidP="00C8467C">
      <w:pPr>
        <w:ind w:firstLine="720"/>
      </w:pPr>
      <w:r w:rsidRPr="00B80CDC">
        <w:t xml:space="preserve">Среднесписочная численность работающих в малом и среднем бизнесе – </w:t>
      </w:r>
      <w:r>
        <w:t>39</w:t>
      </w:r>
      <w:r w:rsidRPr="00B80CDC">
        <w:t xml:space="preserve"> чел., или </w:t>
      </w:r>
      <w:r>
        <w:t>7</w:t>
      </w:r>
      <w:r w:rsidRPr="00B80CDC">
        <w:t>,</w:t>
      </w:r>
      <w:r>
        <w:t xml:space="preserve">0 </w:t>
      </w:r>
      <w:r w:rsidRPr="00B80CDC">
        <w:t xml:space="preserve">% от общего числа занятых в экономике. </w:t>
      </w:r>
    </w:p>
    <w:p w:rsidR="00C8467C" w:rsidRPr="0000589F" w:rsidRDefault="00C8467C" w:rsidP="00C8467C">
      <w:pPr>
        <w:pStyle w:val="ConsPlusNormal"/>
        <w:widowControl/>
        <w:ind w:firstLine="567"/>
        <w:rPr>
          <w:szCs w:val="24"/>
        </w:rPr>
      </w:pPr>
      <w:r w:rsidRPr="0000589F">
        <w:rPr>
          <w:szCs w:val="24"/>
        </w:rPr>
        <w:t>Сегодня, как никакой другой сектор экономики, малый бизнес нуждается в государственной и муниципальной поддержке.</w:t>
      </w:r>
    </w:p>
    <w:p w:rsidR="00C8467C" w:rsidRPr="00D94A24" w:rsidRDefault="00D94A24" w:rsidP="00D94A24">
      <w:pPr>
        <w:ind w:left="720"/>
        <w:jc w:val="both"/>
        <w:rPr>
          <w:i/>
        </w:rPr>
      </w:pPr>
      <w:r>
        <w:rPr>
          <w:i/>
        </w:rPr>
        <w:t>2.9.5.</w:t>
      </w:r>
      <w:r w:rsidR="00C8467C" w:rsidRPr="00D94A24">
        <w:rPr>
          <w:i/>
        </w:rPr>
        <w:t>Уровень развития агропромышленного комплекса.</w:t>
      </w:r>
    </w:p>
    <w:p w:rsidR="00C8467C" w:rsidRDefault="00C8467C" w:rsidP="00FB50AA">
      <w:pPr>
        <w:ind w:firstLine="708"/>
        <w:jc w:val="both"/>
      </w:pPr>
      <w:r w:rsidRPr="0000589F">
        <w:t xml:space="preserve">На территории сельского поселения отсутствуют </w:t>
      </w:r>
      <w:r>
        <w:t xml:space="preserve">крупные </w:t>
      </w:r>
      <w:r w:rsidRPr="0000589F">
        <w:t>се</w:t>
      </w:r>
      <w:r>
        <w:t>льскохозяйственные</w:t>
      </w:r>
    </w:p>
    <w:p w:rsidR="00C8467C" w:rsidRPr="0000589F" w:rsidRDefault="00C8467C" w:rsidP="00FB50AA">
      <w:pPr>
        <w:jc w:val="both"/>
      </w:pPr>
      <w:r w:rsidRPr="0000589F">
        <w:t>предприятия.</w:t>
      </w:r>
      <w:r>
        <w:t xml:space="preserve"> </w:t>
      </w:r>
      <w:r w:rsidRPr="0000589F">
        <w:t>Однако природно-климатические условия обусловили положение Черемховского муниципального образования как развитой сельскохозяйственной территории. Наличие необрабатываемых земель сельскохозяйственного назначения и ввод их в севооборот позволяет развить сельскохозяйственное производство, увеличить количество КФХ, увеличить площади земельных участков для ведения личного подсобного хозяйства жителей.</w:t>
      </w:r>
    </w:p>
    <w:p w:rsidR="00C8467C" w:rsidRPr="0000589F" w:rsidRDefault="00C8467C" w:rsidP="00FB50AA">
      <w:pPr>
        <w:ind w:firstLine="720"/>
        <w:jc w:val="both"/>
      </w:pPr>
      <w:r w:rsidRPr="00AC6CB2">
        <w:t xml:space="preserve">Потенциал сельскохозяйственного </w:t>
      </w:r>
      <w:r>
        <w:t>производства</w:t>
      </w:r>
      <w:r w:rsidRPr="00AC6CB2">
        <w:t xml:space="preserve"> </w:t>
      </w:r>
      <w:r>
        <w:t xml:space="preserve">на территории муниципального образования </w:t>
      </w:r>
      <w:r w:rsidRPr="00AC6CB2">
        <w:t>по состоянию на 1 января 201</w:t>
      </w:r>
      <w:r w:rsidR="00E54D72">
        <w:t>8</w:t>
      </w:r>
      <w:r w:rsidRPr="00AC6CB2">
        <w:t xml:space="preserve"> года определяется деятельностью </w:t>
      </w:r>
      <w:r w:rsidR="00E54D72">
        <w:t>16</w:t>
      </w:r>
      <w:r>
        <w:t xml:space="preserve"> </w:t>
      </w:r>
      <w:r w:rsidRPr="00AC6CB2">
        <w:t>крестьянских (фермерских) хозяйств</w:t>
      </w:r>
      <w:r>
        <w:t xml:space="preserve">. </w:t>
      </w:r>
      <w:r w:rsidRPr="00AC6CB2">
        <w:t>На</w:t>
      </w:r>
      <w:r w:rsidRPr="0000589F">
        <w:t xml:space="preserve"> территории муниципального образования зарегистрированы и работают крестьянско-фермерские хозяйства:</w:t>
      </w:r>
    </w:p>
    <w:p w:rsidR="00C8467C" w:rsidRDefault="00C8467C" w:rsidP="00E54D72">
      <w:pPr>
        <w:ind w:firstLine="720"/>
      </w:pPr>
      <w:r w:rsidRPr="0000589F">
        <w:t xml:space="preserve">- </w:t>
      </w:r>
      <w:proofErr w:type="spellStart"/>
      <w:r w:rsidR="00E54D72" w:rsidRPr="00F3270C">
        <w:t>Озманян</w:t>
      </w:r>
      <w:proofErr w:type="spellEnd"/>
      <w:r w:rsidR="00E54D72" w:rsidRPr="00F3270C">
        <w:t xml:space="preserve"> Камо</w:t>
      </w:r>
    </w:p>
    <w:p w:rsidR="00E54D72" w:rsidRPr="0000589F" w:rsidRDefault="00E54D72" w:rsidP="00E54D72">
      <w:pPr>
        <w:ind w:firstLine="708"/>
      </w:pPr>
      <w:r>
        <w:t xml:space="preserve">- </w:t>
      </w:r>
      <w:proofErr w:type="spellStart"/>
      <w:r w:rsidRPr="00F3270C">
        <w:t>Межова</w:t>
      </w:r>
      <w:proofErr w:type="spellEnd"/>
      <w:r w:rsidRPr="00F3270C">
        <w:t xml:space="preserve"> Ольга Владимировна</w:t>
      </w:r>
    </w:p>
    <w:p w:rsidR="00C8467C" w:rsidRPr="0000589F" w:rsidRDefault="00C8467C" w:rsidP="00C8467C">
      <w:pPr>
        <w:ind w:firstLine="720"/>
      </w:pPr>
      <w:r w:rsidRPr="0000589F">
        <w:t xml:space="preserve">- </w:t>
      </w:r>
      <w:proofErr w:type="spellStart"/>
      <w:r w:rsidRPr="0000589F">
        <w:t>Копыстинский</w:t>
      </w:r>
      <w:proofErr w:type="spellEnd"/>
      <w:r w:rsidRPr="0000589F">
        <w:t xml:space="preserve"> Петр Михайлович</w:t>
      </w:r>
    </w:p>
    <w:p w:rsidR="00C8467C" w:rsidRPr="0000589F" w:rsidRDefault="00C8467C" w:rsidP="00C8467C">
      <w:pPr>
        <w:ind w:firstLine="720"/>
      </w:pPr>
      <w:r w:rsidRPr="0000589F">
        <w:t xml:space="preserve">- </w:t>
      </w:r>
      <w:proofErr w:type="spellStart"/>
      <w:r w:rsidRPr="0000589F">
        <w:t>Мункоев</w:t>
      </w:r>
      <w:proofErr w:type="spellEnd"/>
      <w:r w:rsidRPr="0000589F">
        <w:t xml:space="preserve"> Павел Валерьевич</w:t>
      </w:r>
    </w:p>
    <w:p w:rsidR="00C8467C" w:rsidRPr="0000589F" w:rsidRDefault="00C8467C" w:rsidP="00C8467C">
      <w:pPr>
        <w:ind w:firstLine="720"/>
      </w:pPr>
      <w:r w:rsidRPr="0000589F">
        <w:t>- Они</w:t>
      </w:r>
      <w:r>
        <w:t>щ</w:t>
      </w:r>
      <w:r w:rsidRPr="0000589F">
        <w:t>енко Алексей Борисович</w:t>
      </w:r>
    </w:p>
    <w:p w:rsidR="00C8467C" w:rsidRDefault="00C8467C" w:rsidP="00C8467C">
      <w:pPr>
        <w:ind w:firstLine="720"/>
      </w:pPr>
      <w:r>
        <w:t>- Кочетков Алексей Владимирович</w:t>
      </w:r>
    </w:p>
    <w:p w:rsidR="00C8467C" w:rsidRDefault="00C8467C" w:rsidP="00C8467C">
      <w:pPr>
        <w:ind w:firstLine="720"/>
      </w:pPr>
      <w:r>
        <w:t xml:space="preserve">- </w:t>
      </w:r>
      <w:proofErr w:type="spellStart"/>
      <w:r>
        <w:t>Куксевич</w:t>
      </w:r>
      <w:proofErr w:type="spellEnd"/>
      <w:r>
        <w:t xml:space="preserve"> Сергей Владимирович</w:t>
      </w:r>
    </w:p>
    <w:p w:rsidR="00E54D72" w:rsidRDefault="00E54D72" w:rsidP="00E54D72">
      <w:pPr>
        <w:ind w:firstLine="720"/>
      </w:pPr>
      <w:r>
        <w:t>- Ермаков Игорь Степанович</w:t>
      </w:r>
    </w:p>
    <w:p w:rsidR="00E54D72" w:rsidRDefault="00E54D72" w:rsidP="00E54D72">
      <w:pPr>
        <w:ind w:firstLine="708"/>
      </w:pPr>
      <w:r>
        <w:t xml:space="preserve">- </w:t>
      </w:r>
      <w:proofErr w:type="spellStart"/>
      <w:r w:rsidRPr="00F3270C">
        <w:t>Шаура</w:t>
      </w:r>
      <w:proofErr w:type="spellEnd"/>
      <w:r w:rsidRPr="00F3270C">
        <w:t xml:space="preserve"> Михаил Иванович</w:t>
      </w:r>
    </w:p>
    <w:p w:rsidR="00E54D72" w:rsidRDefault="00E54D72" w:rsidP="00E54D72">
      <w:pPr>
        <w:ind w:firstLine="708"/>
      </w:pPr>
      <w:r>
        <w:t xml:space="preserve">- </w:t>
      </w:r>
      <w:r w:rsidRPr="00F3270C">
        <w:t>Олейников Вадим Александрович</w:t>
      </w:r>
    </w:p>
    <w:p w:rsidR="00E54D72" w:rsidRDefault="00E54D72" w:rsidP="00E54D72">
      <w:pPr>
        <w:ind w:firstLine="708"/>
      </w:pPr>
      <w:r>
        <w:t xml:space="preserve">- </w:t>
      </w:r>
      <w:proofErr w:type="spellStart"/>
      <w:r>
        <w:t>Подопрыгорова</w:t>
      </w:r>
      <w:proofErr w:type="spellEnd"/>
      <w:r>
        <w:t xml:space="preserve"> Ксения Вячеславовна</w:t>
      </w:r>
    </w:p>
    <w:p w:rsidR="00E54D72" w:rsidRDefault="00E54D72" w:rsidP="00E54D72">
      <w:pPr>
        <w:ind w:firstLine="708"/>
      </w:pPr>
      <w:r>
        <w:t xml:space="preserve">- </w:t>
      </w:r>
      <w:proofErr w:type="spellStart"/>
      <w:r>
        <w:t>Сабиров</w:t>
      </w:r>
      <w:proofErr w:type="spellEnd"/>
      <w:r>
        <w:t xml:space="preserve"> Анатолий Георгиевич</w:t>
      </w:r>
    </w:p>
    <w:p w:rsidR="00E54D72" w:rsidRDefault="00E54D72" w:rsidP="00E54D72">
      <w:pPr>
        <w:ind w:firstLine="708"/>
      </w:pPr>
      <w:r>
        <w:t>- Куликова Светлана Иннокентьевна</w:t>
      </w:r>
    </w:p>
    <w:p w:rsidR="00E54D72" w:rsidRDefault="00E54D72" w:rsidP="00E54D72">
      <w:pPr>
        <w:ind w:firstLine="708"/>
      </w:pPr>
      <w:r>
        <w:t xml:space="preserve">- </w:t>
      </w:r>
      <w:proofErr w:type="spellStart"/>
      <w:r>
        <w:t>Копыстинский</w:t>
      </w:r>
      <w:proofErr w:type="spellEnd"/>
      <w:r>
        <w:t xml:space="preserve"> Петр Петрович</w:t>
      </w:r>
    </w:p>
    <w:p w:rsidR="00E54D72" w:rsidRDefault="00E54D72" w:rsidP="00E54D72">
      <w:pPr>
        <w:ind w:firstLine="708"/>
      </w:pPr>
      <w:r>
        <w:t xml:space="preserve">- </w:t>
      </w:r>
      <w:proofErr w:type="spellStart"/>
      <w:r>
        <w:t>Ефименко</w:t>
      </w:r>
      <w:proofErr w:type="spellEnd"/>
      <w:r>
        <w:t xml:space="preserve"> Александр Владимирович</w:t>
      </w:r>
    </w:p>
    <w:p w:rsidR="00E54D72" w:rsidRPr="00F012DD" w:rsidRDefault="00E54D72" w:rsidP="00E54D72">
      <w:pPr>
        <w:ind w:firstLine="708"/>
      </w:pPr>
      <w:r>
        <w:t>- Мосягин Дмитрий Александрович</w:t>
      </w:r>
    </w:p>
    <w:p w:rsidR="00C8467C" w:rsidRPr="008D3E03" w:rsidRDefault="00C8467C" w:rsidP="00FB50AA">
      <w:pPr>
        <w:ind w:firstLine="708"/>
        <w:jc w:val="both"/>
        <w:rPr>
          <w:highlight w:val="yellow"/>
        </w:rPr>
      </w:pPr>
      <w:r w:rsidRPr="008D3E03">
        <w:t xml:space="preserve">Помимо </w:t>
      </w:r>
      <w:r>
        <w:t>крестьянских (фермерских) хозяйств</w:t>
      </w:r>
      <w:r w:rsidRPr="008D3E03">
        <w:t xml:space="preserve"> сельскохозяйственную продукцию производят </w:t>
      </w:r>
      <w:r>
        <w:t>732</w:t>
      </w:r>
      <w:r w:rsidRPr="008D3E03">
        <w:t xml:space="preserve"> личных подсобных хозяйств</w:t>
      </w:r>
      <w:r>
        <w:t>а</w:t>
      </w:r>
      <w:r w:rsidRPr="008D3E03">
        <w:t>.</w:t>
      </w:r>
    </w:p>
    <w:p w:rsidR="00C8467C" w:rsidRPr="008D3E03" w:rsidRDefault="00C8467C" w:rsidP="00FB50AA">
      <w:pPr>
        <w:pStyle w:val="ConsPlusNormal"/>
        <w:widowControl/>
        <w:spacing w:line="237" w:lineRule="auto"/>
        <w:jc w:val="both"/>
        <w:rPr>
          <w:spacing w:val="-2"/>
          <w:szCs w:val="24"/>
        </w:rPr>
      </w:pPr>
      <w:r w:rsidRPr="008D3E03">
        <w:rPr>
          <w:spacing w:val="-2"/>
          <w:szCs w:val="24"/>
        </w:rPr>
        <w:t xml:space="preserve">Общая площадь земель сельскохозяйственного назначения составляет </w:t>
      </w:r>
      <w:r>
        <w:t xml:space="preserve">18564 </w:t>
      </w:r>
      <w:r w:rsidRPr="008D3E03">
        <w:rPr>
          <w:szCs w:val="24"/>
        </w:rPr>
        <w:t>га</w:t>
      </w:r>
      <w:r w:rsidRPr="008D3E03">
        <w:rPr>
          <w:spacing w:val="-2"/>
          <w:szCs w:val="24"/>
        </w:rPr>
        <w:t xml:space="preserve">, в т. ч. </w:t>
      </w:r>
      <w:r>
        <w:rPr>
          <w:spacing w:val="-2"/>
          <w:szCs w:val="24"/>
        </w:rPr>
        <w:t xml:space="preserve">площадь сельхозугодий составляет </w:t>
      </w:r>
      <w:r>
        <w:t>17866</w:t>
      </w:r>
      <w:r w:rsidRPr="008D3E03">
        <w:rPr>
          <w:szCs w:val="24"/>
        </w:rPr>
        <w:t xml:space="preserve"> </w:t>
      </w:r>
      <w:r>
        <w:rPr>
          <w:szCs w:val="24"/>
        </w:rPr>
        <w:t xml:space="preserve">га, из них </w:t>
      </w:r>
      <w:r w:rsidRPr="008D3E03">
        <w:rPr>
          <w:spacing w:val="-2"/>
          <w:szCs w:val="24"/>
        </w:rPr>
        <w:t xml:space="preserve">пашня </w:t>
      </w:r>
      <w:r>
        <w:rPr>
          <w:szCs w:val="24"/>
        </w:rPr>
        <w:t>14571</w:t>
      </w:r>
      <w:r w:rsidRPr="008D3E03">
        <w:rPr>
          <w:szCs w:val="24"/>
        </w:rPr>
        <w:t xml:space="preserve"> га</w:t>
      </w:r>
      <w:r w:rsidRPr="008D3E03">
        <w:rPr>
          <w:spacing w:val="-2"/>
          <w:szCs w:val="24"/>
        </w:rPr>
        <w:t xml:space="preserve">, сенокосы </w:t>
      </w:r>
      <w:r>
        <w:rPr>
          <w:spacing w:val="-2"/>
          <w:szCs w:val="24"/>
        </w:rPr>
        <w:t>159</w:t>
      </w:r>
      <w:r w:rsidRPr="008D3E03">
        <w:rPr>
          <w:spacing w:val="-2"/>
          <w:szCs w:val="24"/>
        </w:rPr>
        <w:t xml:space="preserve"> га, пастбища </w:t>
      </w:r>
      <w:r>
        <w:rPr>
          <w:spacing w:val="-2"/>
          <w:szCs w:val="24"/>
        </w:rPr>
        <w:t>3136</w:t>
      </w:r>
      <w:r w:rsidRPr="008D3E03">
        <w:rPr>
          <w:spacing w:val="-2"/>
          <w:szCs w:val="24"/>
        </w:rPr>
        <w:t xml:space="preserve"> га.</w:t>
      </w:r>
    </w:p>
    <w:p w:rsidR="00C8467C" w:rsidRPr="00F012DD" w:rsidRDefault="00C8467C" w:rsidP="00FB50AA">
      <w:pPr>
        <w:pStyle w:val="ConsPlusNormal"/>
        <w:widowControl/>
        <w:spacing w:line="237" w:lineRule="auto"/>
        <w:jc w:val="both"/>
        <w:rPr>
          <w:color w:val="000000"/>
          <w:szCs w:val="24"/>
        </w:rPr>
      </w:pPr>
      <w:r w:rsidRPr="008D3E03">
        <w:rPr>
          <w:color w:val="000000"/>
          <w:szCs w:val="24"/>
        </w:rPr>
        <w:t>На 1 января 201</w:t>
      </w:r>
      <w:r w:rsidR="00D94A24">
        <w:rPr>
          <w:color w:val="000000"/>
          <w:szCs w:val="24"/>
        </w:rPr>
        <w:t>8</w:t>
      </w:r>
      <w:r w:rsidRPr="008D3E03">
        <w:rPr>
          <w:color w:val="000000"/>
          <w:szCs w:val="24"/>
        </w:rPr>
        <w:t xml:space="preserve"> года поголовье крупного рогатого скота во всех категориях хозяйств по </w:t>
      </w:r>
      <w:r>
        <w:rPr>
          <w:color w:val="000000"/>
          <w:szCs w:val="24"/>
        </w:rPr>
        <w:t>муниципальному образованию</w:t>
      </w:r>
      <w:r w:rsidRPr="008D3E03">
        <w:rPr>
          <w:color w:val="000000"/>
          <w:szCs w:val="24"/>
        </w:rPr>
        <w:t xml:space="preserve"> составило </w:t>
      </w:r>
      <w:r>
        <w:rPr>
          <w:color w:val="000000"/>
          <w:szCs w:val="24"/>
        </w:rPr>
        <w:t>829</w:t>
      </w:r>
      <w:r w:rsidRPr="008D3E03">
        <w:rPr>
          <w:color w:val="000000"/>
          <w:szCs w:val="24"/>
        </w:rPr>
        <w:t xml:space="preserve"> голов (на 1 января  201</w:t>
      </w:r>
      <w:r w:rsidR="00D94A24">
        <w:rPr>
          <w:color w:val="000000"/>
          <w:szCs w:val="24"/>
        </w:rPr>
        <w:t>7</w:t>
      </w:r>
      <w:r w:rsidRPr="008D3E03">
        <w:rPr>
          <w:color w:val="000000"/>
          <w:szCs w:val="24"/>
        </w:rPr>
        <w:t xml:space="preserve"> года -</w:t>
      </w:r>
      <w:r>
        <w:rPr>
          <w:color w:val="000000"/>
          <w:szCs w:val="24"/>
        </w:rPr>
        <w:t xml:space="preserve"> 823</w:t>
      </w:r>
      <w:r w:rsidRPr="008D3E03">
        <w:rPr>
          <w:color w:val="000000"/>
          <w:szCs w:val="24"/>
        </w:rPr>
        <w:t xml:space="preserve"> головы), в том числе коров </w:t>
      </w:r>
      <w:r>
        <w:rPr>
          <w:color w:val="000000"/>
          <w:szCs w:val="24"/>
        </w:rPr>
        <w:t>396</w:t>
      </w:r>
      <w:r w:rsidRPr="008D3E03">
        <w:rPr>
          <w:color w:val="000000"/>
          <w:szCs w:val="24"/>
        </w:rPr>
        <w:t xml:space="preserve"> голов (на 1 января 201</w:t>
      </w:r>
      <w:r w:rsidR="00D94A24">
        <w:rPr>
          <w:color w:val="000000"/>
          <w:szCs w:val="24"/>
        </w:rPr>
        <w:t>7</w:t>
      </w:r>
      <w:r w:rsidRPr="008D3E03">
        <w:rPr>
          <w:color w:val="000000"/>
          <w:szCs w:val="24"/>
        </w:rPr>
        <w:t xml:space="preserve"> года - </w:t>
      </w:r>
      <w:r>
        <w:rPr>
          <w:color w:val="000000"/>
          <w:szCs w:val="24"/>
        </w:rPr>
        <w:t>394</w:t>
      </w:r>
      <w:r w:rsidRPr="008D3E03">
        <w:rPr>
          <w:color w:val="000000"/>
          <w:szCs w:val="24"/>
        </w:rPr>
        <w:t xml:space="preserve"> голов</w:t>
      </w:r>
      <w:r>
        <w:rPr>
          <w:color w:val="000000"/>
          <w:szCs w:val="24"/>
        </w:rPr>
        <w:t>ы</w:t>
      </w:r>
      <w:r w:rsidRPr="008D3E03">
        <w:rPr>
          <w:color w:val="000000"/>
          <w:szCs w:val="24"/>
        </w:rPr>
        <w:t>).</w:t>
      </w:r>
    </w:p>
    <w:p w:rsidR="00C8467C" w:rsidRPr="005C246C" w:rsidRDefault="00C8467C" w:rsidP="00BC3DC0">
      <w:pPr>
        <w:ind w:firstLine="567"/>
        <w:rPr>
          <w:i/>
        </w:rPr>
      </w:pPr>
      <w:r w:rsidRPr="005C246C">
        <w:rPr>
          <w:i/>
        </w:rPr>
        <w:t>2.9.</w:t>
      </w:r>
      <w:r w:rsidR="00D94A24">
        <w:rPr>
          <w:i/>
        </w:rPr>
        <w:t>6</w:t>
      </w:r>
      <w:r w:rsidRPr="005C246C">
        <w:rPr>
          <w:i/>
        </w:rPr>
        <w:t>.Уровень развития потребительского рынка.</w:t>
      </w:r>
    </w:p>
    <w:p w:rsidR="00C8467C" w:rsidRPr="0000589F" w:rsidRDefault="00C8467C" w:rsidP="00FB50AA">
      <w:pPr>
        <w:pStyle w:val="ConsPlusNormal"/>
        <w:widowControl/>
        <w:ind w:firstLine="567"/>
        <w:jc w:val="both"/>
        <w:rPr>
          <w:spacing w:val="-2"/>
          <w:szCs w:val="24"/>
        </w:rPr>
      </w:pPr>
      <w:r>
        <w:rPr>
          <w:spacing w:val="-2"/>
          <w:szCs w:val="24"/>
        </w:rPr>
        <w:t>Немаловажным</w:t>
      </w:r>
      <w:r w:rsidRPr="009F2A6E">
        <w:rPr>
          <w:spacing w:val="-2"/>
          <w:szCs w:val="24"/>
        </w:rPr>
        <w:t xml:space="preserve"> фактором развития экономики Черемховского </w:t>
      </w:r>
      <w:r>
        <w:rPr>
          <w:spacing w:val="-2"/>
          <w:szCs w:val="24"/>
        </w:rPr>
        <w:t>муниципального образования</w:t>
      </w:r>
      <w:r w:rsidRPr="009F2A6E">
        <w:rPr>
          <w:spacing w:val="-2"/>
          <w:szCs w:val="24"/>
        </w:rPr>
        <w:t xml:space="preserve"> является потребительский спрос</w:t>
      </w:r>
      <w:r>
        <w:rPr>
          <w:spacing w:val="-2"/>
          <w:szCs w:val="24"/>
        </w:rPr>
        <w:t>.</w:t>
      </w:r>
      <w:r w:rsidRPr="0000589F">
        <w:rPr>
          <w:spacing w:val="-2"/>
          <w:szCs w:val="24"/>
        </w:rPr>
        <w:t xml:space="preserve"> </w:t>
      </w:r>
    </w:p>
    <w:p w:rsidR="00C8467C" w:rsidRPr="00135C5E" w:rsidRDefault="00C8467C" w:rsidP="00FB50AA">
      <w:pPr>
        <w:ind w:firstLine="708"/>
        <w:jc w:val="both"/>
      </w:pPr>
      <w:r w:rsidRPr="00135C5E">
        <w:lastRenderedPageBreak/>
        <w:t xml:space="preserve">Потребительский рынок Черемховского </w:t>
      </w:r>
      <w:r>
        <w:rPr>
          <w:spacing w:val="-2"/>
        </w:rPr>
        <w:t>муниципального образования</w:t>
      </w:r>
      <w:r w:rsidRPr="00135C5E">
        <w:t xml:space="preserve"> характеризуется стабильностью, положительной динамикой развития, насыщенностью </w:t>
      </w:r>
      <w:r>
        <w:t xml:space="preserve">необходимыми </w:t>
      </w:r>
      <w:r w:rsidRPr="00135C5E">
        <w:t>товарами</w:t>
      </w:r>
      <w:r>
        <w:t>.</w:t>
      </w:r>
      <w:r w:rsidRPr="00135C5E">
        <w:t xml:space="preserve"> </w:t>
      </w:r>
      <w:r>
        <w:t>К поло</w:t>
      </w:r>
      <w:r w:rsidRPr="00135C5E">
        <w:t>жительным тенденциям, закрепившимся на потребительском рынке в последние годы, относятся: рост товарооборота, увеличение количества торговых организаций</w:t>
      </w:r>
      <w:r>
        <w:t xml:space="preserve">. </w:t>
      </w:r>
      <w:r w:rsidRPr="00135C5E">
        <w:t xml:space="preserve">На сегодняшний день сложилась </w:t>
      </w:r>
      <w:r>
        <w:t>сеть торговых предприятий,</w:t>
      </w:r>
      <w:r w:rsidRPr="00135C5E">
        <w:t xml:space="preserve"> охватывающая даже самые отдаленные населенные пункты.</w:t>
      </w:r>
    </w:p>
    <w:p w:rsidR="00C8467C" w:rsidRPr="00135C5E" w:rsidRDefault="00C8467C" w:rsidP="00FB50AA">
      <w:pPr>
        <w:jc w:val="both"/>
      </w:pPr>
      <w:r w:rsidRPr="00135C5E">
        <w:t xml:space="preserve">Обеспеченность населения </w:t>
      </w:r>
      <w:r>
        <w:t xml:space="preserve">муниципального образования </w:t>
      </w:r>
      <w:r w:rsidRPr="00135C5E">
        <w:t xml:space="preserve">торговыми площадями составляет </w:t>
      </w:r>
      <w:r>
        <w:t xml:space="preserve">174,7 </w:t>
      </w:r>
      <w:r w:rsidRPr="00135C5E">
        <w:t>м</w:t>
      </w:r>
      <w:proofErr w:type="gramStart"/>
      <w:r w:rsidRPr="00135C5E">
        <w:rPr>
          <w:vertAlign w:val="superscript"/>
        </w:rPr>
        <w:t>2</w:t>
      </w:r>
      <w:proofErr w:type="gramEnd"/>
      <w:r>
        <w:rPr>
          <w:vertAlign w:val="superscript"/>
        </w:rPr>
        <w:t xml:space="preserve"> </w:t>
      </w:r>
      <w:r w:rsidRPr="00135C5E">
        <w:t>на 1000 жителей</w:t>
      </w:r>
      <w:r>
        <w:t>, по району этот показатель составляет</w:t>
      </w:r>
      <w:r w:rsidRPr="00135C5E">
        <w:t xml:space="preserve"> </w:t>
      </w:r>
      <w:r w:rsidR="00236022">
        <w:t>451,9</w:t>
      </w:r>
      <w:r w:rsidRPr="00790394">
        <w:t xml:space="preserve"> </w:t>
      </w:r>
      <w:r w:rsidRPr="00135C5E">
        <w:t>м</w:t>
      </w:r>
      <w:r w:rsidRPr="00135C5E">
        <w:rPr>
          <w:vertAlign w:val="superscript"/>
        </w:rPr>
        <w:t>2</w:t>
      </w:r>
      <w:r>
        <w:rPr>
          <w:vertAlign w:val="superscript"/>
        </w:rPr>
        <w:t xml:space="preserve"> </w:t>
      </w:r>
      <w:r w:rsidRPr="00135C5E">
        <w:t>на 1000 жителей</w:t>
      </w:r>
    </w:p>
    <w:p w:rsidR="00C8467C" w:rsidRPr="00790394" w:rsidRDefault="00C8467C" w:rsidP="00FB50AA">
      <w:pPr>
        <w:ind w:firstLine="708"/>
        <w:jc w:val="both"/>
      </w:pPr>
      <w:r w:rsidRPr="00790394">
        <w:t xml:space="preserve">Товаропроводящая сеть торговли в Черемховском </w:t>
      </w:r>
      <w:r>
        <w:t>муниципальном образовании</w:t>
      </w:r>
      <w:r w:rsidRPr="00790394">
        <w:t xml:space="preserve"> включает</w:t>
      </w:r>
      <w:r>
        <w:t xml:space="preserve"> 13 универсальных магазинов, 3 киоска.</w:t>
      </w:r>
    </w:p>
    <w:p w:rsidR="00C8467C" w:rsidRPr="00790394" w:rsidRDefault="00C8467C" w:rsidP="00FB50AA">
      <w:pPr>
        <w:pStyle w:val="aa"/>
        <w:tabs>
          <w:tab w:val="left" w:pos="993"/>
        </w:tabs>
        <w:ind w:left="0" w:firstLine="710"/>
        <w:jc w:val="both"/>
      </w:pPr>
      <w:r w:rsidRPr="00790394">
        <w:t>Малый бизнес п</w:t>
      </w:r>
      <w:r>
        <w:t>редставлен также и объекто</w:t>
      </w:r>
      <w:r w:rsidRPr="00790394">
        <w:t>м общественного питания</w:t>
      </w:r>
      <w:r>
        <w:t xml:space="preserve"> - </w:t>
      </w:r>
      <w:r w:rsidRPr="00790394">
        <w:t>кафе</w:t>
      </w:r>
      <w:r>
        <w:t>.</w:t>
      </w:r>
    </w:p>
    <w:p w:rsidR="00C8467C" w:rsidRPr="00790394" w:rsidRDefault="00C8467C" w:rsidP="00FB50AA">
      <w:pPr>
        <w:pStyle w:val="aa"/>
        <w:tabs>
          <w:tab w:val="left" w:pos="993"/>
        </w:tabs>
        <w:ind w:left="0" w:firstLine="710"/>
        <w:jc w:val="both"/>
      </w:pPr>
      <w:r>
        <w:t>Имеется одна</w:t>
      </w:r>
      <w:r w:rsidRPr="00790394">
        <w:t xml:space="preserve"> организаци</w:t>
      </w:r>
      <w:r>
        <w:t>я по оказ</w:t>
      </w:r>
      <w:r w:rsidRPr="00790394">
        <w:t>а</w:t>
      </w:r>
      <w:r>
        <w:t>н</w:t>
      </w:r>
      <w:r w:rsidRPr="00790394">
        <w:t>и</w:t>
      </w:r>
      <w:r>
        <w:t>ю</w:t>
      </w:r>
      <w:r w:rsidRPr="00790394">
        <w:t xml:space="preserve"> бытовы</w:t>
      </w:r>
      <w:r>
        <w:t>х</w:t>
      </w:r>
      <w:r w:rsidRPr="00790394">
        <w:t xml:space="preserve"> услуг</w:t>
      </w:r>
      <w:r>
        <w:t xml:space="preserve"> населению</w:t>
      </w:r>
      <w:r w:rsidRPr="00790394">
        <w:t xml:space="preserve">, </w:t>
      </w:r>
      <w:r>
        <w:t>это</w:t>
      </w:r>
      <w:r w:rsidRPr="00790394">
        <w:t xml:space="preserve"> ремонт бытовых приборов, персональных компьютеров и другие.</w:t>
      </w:r>
    </w:p>
    <w:p w:rsidR="00C8467C" w:rsidRPr="0000589F" w:rsidRDefault="00C8467C" w:rsidP="00C8467C">
      <w:pPr>
        <w:jc w:val="center"/>
      </w:pPr>
      <w:r w:rsidRPr="0000589F">
        <w:t>Наличие торговых заведений и складских помещений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9"/>
        <w:gridCol w:w="2279"/>
      </w:tblGrid>
      <w:tr w:rsidR="00C8467C" w:rsidRPr="0000589F" w:rsidTr="007C1496">
        <w:tc>
          <w:tcPr>
            <w:tcW w:w="3876" w:type="pct"/>
          </w:tcPr>
          <w:p w:rsidR="00C8467C" w:rsidRPr="0000589F" w:rsidRDefault="00C8467C" w:rsidP="007C1496">
            <w:pPr>
              <w:jc w:val="center"/>
            </w:pPr>
            <w:r w:rsidRPr="0000589F">
              <w:t xml:space="preserve">Наименование </w:t>
            </w:r>
          </w:p>
        </w:tc>
        <w:tc>
          <w:tcPr>
            <w:tcW w:w="1124" w:type="pct"/>
          </w:tcPr>
          <w:p w:rsidR="00C8467C" w:rsidRPr="0000589F" w:rsidRDefault="00C8467C" w:rsidP="007C1496">
            <w:pPr>
              <w:jc w:val="center"/>
            </w:pPr>
            <w:r w:rsidRPr="0000589F">
              <w:t>Всего, ед.</w:t>
            </w:r>
          </w:p>
        </w:tc>
      </w:tr>
      <w:tr w:rsidR="00C8467C" w:rsidRPr="0000589F" w:rsidTr="007C1496">
        <w:tc>
          <w:tcPr>
            <w:tcW w:w="3876" w:type="pct"/>
          </w:tcPr>
          <w:p w:rsidR="00C8467C" w:rsidRPr="0000589F" w:rsidRDefault="00C8467C" w:rsidP="007C1496">
            <w:r w:rsidRPr="0000589F">
              <w:t>1. Магазины, павильоны, всего, в т.ч.</w:t>
            </w:r>
          </w:p>
        </w:tc>
        <w:tc>
          <w:tcPr>
            <w:tcW w:w="1124" w:type="pct"/>
          </w:tcPr>
          <w:p w:rsidR="00C8467C" w:rsidRPr="0000589F" w:rsidRDefault="00C8467C" w:rsidP="007C1496">
            <w:pPr>
              <w:jc w:val="center"/>
            </w:pPr>
            <w:r w:rsidRPr="0000589F">
              <w:t>1</w:t>
            </w:r>
            <w:r>
              <w:t>3</w:t>
            </w:r>
          </w:p>
        </w:tc>
      </w:tr>
      <w:tr w:rsidR="00C8467C" w:rsidRPr="0000589F" w:rsidTr="007C1496">
        <w:tc>
          <w:tcPr>
            <w:tcW w:w="3876" w:type="pct"/>
          </w:tcPr>
          <w:p w:rsidR="00C8467C" w:rsidRPr="0000589F" w:rsidRDefault="00C8467C" w:rsidP="007C1496">
            <w:r w:rsidRPr="0000589F">
              <w:t xml:space="preserve"> - фирменной торговли</w:t>
            </w:r>
          </w:p>
        </w:tc>
        <w:tc>
          <w:tcPr>
            <w:tcW w:w="1124" w:type="pct"/>
          </w:tcPr>
          <w:p w:rsidR="00C8467C" w:rsidRPr="0000589F" w:rsidRDefault="00C8467C" w:rsidP="007C1496">
            <w:pPr>
              <w:jc w:val="center"/>
            </w:pPr>
            <w:r w:rsidRPr="0000589F">
              <w:t>0</w:t>
            </w:r>
          </w:p>
        </w:tc>
      </w:tr>
      <w:tr w:rsidR="00C8467C" w:rsidRPr="0000589F" w:rsidTr="007C1496">
        <w:tc>
          <w:tcPr>
            <w:tcW w:w="3876" w:type="pct"/>
          </w:tcPr>
          <w:p w:rsidR="00C8467C" w:rsidRPr="0000589F" w:rsidRDefault="00C8467C" w:rsidP="007C1496">
            <w:r w:rsidRPr="0000589F">
              <w:t>2. Палатки, киоски</w:t>
            </w:r>
          </w:p>
        </w:tc>
        <w:tc>
          <w:tcPr>
            <w:tcW w:w="1124" w:type="pct"/>
          </w:tcPr>
          <w:p w:rsidR="00C8467C" w:rsidRPr="0000589F" w:rsidRDefault="00C8467C" w:rsidP="007C1496">
            <w:pPr>
              <w:jc w:val="center"/>
            </w:pPr>
            <w:r>
              <w:t>3</w:t>
            </w:r>
          </w:p>
        </w:tc>
      </w:tr>
      <w:tr w:rsidR="00C8467C" w:rsidRPr="0000589F" w:rsidTr="007C1496">
        <w:tc>
          <w:tcPr>
            <w:tcW w:w="3876" w:type="pct"/>
          </w:tcPr>
          <w:p w:rsidR="00C8467C" w:rsidRPr="0000589F" w:rsidRDefault="00C8467C" w:rsidP="007C1496">
            <w:r w:rsidRPr="0000589F">
              <w:t>3. Автозаправочные станции</w:t>
            </w:r>
          </w:p>
        </w:tc>
        <w:tc>
          <w:tcPr>
            <w:tcW w:w="1124" w:type="pct"/>
          </w:tcPr>
          <w:p w:rsidR="00C8467C" w:rsidRPr="0000589F" w:rsidRDefault="00C8467C" w:rsidP="007C1496">
            <w:pPr>
              <w:jc w:val="center"/>
            </w:pPr>
            <w:r w:rsidRPr="0000589F">
              <w:t>-</w:t>
            </w:r>
          </w:p>
        </w:tc>
      </w:tr>
      <w:tr w:rsidR="00C8467C" w:rsidRPr="0000589F" w:rsidTr="007C1496">
        <w:tc>
          <w:tcPr>
            <w:tcW w:w="3876" w:type="pct"/>
          </w:tcPr>
          <w:p w:rsidR="00C8467C" w:rsidRPr="0000589F" w:rsidRDefault="00C8467C" w:rsidP="007C1496">
            <w:r w:rsidRPr="0000589F">
              <w:t xml:space="preserve">4. </w:t>
            </w:r>
            <w:proofErr w:type="spellStart"/>
            <w:r w:rsidRPr="0000589F">
              <w:t>Общетоварные</w:t>
            </w:r>
            <w:proofErr w:type="spellEnd"/>
            <w:r w:rsidRPr="0000589F">
              <w:t xml:space="preserve"> склады</w:t>
            </w:r>
          </w:p>
        </w:tc>
        <w:tc>
          <w:tcPr>
            <w:tcW w:w="1124" w:type="pct"/>
          </w:tcPr>
          <w:p w:rsidR="00C8467C" w:rsidRPr="0000589F" w:rsidRDefault="00C8467C" w:rsidP="007C1496">
            <w:pPr>
              <w:jc w:val="center"/>
            </w:pPr>
            <w:r w:rsidRPr="0000589F">
              <w:t>-</w:t>
            </w:r>
          </w:p>
        </w:tc>
      </w:tr>
      <w:tr w:rsidR="00C8467C" w:rsidRPr="0000589F" w:rsidTr="007C1496">
        <w:tc>
          <w:tcPr>
            <w:tcW w:w="3876" w:type="pct"/>
          </w:tcPr>
          <w:p w:rsidR="00C8467C" w:rsidRPr="0000589F" w:rsidRDefault="00C8467C" w:rsidP="007C1496">
            <w:r w:rsidRPr="0000589F">
              <w:t>5. Предприятия общественного питания</w:t>
            </w:r>
          </w:p>
        </w:tc>
        <w:tc>
          <w:tcPr>
            <w:tcW w:w="1124" w:type="pct"/>
          </w:tcPr>
          <w:p w:rsidR="00C8467C" w:rsidRPr="0000589F" w:rsidRDefault="00C8467C" w:rsidP="007C1496">
            <w:pPr>
              <w:jc w:val="center"/>
            </w:pPr>
            <w:r w:rsidRPr="0000589F">
              <w:t>1</w:t>
            </w:r>
          </w:p>
        </w:tc>
      </w:tr>
    </w:tbl>
    <w:p w:rsidR="00C8467C" w:rsidRDefault="00C8467C" w:rsidP="00C8467C">
      <w:pPr>
        <w:ind w:firstLine="720"/>
        <w:rPr>
          <w:b/>
        </w:rPr>
      </w:pPr>
    </w:p>
    <w:p w:rsidR="00C8467C" w:rsidRDefault="00C8467C" w:rsidP="003939C9">
      <w:pPr>
        <w:ind w:firstLine="720"/>
        <w:jc w:val="center"/>
        <w:rPr>
          <w:b/>
        </w:rPr>
      </w:pPr>
      <w:r w:rsidRPr="0000589F">
        <w:rPr>
          <w:b/>
        </w:rPr>
        <w:t>2.10.Уровень развития жилищно-коммунального хозяйства.</w:t>
      </w:r>
    </w:p>
    <w:p w:rsidR="00E439AD" w:rsidRPr="0000589F" w:rsidRDefault="00E439AD" w:rsidP="003939C9">
      <w:pPr>
        <w:ind w:firstLine="720"/>
        <w:jc w:val="center"/>
        <w:rPr>
          <w:b/>
        </w:rPr>
      </w:pPr>
    </w:p>
    <w:p w:rsidR="00C8467C" w:rsidRPr="0000589F" w:rsidRDefault="00C8467C" w:rsidP="00C8467C">
      <w:pPr>
        <w:ind w:firstLine="720"/>
        <w:rPr>
          <w:i/>
        </w:rPr>
      </w:pPr>
      <w:r w:rsidRPr="0000589F">
        <w:rPr>
          <w:i/>
        </w:rPr>
        <w:t>2.10.1. Жилой фонд</w:t>
      </w:r>
    </w:p>
    <w:p w:rsidR="00C8467C" w:rsidRPr="0000589F" w:rsidRDefault="00C8467C" w:rsidP="00FB50AA">
      <w:pPr>
        <w:ind w:firstLine="720"/>
        <w:jc w:val="both"/>
      </w:pPr>
      <w:r w:rsidRPr="0000589F">
        <w:t xml:space="preserve">Анализ современного состояния жилищного фонда и тенденций его формирования в </w:t>
      </w:r>
      <w:proofErr w:type="gramStart"/>
      <w:r w:rsidRPr="0000589F">
        <w:t>Черемховском</w:t>
      </w:r>
      <w:proofErr w:type="gramEnd"/>
      <w:r w:rsidRPr="0000589F">
        <w:t xml:space="preserve"> </w:t>
      </w:r>
      <w:r>
        <w:t>муниципальным образованием</w:t>
      </w:r>
      <w:r w:rsidRPr="0000589F">
        <w:t xml:space="preserve"> свидетельствует о необходимости  преобразования существующего жилищного фонда и выработки стратегии нового жилищного строительства, что позволит выявить территориальные ресурсы, которыми располагает территория для нового строительства. Это касается и застроенных территорий, но требующих проведения реконструктивных работ, а также неосвоенных ещё ресурсов в границах поселения.</w:t>
      </w:r>
    </w:p>
    <w:p w:rsidR="00C8467C" w:rsidRPr="0000589F" w:rsidRDefault="00C8467C" w:rsidP="00FB50AA">
      <w:pPr>
        <w:ind w:firstLine="708"/>
        <w:jc w:val="both"/>
      </w:pPr>
      <w:r w:rsidRPr="0000589F">
        <w:t xml:space="preserve">Застройка поселения преимущественно однообразная – одноэтажные деревянные жилые дома. Уровень обеспеченности населения жильем </w:t>
      </w:r>
      <w:r>
        <w:t>17,7 кв.м. на одного человека, приближен к</w:t>
      </w:r>
      <w:r w:rsidRPr="0000589F">
        <w:t xml:space="preserve"> социальн</w:t>
      </w:r>
      <w:r>
        <w:t>ой</w:t>
      </w:r>
      <w:r w:rsidRPr="0000589F">
        <w:t xml:space="preserve"> норм</w:t>
      </w:r>
      <w:r>
        <w:t>е</w:t>
      </w:r>
      <w:r w:rsidRPr="0000589F">
        <w:t xml:space="preserve"> жилья на одного человека, утвержденн</w:t>
      </w:r>
      <w:r>
        <w:t>ой</w:t>
      </w:r>
      <w:r w:rsidRPr="0000589F">
        <w:t xml:space="preserve"> на территории Иркутской области (18 кв.м.). В перспективе на территории планируется развивать малоэтажное блокированное</w:t>
      </w:r>
      <w:r>
        <w:t xml:space="preserve"> жильё, а также </w:t>
      </w:r>
      <w:r w:rsidRPr="0000589F">
        <w:t xml:space="preserve">предусмотрено увеличение усадебной застройки населенных пунктов Черемховского сельского поселения </w:t>
      </w:r>
    </w:p>
    <w:p w:rsidR="00C8467C" w:rsidRPr="0000589F" w:rsidRDefault="00C8467C" w:rsidP="00FB50AA">
      <w:pPr>
        <w:ind w:firstLine="720"/>
        <w:jc w:val="both"/>
      </w:pPr>
      <w:r w:rsidRPr="0000589F">
        <w:t>Существующий жилищный фонд Черемховского МО, составляющий 38,7 тыс. м</w:t>
      </w:r>
      <w:proofErr w:type="gramStart"/>
      <w:r w:rsidRPr="0000589F">
        <w:rPr>
          <w:vertAlign w:val="superscript"/>
        </w:rPr>
        <w:t>2</w:t>
      </w:r>
      <w:proofErr w:type="gramEnd"/>
      <w:r w:rsidRPr="0000589F">
        <w:t xml:space="preserve"> общей площади, в целом характеризуется хорошим техническим состоянием.</w:t>
      </w:r>
      <w:r>
        <w:t xml:space="preserve"> </w:t>
      </w:r>
      <w:r w:rsidRPr="0000589F">
        <w:t>Жилая 1-2-хэтажная застройка усадебного типа не благоустроена, с печным отоплением.</w:t>
      </w:r>
    </w:p>
    <w:p w:rsidR="00C8467C" w:rsidRPr="0000589F" w:rsidRDefault="00C8467C" w:rsidP="00C8467C">
      <w:pPr>
        <w:ind w:firstLine="708"/>
      </w:pPr>
    </w:p>
    <w:p w:rsidR="00C8467C" w:rsidRPr="0000589F" w:rsidRDefault="00C8467C" w:rsidP="00C846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81"/>
        <w:gridCol w:w="2249"/>
      </w:tblGrid>
      <w:tr w:rsidR="00C8467C" w:rsidRPr="0000589F" w:rsidTr="007C1496">
        <w:trPr>
          <w:trHeight w:val="507"/>
        </w:trPr>
        <w:tc>
          <w:tcPr>
            <w:tcW w:w="0" w:type="auto"/>
            <w:shd w:val="clear" w:color="auto" w:fill="auto"/>
            <w:vAlign w:val="center"/>
          </w:tcPr>
          <w:p w:rsidR="00C8467C" w:rsidRPr="0000589F" w:rsidRDefault="00C8467C" w:rsidP="007C1496">
            <w:pPr>
              <w:jc w:val="center"/>
            </w:pPr>
            <w:r w:rsidRPr="0000589F">
              <w:t>Наименование показателя,</w:t>
            </w:r>
          </w:p>
          <w:p w:rsidR="00C8467C" w:rsidRPr="0000589F" w:rsidRDefault="00C8467C" w:rsidP="007C1496">
            <w:pPr>
              <w:jc w:val="center"/>
            </w:pPr>
            <w:r w:rsidRPr="0000589F">
              <w:t>ед. измерения</w:t>
            </w:r>
          </w:p>
        </w:tc>
        <w:tc>
          <w:tcPr>
            <w:tcW w:w="0" w:type="auto"/>
            <w:shd w:val="clear" w:color="auto" w:fill="auto"/>
            <w:vAlign w:val="center"/>
          </w:tcPr>
          <w:p w:rsidR="00C8467C" w:rsidRPr="0000589F" w:rsidRDefault="00C8467C" w:rsidP="007C1496">
            <w:pPr>
              <w:jc w:val="center"/>
            </w:pPr>
            <w:r w:rsidRPr="0000589F">
              <w:t xml:space="preserve">Значение </w:t>
            </w:r>
          </w:p>
          <w:p w:rsidR="00C8467C" w:rsidRPr="0000589F" w:rsidRDefault="00C8467C" w:rsidP="00944D0F">
            <w:pPr>
              <w:jc w:val="center"/>
            </w:pPr>
            <w:r w:rsidRPr="0000589F">
              <w:t>показателя на 01.01.201</w:t>
            </w:r>
            <w:r w:rsidR="00944D0F">
              <w:t>8</w:t>
            </w:r>
          </w:p>
        </w:tc>
      </w:tr>
      <w:tr w:rsidR="00C8467C" w:rsidRPr="0000589F" w:rsidTr="007C1496">
        <w:trPr>
          <w:trHeight w:val="375"/>
        </w:trPr>
        <w:tc>
          <w:tcPr>
            <w:tcW w:w="0" w:type="auto"/>
            <w:shd w:val="clear" w:color="auto" w:fill="auto"/>
            <w:vAlign w:val="center"/>
          </w:tcPr>
          <w:p w:rsidR="00C8467C" w:rsidRPr="0000589F" w:rsidRDefault="00C8467C" w:rsidP="007C1496">
            <w:r w:rsidRPr="0000589F">
              <w:t>1. Жилищный фонд, всего, тыс. кв. м</w:t>
            </w:r>
          </w:p>
        </w:tc>
        <w:tc>
          <w:tcPr>
            <w:tcW w:w="0" w:type="auto"/>
            <w:shd w:val="clear" w:color="auto" w:fill="auto"/>
            <w:noWrap/>
            <w:vAlign w:val="center"/>
          </w:tcPr>
          <w:p w:rsidR="00C8467C" w:rsidRPr="0000589F" w:rsidRDefault="00C8467C" w:rsidP="007C1496">
            <w:pPr>
              <w:jc w:val="center"/>
            </w:pPr>
            <w:r w:rsidRPr="0000589F">
              <w:t>38,7</w:t>
            </w:r>
          </w:p>
        </w:tc>
      </w:tr>
      <w:tr w:rsidR="00C8467C" w:rsidRPr="0000589F" w:rsidTr="007C1496">
        <w:trPr>
          <w:trHeight w:val="375"/>
        </w:trPr>
        <w:tc>
          <w:tcPr>
            <w:tcW w:w="0" w:type="auto"/>
            <w:shd w:val="clear" w:color="auto" w:fill="auto"/>
            <w:vAlign w:val="center"/>
          </w:tcPr>
          <w:p w:rsidR="00C8467C" w:rsidRPr="0000589F" w:rsidRDefault="00C8467C" w:rsidP="007C1496">
            <w:r w:rsidRPr="0000589F">
              <w:t>из них наход</w:t>
            </w:r>
            <w:r>
              <w:t>и</w:t>
            </w:r>
            <w:r w:rsidRPr="0000589F">
              <w:t>тся:</w:t>
            </w:r>
          </w:p>
        </w:tc>
        <w:tc>
          <w:tcPr>
            <w:tcW w:w="0" w:type="auto"/>
            <w:shd w:val="clear" w:color="auto" w:fill="auto"/>
            <w:noWrap/>
            <w:vAlign w:val="center"/>
          </w:tcPr>
          <w:p w:rsidR="00C8467C" w:rsidRPr="0000589F" w:rsidRDefault="00C8467C" w:rsidP="007C1496">
            <w:pPr>
              <w:jc w:val="center"/>
            </w:pPr>
          </w:p>
        </w:tc>
      </w:tr>
      <w:tr w:rsidR="00C8467C" w:rsidRPr="0000589F" w:rsidTr="007C1496">
        <w:trPr>
          <w:trHeight w:val="375"/>
        </w:trPr>
        <w:tc>
          <w:tcPr>
            <w:tcW w:w="0" w:type="auto"/>
            <w:shd w:val="clear" w:color="auto" w:fill="auto"/>
            <w:vAlign w:val="center"/>
          </w:tcPr>
          <w:p w:rsidR="00C8467C" w:rsidRPr="0000589F" w:rsidRDefault="00C8467C" w:rsidP="007C1496">
            <w:r w:rsidRPr="0000589F">
              <w:t>в муниципальной собственности</w:t>
            </w:r>
          </w:p>
        </w:tc>
        <w:tc>
          <w:tcPr>
            <w:tcW w:w="0" w:type="auto"/>
            <w:shd w:val="clear" w:color="auto" w:fill="auto"/>
            <w:noWrap/>
            <w:vAlign w:val="center"/>
          </w:tcPr>
          <w:p w:rsidR="00C8467C" w:rsidRPr="0000589F" w:rsidRDefault="00C8467C" w:rsidP="007C1496">
            <w:pPr>
              <w:jc w:val="center"/>
            </w:pPr>
            <w:r w:rsidRPr="0000589F">
              <w:t>0,5</w:t>
            </w:r>
          </w:p>
        </w:tc>
      </w:tr>
      <w:tr w:rsidR="00C8467C" w:rsidRPr="0000589F" w:rsidTr="007C1496">
        <w:trPr>
          <w:trHeight w:val="375"/>
        </w:trPr>
        <w:tc>
          <w:tcPr>
            <w:tcW w:w="0" w:type="auto"/>
            <w:shd w:val="clear" w:color="auto" w:fill="auto"/>
            <w:vAlign w:val="center"/>
          </w:tcPr>
          <w:p w:rsidR="00C8467C" w:rsidRPr="0000589F" w:rsidRDefault="00C8467C" w:rsidP="007C1496">
            <w:r w:rsidRPr="0000589F">
              <w:t>в частной собственности</w:t>
            </w:r>
          </w:p>
        </w:tc>
        <w:tc>
          <w:tcPr>
            <w:tcW w:w="0" w:type="auto"/>
            <w:shd w:val="clear" w:color="auto" w:fill="auto"/>
            <w:noWrap/>
            <w:vAlign w:val="center"/>
          </w:tcPr>
          <w:p w:rsidR="00C8467C" w:rsidRPr="0000589F" w:rsidRDefault="00C8467C" w:rsidP="007C1496">
            <w:pPr>
              <w:jc w:val="center"/>
            </w:pPr>
            <w:r w:rsidRPr="0000589F">
              <w:t>38,2</w:t>
            </w:r>
          </w:p>
        </w:tc>
      </w:tr>
      <w:tr w:rsidR="00C8467C" w:rsidRPr="0000589F" w:rsidTr="007C1496">
        <w:trPr>
          <w:trHeight w:val="375"/>
        </w:trPr>
        <w:tc>
          <w:tcPr>
            <w:tcW w:w="0" w:type="auto"/>
            <w:shd w:val="clear" w:color="auto" w:fill="auto"/>
            <w:vAlign w:val="center"/>
          </w:tcPr>
          <w:p w:rsidR="00C8467C" w:rsidRPr="0000589F" w:rsidRDefault="00C8467C" w:rsidP="007C1496">
            <w:r w:rsidRPr="0000589F">
              <w:t>2. Количество квартир, ед.</w:t>
            </w:r>
          </w:p>
        </w:tc>
        <w:tc>
          <w:tcPr>
            <w:tcW w:w="0" w:type="auto"/>
            <w:shd w:val="clear" w:color="auto" w:fill="auto"/>
            <w:noWrap/>
            <w:vAlign w:val="center"/>
          </w:tcPr>
          <w:p w:rsidR="00C8467C" w:rsidRPr="0000589F" w:rsidRDefault="00C8467C" w:rsidP="007C1496">
            <w:pPr>
              <w:jc w:val="center"/>
            </w:pPr>
            <w:r w:rsidRPr="0000589F">
              <w:t>689</w:t>
            </w:r>
          </w:p>
        </w:tc>
      </w:tr>
      <w:tr w:rsidR="00C8467C" w:rsidRPr="0000589F" w:rsidTr="007C1496">
        <w:trPr>
          <w:trHeight w:val="615"/>
        </w:trPr>
        <w:tc>
          <w:tcPr>
            <w:tcW w:w="0" w:type="auto"/>
            <w:shd w:val="clear" w:color="auto" w:fill="auto"/>
            <w:vAlign w:val="center"/>
          </w:tcPr>
          <w:p w:rsidR="00C8467C" w:rsidRPr="0000589F" w:rsidRDefault="00C8467C" w:rsidP="007C1496">
            <w:r w:rsidRPr="0000589F">
              <w:lastRenderedPageBreak/>
              <w:t>3. Средняя обеспеченность одного жителя жилой площадью, кв. м</w:t>
            </w:r>
          </w:p>
        </w:tc>
        <w:tc>
          <w:tcPr>
            <w:tcW w:w="0" w:type="auto"/>
            <w:shd w:val="clear" w:color="auto" w:fill="auto"/>
            <w:noWrap/>
            <w:vAlign w:val="center"/>
          </w:tcPr>
          <w:p w:rsidR="00C8467C" w:rsidRPr="0000589F" w:rsidRDefault="00C8467C" w:rsidP="007C1496">
            <w:pPr>
              <w:jc w:val="center"/>
              <w:rPr>
                <w:lang w:val="en-US"/>
              </w:rPr>
            </w:pPr>
            <w:r w:rsidRPr="00015073">
              <w:t>17,7</w:t>
            </w:r>
          </w:p>
        </w:tc>
      </w:tr>
      <w:tr w:rsidR="00C8467C" w:rsidRPr="0000589F" w:rsidTr="007C1496">
        <w:trPr>
          <w:trHeight w:val="309"/>
        </w:trPr>
        <w:tc>
          <w:tcPr>
            <w:tcW w:w="0" w:type="auto"/>
            <w:shd w:val="clear" w:color="auto" w:fill="auto"/>
            <w:vAlign w:val="center"/>
          </w:tcPr>
          <w:p w:rsidR="00C8467C" w:rsidRPr="0000589F" w:rsidRDefault="00C8467C" w:rsidP="007C1496">
            <w:r w:rsidRPr="0000589F">
              <w:t>4. Число семей, стоящих на учете для получения жилья, тысяч</w:t>
            </w:r>
          </w:p>
        </w:tc>
        <w:tc>
          <w:tcPr>
            <w:tcW w:w="0" w:type="auto"/>
            <w:shd w:val="clear" w:color="auto" w:fill="auto"/>
            <w:noWrap/>
            <w:vAlign w:val="center"/>
          </w:tcPr>
          <w:p w:rsidR="00C8467C" w:rsidRPr="0000589F" w:rsidRDefault="00C8467C" w:rsidP="007C1496">
            <w:pPr>
              <w:jc w:val="center"/>
            </w:pPr>
            <w:r w:rsidRPr="0000589F">
              <w:t>0</w:t>
            </w:r>
          </w:p>
        </w:tc>
      </w:tr>
      <w:tr w:rsidR="00C8467C" w:rsidRPr="0000589F" w:rsidTr="007C1496">
        <w:trPr>
          <w:trHeight w:val="675"/>
        </w:trPr>
        <w:tc>
          <w:tcPr>
            <w:tcW w:w="0" w:type="auto"/>
            <w:shd w:val="clear" w:color="auto" w:fill="auto"/>
            <w:vAlign w:val="center"/>
          </w:tcPr>
          <w:p w:rsidR="00C8467C" w:rsidRPr="0000589F" w:rsidRDefault="00C8467C" w:rsidP="007C1496">
            <w:r w:rsidRPr="0000589F">
              <w:t>5. Число семей, получивших жилье и улучшивших жилищные условия в течение 2013-2015 годов, тысяч</w:t>
            </w:r>
          </w:p>
        </w:tc>
        <w:tc>
          <w:tcPr>
            <w:tcW w:w="0" w:type="auto"/>
            <w:shd w:val="clear" w:color="auto" w:fill="auto"/>
            <w:noWrap/>
            <w:vAlign w:val="center"/>
          </w:tcPr>
          <w:p w:rsidR="00C8467C" w:rsidRPr="0000589F" w:rsidRDefault="00C8467C" w:rsidP="007C1496">
            <w:pPr>
              <w:jc w:val="center"/>
            </w:pPr>
            <w:r w:rsidRPr="0000589F">
              <w:t>0</w:t>
            </w:r>
          </w:p>
        </w:tc>
      </w:tr>
      <w:tr w:rsidR="00C8467C" w:rsidRPr="0000589F" w:rsidTr="007C1496">
        <w:trPr>
          <w:trHeight w:val="390"/>
        </w:trPr>
        <w:tc>
          <w:tcPr>
            <w:tcW w:w="0" w:type="auto"/>
            <w:shd w:val="clear" w:color="auto" w:fill="auto"/>
            <w:vAlign w:val="center"/>
          </w:tcPr>
          <w:p w:rsidR="00C8467C" w:rsidRPr="0000589F" w:rsidRDefault="00C8467C" w:rsidP="007C1496">
            <w:r w:rsidRPr="0000589F">
              <w:t>7. Материал стен жилого фонда, тыс. кв. м</w:t>
            </w:r>
          </w:p>
        </w:tc>
        <w:tc>
          <w:tcPr>
            <w:tcW w:w="0" w:type="auto"/>
            <w:shd w:val="clear" w:color="auto" w:fill="auto"/>
            <w:noWrap/>
            <w:vAlign w:val="center"/>
          </w:tcPr>
          <w:p w:rsidR="00C8467C" w:rsidRPr="0000589F" w:rsidRDefault="00C8467C" w:rsidP="007C1496">
            <w:pPr>
              <w:jc w:val="center"/>
            </w:pPr>
            <w:r w:rsidRPr="0000589F">
              <w:t>38,7</w:t>
            </w:r>
          </w:p>
        </w:tc>
      </w:tr>
      <w:tr w:rsidR="00C8467C" w:rsidRPr="0000589F" w:rsidTr="007C1496">
        <w:trPr>
          <w:trHeight w:val="300"/>
        </w:trPr>
        <w:tc>
          <w:tcPr>
            <w:tcW w:w="0" w:type="auto"/>
            <w:shd w:val="clear" w:color="auto" w:fill="auto"/>
            <w:vAlign w:val="center"/>
          </w:tcPr>
          <w:p w:rsidR="00C8467C" w:rsidRPr="0000589F" w:rsidRDefault="00C8467C" w:rsidP="007C1496">
            <w:r w:rsidRPr="0000589F">
              <w:t>в том числе:</w:t>
            </w:r>
          </w:p>
        </w:tc>
        <w:tc>
          <w:tcPr>
            <w:tcW w:w="0" w:type="auto"/>
            <w:shd w:val="clear" w:color="auto" w:fill="auto"/>
            <w:noWrap/>
            <w:vAlign w:val="center"/>
          </w:tcPr>
          <w:p w:rsidR="00C8467C" w:rsidRPr="0000589F" w:rsidRDefault="00C8467C" w:rsidP="007C1496">
            <w:pPr>
              <w:jc w:val="center"/>
            </w:pPr>
          </w:p>
        </w:tc>
      </w:tr>
      <w:tr w:rsidR="00C8467C" w:rsidRPr="0000589F" w:rsidTr="007C1496">
        <w:trPr>
          <w:trHeight w:val="330"/>
        </w:trPr>
        <w:tc>
          <w:tcPr>
            <w:tcW w:w="0" w:type="auto"/>
            <w:shd w:val="clear" w:color="auto" w:fill="auto"/>
            <w:vAlign w:val="center"/>
          </w:tcPr>
          <w:p w:rsidR="00C8467C" w:rsidRPr="0000589F" w:rsidRDefault="00C8467C" w:rsidP="007C1496">
            <w:r w:rsidRPr="0000589F">
              <w:t>крупнопанельные</w:t>
            </w:r>
          </w:p>
        </w:tc>
        <w:tc>
          <w:tcPr>
            <w:tcW w:w="0" w:type="auto"/>
            <w:shd w:val="clear" w:color="auto" w:fill="auto"/>
            <w:noWrap/>
            <w:vAlign w:val="center"/>
          </w:tcPr>
          <w:p w:rsidR="00C8467C" w:rsidRPr="0000589F" w:rsidRDefault="00C8467C" w:rsidP="007C1496">
            <w:pPr>
              <w:jc w:val="center"/>
            </w:pPr>
            <w:r w:rsidRPr="0000589F">
              <w:t>2,4</w:t>
            </w:r>
          </w:p>
        </w:tc>
      </w:tr>
      <w:tr w:rsidR="00C8467C" w:rsidRPr="0000589F" w:rsidTr="007C1496">
        <w:trPr>
          <w:trHeight w:val="375"/>
        </w:trPr>
        <w:tc>
          <w:tcPr>
            <w:tcW w:w="0" w:type="auto"/>
            <w:shd w:val="clear" w:color="auto" w:fill="auto"/>
            <w:vAlign w:val="center"/>
          </w:tcPr>
          <w:p w:rsidR="00C8467C" w:rsidRPr="0000589F" w:rsidRDefault="00C8467C" w:rsidP="007C1496">
            <w:r w:rsidRPr="0000589F">
              <w:t>кирпичные</w:t>
            </w:r>
          </w:p>
        </w:tc>
        <w:tc>
          <w:tcPr>
            <w:tcW w:w="0" w:type="auto"/>
            <w:shd w:val="clear" w:color="auto" w:fill="auto"/>
            <w:noWrap/>
            <w:vAlign w:val="center"/>
          </w:tcPr>
          <w:p w:rsidR="00C8467C" w:rsidRPr="0000589F" w:rsidRDefault="00C8467C" w:rsidP="007C1496">
            <w:pPr>
              <w:jc w:val="center"/>
            </w:pPr>
            <w:r w:rsidRPr="0000589F">
              <w:t>1,9</w:t>
            </w:r>
          </w:p>
        </w:tc>
      </w:tr>
      <w:tr w:rsidR="00C8467C" w:rsidRPr="0000589F" w:rsidTr="007C1496">
        <w:trPr>
          <w:trHeight w:val="360"/>
        </w:trPr>
        <w:tc>
          <w:tcPr>
            <w:tcW w:w="0" w:type="auto"/>
            <w:shd w:val="clear" w:color="auto" w:fill="auto"/>
            <w:vAlign w:val="center"/>
          </w:tcPr>
          <w:p w:rsidR="00C8467C" w:rsidRPr="0000589F" w:rsidRDefault="00C8467C" w:rsidP="007C1496">
            <w:r w:rsidRPr="0000589F">
              <w:t>деревянные</w:t>
            </w:r>
          </w:p>
        </w:tc>
        <w:tc>
          <w:tcPr>
            <w:tcW w:w="0" w:type="auto"/>
            <w:shd w:val="clear" w:color="auto" w:fill="auto"/>
            <w:noWrap/>
            <w:vAlign w:val="center"/>
          </w:tcPr>
          <w:p w:rsidR="00C8467C" w:rsidRPr="0000589F" w:rsidRDefault="00C8467C" w:rsidP="007C1496">
            <w:pPr>
              <w:jc w:val="center"/>
            </w:pPr>
            <w:r w:rsidRPr="0000589F">
              <w:t>34,4</w:t>
            </w:r>
          </w:p>
        </w:tc>
      </w:tr>
      <w:tr w:rsidR="00C8467C" w:rsidRPr="0000589F" w:rsidTr="007C1496">
        <w:trPr>
          <w:trHeight w:val="337"/>
        </w:trPr>
        <w:tc>
          <w:tcPr>
            <w:tcW w:w="0" w:type="auto"/>
            <w:shd w:val="clear" w:color="auto" w:fill="auto"/>
            <w:vAlign w:val="center"/>
          </w:tcPr>
          <w:p w:rsidR="00C8467C" w:rsidRPr="0000589F" w:rsidRDefault="00C8467C" w:rsidP="007C1496">
            <w:r w:rsidRPr="0000589F">
              <w:t>8. Благоустройство жилищного фонда (</w:t>
            </w:r>
            <w:proofErr w:type="gramStart"/>
            <w:r w:rsidRPr="0000589F">
              <w:t>в</w:t>
            </w:r>
            <w:proofErr w:type="gramEnd"/>
            <w:r w:rsidRPr="0000589F">
              <w:t xml:space="preserve"> % </w:t>
            </w:r>
            <w:proofErr w:type="gramStart"/>
            <w:r w:rsidRPr="0000589F">
              <w:t>ко</w:t>
            </w:r>
            <w:proofErr w:type="gramEnd"/>
            <w:r w:rsidRPr="0000589F">
              <w:t xml:space="preserve"> всей жилой площади):</w:t>
            </w:r>
          </w:p>
        </w:tc>
        <w:tc>
          <w:tcPr>
            <w:tcW w:w="0" w:type="auto"/>
            <w:shd w:val="clear" w:color="auto" w:fill="auto"/>
            <w:noWrap/>
            <w:vAlign w:val="center"/>
          </w:tcPr>
          <w:p w:rsidR="00C8467C" w:rsidRPr="0000589F" w:rsidRDefault="00C8467C" w:rsidP="007C1496">
            <w:pPr>
              <w:jc w:val="center"/>
            </w:pPr>
          </w:p>
        </w:tc>
      </w:tr>
      <w:tr w:rsidR="00C8467C" w:rsidRPr="0000589F" w:rsidTr="007C1496">
        <w:trPr>
          <w:trHeight w:val="375"/>
        </w:trPr>
        <w:tc>
          <w:tcPr>
            <w:tcW w:w="0" w:type="auto"/>
            <w:shd w:val="clear" w:color="auto" w:fill="auto"/>
            <w:vAlign w:val="center"/>
          </w:tcPr>
          <w:p w:rsidR="00C8467C" w:rsidRPr="0000589F" w:rsidRDefault="00C8467C" w:rsidP="007C1496">
            <w:r w:rsidRPr="0000589F">
              <w:t xml:space="preserve">- печным отоплением </w:t>
            </w:r>
          </w:p>
        </w:tc>
        <w:tc>
          <w:tcPr>
            <w:tcW w:w="0" w:type="auto"/>
            <w:shd w:val="clear" w:color="auto" w:fill="auto"/>
            <w:noWrap/>
            <w:vAlign w:val="center"/>
          </w:tcPr>
          <w:p w:rsidR="00C8467C" w:rsidRPr="0000589F" w:rsidRDefault="00C8467C" w:rsidP="007C1496">
            <w:pPr>
              <w:jc w:val="center"/>
            </w:pPr>
            <w:r w:rsidRPr="0000589F">
              <w:t>100</w:t>
            </w:r>
          </w:p>
        </w:tc>
      </w:tr>
      <w:tr w:rsidR="00C8467C" w:rsidRPr="0000589F" w:rsidTr="007C1496">
        <w:trPr>
          <w:trHeight w:val="330"/>
        </w:trPr>
        <w:tc>
          <w:tcPr>
            <w:tcW w:w="0" w:type="auto"/>
            <w:shd w:val="clear" w:color="auto" w:fill="auto"/>
            <w:vAlign w:val="center"/>
          </w:tcPr>
          <w:p w:rsidR="00C8467C" w:rsidRPr="0000589F" w:rsidRDefault="00C8467C" w:rsidP="007C1496">
            <w:r w:rsidRPr="0000589F">
              <w:t>- газоснабжением</w:t>
            </w:r>
          </w:p>
        </w:tc>
        <w:tc>
          <w:tcPr>
            <w:tcW w:w="0" w:type="auto"/>
            <w:shd w:val="clear" w:color="auto" w:fill="auto"/>
            <w:noWrap/>
            <w:vAlign w:val="center"/>
          </w:tcPr>
          <w:p w:rsidR="00C8467C" w:rsidRPr="0000589F" w:rsidRDefault="00C8467C" w:rsidP="007C1496">
            <w:pPr>
              <w:jc w:val="center"/>
            </w:pPr>
            <w:r w:rsidRPr="0000589F">
              <w:t>72</w:t>
            </w:r>
          </w:p>
        </w:tc>
      </w:tr>
      <w:tr w:rsidR="00C8467C" w:rsidRPr="0000589F" w:rsidTr="007C1496">
        <w:trPr>
          <w:trHeight w:val="375"/>
        </w:trPr>
        <w:tc>
          <w:tcPr>
            <w:tcW w:w="0" w:type="auto"/>
            <w:shd w:val="clear" w:color="auto" w:fill="auto"/>
            <w:vAlign w:val="center"/>
          </w:tcPr>
          <w:p w:rsidR="00C8467C" w:rsidRPr="0000589F" w:rsidRDefault="00C8467C" w:rsidP="007C1496">
            <w:r w:rsidRPr="0000589F">
              <w:t>- электроплитами</w:t>
            </w:r>
          </w:p>
        </w:tc>
        <w:tc>
          <w:tcPr>
            <w:tcW w:w="0" w:type="auto"/>
            <w:shd w:val="clear" w:color="auto" w:fill="auto"/>
            <w:noWrap/>
            <w:vAlign w:val="center"/>
          </w:tcPr>
          <w:p w:rsidR="00C8467C" w:rsidRPr="0000589F" w:rsidRDefault="00C8467C" w:rsidP="007C1496">
            <w:pPr>
              <w:jc w:val="center"/>
            </w:pPr>
            <w:r w:rsidRPr="0000589F">
              <w:t>15</w:t>
            </w:r>
          </w:p>
        </w:tc>
      </w:tr>
      <w:tr w:rsidR="00C8467C" w:rsidRPr="0000589F" w:rsidTr="007C1496">
        <w:trPr>
          <w:trHeight w:val="360"/>
        </w:trPr>
        <w:tc>
          <w:tcPr>
            <w:tcW w:w="0" w:type="auto"/>
            <w:shd w:val="clear" w:color="auto" w:fill="auto"/>
            <w:vAlign w:val="center"/>
          </w:tcPr>
          <w:p w:rsidR="00C8467C" w:rsidRPr="0000589F" w:rsidRDefault="00C8467C" w:rsidP="007C1496">
            <w:r w:rsidRPr="0000589F">
              <w:t>- водопроводом</w:t>
            </w:r>
          </w:p>
        </w:tc>
        <w:tc>
          <w:tcPr>
            <w:tcW w:w="0" w:type="auto"/>
            <w:shd w:val="clear" w:color="auto" w:fill="auto"/>
            <w:noWrap/>
            <w:vAlign w:val="center"/>
          </w:tcPr>
          <w:p w:rsidR="00C8467C" w:rsidRPr="0000589F" w:rsidRDefault="00C8467C" w:rsidP="007C1496">
            <w:pPr>
              <w:jc w:val="center"/>
            </w:pPr>
            <w:r w:rsidRPr="0000589F">
              <w:t>0</w:t>
            </w:r>
          </w:p>
        </w:tc>
      </w:tr>
      <w:tr w:rsidR="00C8467C" w:rsidRPr="0000589F" w:rsidTr="007C1496">
        <w:trPr>
          <w:trHeight w:val="375"/>
        </w:trPr>
        <w:tc>
          <w:tcPr>
            <w:tcW w:w="0" w:type="auto"/>
            <w:shd w:val="clear" w:color="auto" w:fill="auto"/>
            <w:noWrap/>
            <w:vAlign w:val="bottom"/>
          </w:tcPr>
          <w:p w:rsidR="00C8467C" w:rsidRPr="0000589F" w:rsidRDefault="00C8467C" w:rsidP="007C1496">
            <w:r w:rsidRPr="0000589F">
              <w:t>9. Износ жилья, %</w:t>
            </w:r>
          </w:p>
        </w:tc>
        <w:tc>
          <w:tcPr>
            <w:tcW w:w="0" w:type="auto"/>
            <w:shd w:val="clear" w:color="auto" w:fill="auto"/>
            <w:noWrap/>
            <w:vAlign w:val="center"/>
          </w:tcPr>
          <w:p w:rsidR="00C8467C" w:rsidRPr="0000589F" w:rsidRDefault="00C8467C" w:rsidP="007C1496">
            <w:pPr>
              <w:jc w:val="center"/>
            </w:pPr>
            <w:r w:rsidRPr="0000589F">
              <w:t>72</w:t>
            </w:r>
          </w:p>
        </w:tc>
      </w:tr>
    </w:tbl>
    <w:p w:rsidR="00C8467C" w:rsidRPr="0000589F" w:rsidRDefault="00C8467C" w:rsidP="00C8467C">
      <w:pPr>
        <w:ind w:firstLine="720"/>
        <w:rPr>
          <w:i/>
        </w:rPr>
      </w:pPr>
    </w:p>
    <w:p w:rsidR="00C8467C" w:rsidRPr="0000589F" w:rsidRDefault="00C8467C" w:rsidP="00C8467C">
      <w:pPr>
        <w:ind w:firstLine="720"/>
        <w:rPr>
          <w:i/>
        </w:rPr>
      </w:pPr>
      <w:r w:rsidRPr="0000589F">
        <w:rPr>
          <w:i/>
        </w:rPr>
        <w:t>2.10.2. Водоснабжение</w:t>
      </w:r>
    </w:p>
    <w:p w:rsidR="00C8467C" w:rsidRPr="0000589F" w:rsidRDefault="00C8467C" w:rsidP="00FB50AA">
      <w:pPr>
        <w:ind w:firstLine="720"/>
        <w:jc w:val="both"/>
      </w:pPr>
      <w:r w:rsidRPr="0000589F">
        <w:t>Водоснабжение населенных пунктов Черемховского муниципального образования осуществляется, в основном, путем использования подземных вод посредством эксплуатации колодцев и рассредоточенных водозаборных скважин. На территории муниципального образования находятся объекты водоснабжения:</w:t>
      </w:r>
    </w:p>
    <w:p w:rsidR="00C8467C" w:rsidRPr="0000589F" w:rsidRDefault="00C8467C" w:rsidP="00FB50AA">
      <w:pPr>
        <w:ind w:firstLine="720"/>
        <w:jc w:val="both"/>
      </w:pPr>
      <w:r w:rsidRPr="0000589F">
        <w:t>- скважины с водонапорной башней 8 шт.</w:t>
      </w:r>
      <w:r>
        <w:t>:</w:t>
      </w:r>
      <w:r w:rsidRPr="0000589F">
        <w:t xml:space="preserve"> в с. Рысево – 4 шт., д. Муратова – 1, д</w:t>
      </w:r>
      <w:proofErr w:type="gramStart"/>
      <w:r w:rsidRPr="0000589F">
        <w:t>.Б</w:t>
      </w:r>
      <w:proofErr w:type="gramEnd"/>
      <w:r w:rsidRPr="0000589F">
        <w:t xml:space="preserve">елобородова – 1, д. Старый </w:t>
      </w:r>
      <w:proofErr w:type="spellStart"/>
      <w:r w:rsidRPr="0000589F">
        <w:t>Кутугун</w:t>
      </w:r>
      <w:proofErr w:type="spellEnd"/>
      <w:r w:rsidRPr="0000589F">
        <w:t xml:space="preserve"> -1, д. Шубина – 1; </w:t>
      </w:r>
      <w:r>
        <w:t xml:space="preserve">2 </w:t>
      </w:r>
      <w:r w:rsidRPr="0000589F">
        <w:t xml:space="preserve">водоразборные колонки от водопровода г. Черемхово – д. </w:t>
      </w:r>
      <w:proofErr w:type="spellStart"/>
      <w:r w:rsidRPr="0000589F">
        <w:t>Поздеева</w:t>
      </w:r>
      <w:proofErr w:type="spellEnd"/>
      <w:r w:rsidRPr="0000589F">
        <w:t xml:space="preserve">, </w:t>
      </w:r>
      <w:proofErr w:type="spellStart"/>
      <w:r w:rsidRPr="0000589F">
        <w:t>з</w:t>
      </w:r>
      <w:proofErr w:type="spellEnd"/>
      <w:r w:rsidRPr="0000589F">
        <w:t xml:space="preserve">. </w:t>
      </w:r>
      <w:proofErr w:type="spellStart"/>
      <w:r w:rsidRPr="0000589F">
        <w:t>Чемодариха</w:t>
      </w:r>
      <w:proofErr w:type="spellEnd"/>
      <w:r w:rsidRPr="0000589F">
        <w:t>.</w:t>
      </w:r>
    </w:p>
    <w:p w:rsidR="00C8467C" w:rsidRPr="0000589F" w:rsidRDefault="00C8467C" w:rsidP="00C8467C">
      <w:pPr>
        <w:ind w:firstLine="720"/>
        <w:rPr>
          <w:i/>
        </w:rPr>
      </w:pPr>
      <w:r w:rsidRPr="0000589F">
        <w:rPr>
          <w:i/>
        </w:rPr>
        <w:t xml:space="preserve">2.10.3. Теплоснабжение </w:t>
      </w:r>
    </w:p>
    <w:p w:rsidR="00C8467C" w:rsidRPr="00A94E14" w:rsidRDefault="00C8467C" w:rsidP="00FB50AA">
      <w:pPr>
        <w:ind w:firstLine="708"/>
        <w:jc w:val="both"/>
        <w:rPr>
          <w:b/>
          <w:i/>
          <w:color w:val="000000"/>
        </w:rPr>
      </w:pPr>
      <w:r w:rsidRPr="00A94E14">
        <w:t>На территори</w:t>
      </w:r>
      <w:r>
        <w:t>и поселения имеются 2 котельных -</w:t>
      </w:r>
      <w:r w:rsidRPr="00A94E14">
        <w:t xml:space="preserve"> </w:t>
      </w:r>
      <w:r w:rsidRPr="0000589F">
        <w:t xml:space="preserve">собственные </w:t>
      </w:r>
      <w:proofErr w:type="spellStart"/>
      <w:r w:rsidRPr="0000589F">
        <w:t>теплоисточники</w:t>
      </w:r>
      <w:proofErr w:type="spellEnd"/>
      <w:r w:rsidRPr="0000589F">
        <w:t xml:space="preserve"> небольшой мощности, которые обеспечивают объекты социально-культурного назначения</w:t>
      </w:r>
      <w:r>
        <w:t>.</w:t>
      </w:r>
      <w:r w:rsidRPr="00A94E14">
        <w:t xml:space="preserve"> </w:t>
      </w:r>
      <w:r>
        <w:t>К</w:t>
      </w:r>
      <w:r w:rsidRPr="00A94E14">
        <w:t xml:space="preserve">отельная на балансе администрации муниципального образования, которая обеспечивает теплоснабжение здания детского сада и Дома культуры, котельная МКОУ СОШ </w:t>
      </w:r>
      <w:proofErr w:type="spellStart"/>
      <w:r w:rsidRPr="00A94E14">
        <w:t>с</w:t>
      </w:r>
      <w:proofErr w:type="gramStart"/>
      <w:r w:rsidRPr="00A94E14">
        <w:t>.Р</w:t>
      </w:r>
      <w:proofErr w:type="gramEnd"/>
      <w:r w:rsidRPr="00A94E14">
        <w:t>ысево</w:t>
      </w:r>
      <w:proofErr w:type="spellEnd"/>
      <w:r w:rsidRPr="00A94E14">
        <w:t xml:space="preserve"> - обеспечивает теплоснабжение здания средней школы </w:t>
      </w:r>
      <w:proofErr w:type="spellStart"/>
      <w:r w:rsidRPr="00A94E14">
        <w:t>с.Рысево</w:t>
      </w:r>
      <w:proofErr w:type="spellEnd"/>
      <w:r w:rsidRPr="00A94E14">
        <w:t>. В</w:t>
      </w:r>
      <w:r w:rsidRPr="00A94E14">
        <w:rPr>
          <w:color w:val="000000"/>
        </w:rPr>
        <w:t xml:space="preserve"> рамках реализации муниципальной целевой программы ««Энергосбережение и повышение энергетической эффективности на территории Черемховского муниципального образования на 2013-2017 годы» разработана и утверждена схема теплоснабжения муниципального образования.</w:t>
      </w:r>
    </w:p>
    <w:p w:rsidR="00C8467C" w:rsidRPr="0000589F" w:rsidRDefault="00C8467C" w:rsidP="00C8467C">
      <w:pPr>
        <w:ind w:firstLine="708"/>
        <w:rPr>
          <w:i/>
        </w:rPr>
      </w:pPr>
      <w:r w:rsidRPr="0000589F">
        <w:rPr>
          <w:i/>
        </w:rPr>
        <w:t>2.10.4. Электроснабжение</w:t>
      </w:r>
    </w:p>
    <w:p w:rsidR="00C8467C" w:rsidRPr="0000589F" w:rsidRDefault="00C8467C" w:rsidP="00FB50AA">
      <w:pPr>
        <w:ind w:firstLine="708"/>
        <w:jc w:val="both"/>
      </w:pPr>
      <w:r w:rsidRPr="0000589F">
        <w:t>Электроснабжение потребителей Черемховского муниципального образования осуществляется от Иркутской энергосистемы от ПС35/10 кВ «</w:t>
      </w:r>
      <w:proofErr w:type="spellStart"/>
      <w:r w:rsidRPr="0000589F">
        <w:t>Белобородово</w:t>
      </w:r>
      <w:proofErr w:type="spellEnd"/>
      <w:r w:rsidRPr="0000589F">
        <w:t>», находящейся в собственности филиала ОАО «ИЭСК» «Центральные электрические сети».</w:t>
      </w:r>
    </w:p>
    <w:p w:rsidR="00C8467C" w:rsidRPr="0000589F" w:rsidRDefault="00C8467C" w:rsidP="00C8467C">
      <w:pPr>
        <w:ind w:firstLine="720"/>
        <w:rPr>
          <w:i/>
        </w:rPr>
      </w:pPr>
      <w:r w:rsidRPr="0000589F">
        <w:rPr>
          <w:i/>
        </w:rPr>
        <w:t>2.10.5. Сбор и захоронение твердых бытовых отходов</w:t>
      </w:r>
    </w:p>
    <w:p w:rsidR="00C8467C" w:rsidRPr="0000589F" w:rsidRDefault="00C8467C" w:rsidP="00FB50AA">
      <w:pPr>
        <w:jc w:val="both"/>
      </w:pPr>
      <w:r w:rsidRPr="0000589F">
        <w:t>Санитарная очистка населенных пунктов Черемховского муниципального образования осуществляется в соответствии с установленными санитарными нормами и правилами, а также Правилами обращения с бытовыми и промышленными отходами в Черемховском муниципальном образовании, утвержденными постановлением главы администрации от 24.04.2008 года № 16.</w:t>
      </w:r>
    </w:p>
    <w:p w:rsidR="00C8467C" w:rsidRPr="0000589F" w:rsidRDefault="00C8467C" w:rsidP="00FB50AA">
      <w:pPr>
        <w:tabs>
          <w:tab w:val="left" w:pos="993"/>
        </w:tabs>
        <w:jc w:val="both"/>
        <w:rPr>
          <w:bCs/>
        </w:rPr>
      </w:pPr>
      <w:r w:rsidRPr="0000589F">
        <w:t xml:space="preserve">В Черемховском МО </w:t>
      </w:r>
      <w:r w:rsidRPr="0000589F">
        <w:rPr>
          <w:rFonts w:cs="Calibri"/>
        </w:rPr>
        <w:t xml:space="preserve">сложилась неблагоприятная обстановка в сфере обращения с отходами производства и потребления. </w:t>
      </w:r>
      <w:r w:rsidRPr="0000589F">
        <w:rPr>
          <w:bCs/>
        </w:rPr>
        <w:t xml:space="preserve">С 1993г. твердые бытовые отходы (далее - ТБО) и мусор вывозятся на полигоны, расположенные рядом с населенными пунктами. На </w:t>
      </w:r>
      <w:r w:rsidRPr="0000589F">
        <w:rPr>
          <w:rFonts w:cs="Calibri"/>
        </w:rPr>
        <w:t>п</w:t>
      </w:r>
      <w:r w:rsidRPr="0000589F">
        <w:t xml:space="preserve">олигоны имеются акты выбора и обследования площадок под свалки, утвержденный постановлением главы администрации Черемховского района от 13.07.1993 г. № 208., но </w:t>
      </w:r>
      <w:r w:rsidRPr="0000589F">
        <w:rPr>
          <w:rFonts w:cs="Calibri"/>
        </w:rPr>
        <w:t xml:space="preserve">в государственный реестр объектов размещения отходов производства и потребления свалка ТБО не включена. </w:t>
      </w:r>
      <w:r w:rsidRPr="0000589F">
        <w:rPr>
          <w:bCs/>
        </w:rPr>
        <w:t xml:space="preserve">Полигоны </w:t>
      </w:r>
      <w:r w:rsidRPr="0000589F">
        <w:rPr>
          <w:bCs/>
        </w:rPr>
        <w:lastRenderedPageBreak/>
        <w:t xml:space="preserve">предназначены для утилизации ТБО, вывезенных из </w:t>
      </w:r>
      <w:r w:rsidRPr="0000589F">
        <w:t xml:space="preserve">с. Рысево, д. Белобородова, д. Муратова, д. Старый </w:t>
      </w:r>
      <w:proofErr w:type="spellStart"/>
      <w:r w:rsidRPr="0000589F">
        <w:t>Кутугун</w:t>
      </w:r>
      <w:proofErr w:type="spellEnd"/>
      <w:r w:rsidRPr="0000589F">
        <w:t xml:space="preserve">, д. Шубина, заимка </w:t>
      </w:r>
      <w:proofErr w:type="spellStart"/>
      <w:r w:rsidRPr="0000589F">
        <w:t>Чемодариха</w:t>
      </w:r>
      <w:proofErr w:type="spellEnd"/>
      <w:r w:rsidRPr="0000589F">
        <w:t xml:space="preserve">, д. </w:t>
      </w:r>
      <w:proofErr w:type="spellStart"/>
      <w:r w:rsidRPr="0000589F">
        <w:t>Поздеева</w:t>
      </w:r>
      <w:proofErr w:type="spellEnd"/>
      <w:r w:rsidRPr="0000589F">
        <w:t xml:space="preserve">, </w:t>
      </w:r>
      <w:proofErr w:type="spellStart"/>
      <w:r w:rsidRPr="0000589F">
        <w:t>д</w:t>
      </w:r>
      <w:proofErr w:type="gramStart"/>
      <w:r w:rsidRPr="0000589F">
        <w:t>.К</w:t>
      </w:r>
      <w:proofErr w:type="gramEnd"/>
      <w:r w:rsidRPr="0000589F">
        <w:t>ирзавод</w:t>
      </w:r>
      <w:proofErr w:type="spellEnd"/>
      <w:r w:rsidRPr="0000589F">
        <w:t>, д. Трактовая.</w:t>
      </w:r>
      <w:r w:rsidRPr="0000589F">
        <w:rPr>
          <w:bCs/>
        </w:rPr>
        <w:t xml:space="preserve"> </w:t>
      </w:r>
    </w:p>
    <w:p w:rsidR="00C8467C" w:rsidRPr="0000589F" w:rsidRDefault="00C8467C" w:rsidP="00FB50AA">
      <w:pPr>
        <w:widowControl w:val="0"/>
        <w:autoSpaceDE w:val="0"/>
        <w:autoSpaceDN w:val="0"/>
        <w:adjustRightInd w:val="0"/>
        <w:ind w:firstLine="540"/>
        <w:jc w:val="both"/>
        <w:rPr>
          <w:rFonts w:cs="Calibri"/>
        </w:rPr>
      </w:pPr>
      <w:r w:rsidRPr="0000589F">
        <w:rPr>
          <w:rFonts w:cs="Calibri"/>
        </w:rPr>
        <w:t>Площадь, занятая свалками ТБО – 1,8 гектара;</w:t>
      </w:r>
    </w:p>
    <w:p w:rsidR="00C8467C" w:rsidRPr="0000589F" w:rsidRDefault="00C8467C" w:rsidP="00FB50AA">
      <w:pPr>
        <w:widowControl w:val="0"/>
        <w:autoSpaceDE w:val="0"/>
        <w:autoSpaceDN w:val="0"/>
        <w:adjustRightInd w:val="0"/>
        <w:ind w:firstLine="540"/>
        <w:jc w:val="both"/>
        <w:rPr>
          <w:rFonts w:cs="Calibri"/>
        </w:rPr>
      </w:pPr>
      <w:r w:rsidRPr="0000589F">
        <w:rPr>
          <w:rFonts w:cs="Calibri"/>
        </w:rPr>
        <w:t xml:space="preserve">Вместимость полигонов – 11,5 тыс. тонн; </w:t>
      </w:r>
    </w:p>
    <w:p w:rsidR="00C8467C" w:rsidRPr="0000589F" w:rsidRDefault="00C8467C" w:rsidP="00FB50AA">
      <w:pPr>
        <w:widowControl w:val="0"/>
        <w:autoSpaceDE w:val="0"/>
        <w:autoSpaceDN w:val="0"/>
        <w:adjustRightInd w:val="0"/>
        <w:ind w:firstLine="540"/>
        <w:jc w:val="both"/>
        <w:rPr>
          <w:rFonts w:cs="Calibri"/>
        </w:rPr>
      </w:pPr>
      <w:r w:rsidRPr="0000589F">
        <w:rPr>
          <w:rFonts w:cs="Calibri"/>
        </w:rPr>
        <w:t>Годовой объем разм</w:t>
      </w:r>
      <w:r>
        <w:rPr>
          <w:rFonts w:cs="Calibri"/>
        </w:rPr>
        <w:t>ещения ТБО на свалке - 700 тонн.</w:t>
      </w:r>
      <w:r w:rsidRPr="0000589F">
        <w:rPr>
          <w:rFonts w:cs="Calibri"/>
        </w:rPr>
        <w:t xml:space="preserve"> </w:t>
      </w:r>
    </w:p>
    <w:p w:rsidR="00C8467C" w:rsidRPr="0000589F" w:rsidRDefault="00C8467C" w:rsidP="00FB50AA">
      <w:pPr>
        <w:widowControl w:val="0"/>
        <w:autoSpaceDE w:val="0"/>
        <w:autoSpaceDN w:val="0"/>
        <w:adjustRightInd w:val="0"/>
        <w:ind w:firstLine="540"/>
        <w:jc w:val="both"/>
        <w:rPr>
          <w:rFonts w:cs="Calibri"/>
        </w:rPr>
      </w:pPr>
      <w:r w:rsidRPr="0000589F">
        <w:rPr>
          <w:rFonts w:cs="Calibri"/>
        </w:rPr>
        <w:t>По состоянию на 01.01.201</w:t>
      </w:r>
      <w:r>
        <w:rPr>
          <w:rFonts w:cs="Calibri"/>
        </w:rPr>
        <w:t xml:space="preserve">6 </w:t>
      </w:r>
      <w:r w:rsidRPr="0000589F">
        <w:rPr>
          <w:rFonts w:cs="Calibri"/>
        </w:rPr>
        <w:t>г</w:t>
      </w:r>
      <w:r>
        <w:rPr>
          <w:rFonts w:cs="Calibri"/>
        </w:rPr>
        <w:t>ода</w:t>
      </w:r>
      <w:r w:rsidRPr="0000589F">
        <w:rPr>
          <w:rFonts w:cs="Calibri"/>
        </w:rPr>
        <w:t xml:space="preserve"> накоплено 10 тыс. тонн ТБО.</w:t>
      </w:r>
    </w:p>
    <w:p w:rsidR="00C8467C" w:rsidRPr="0000589F" w:rsidRDefault="00C8467C" w:rsidP="00C8467C">
      <w:pPr>
        <w:ind w:firstLine="720"/>
        <w:rPr>
          <w:i/>
        </w:rPr>
      </w:pPr>
    </w:p>
    <w:p w:rsidR="00C8467C" w:rsidRPr="009966F8" w:rsidRDefault="00C8467C" w:rsidP="003939C9">
      <w:pPr>
        <w:ind w:firstLine="720"/>
        <w:jc w:val="center"/>
        <w:rPr>
          <w:b/>
        </w:rPr>
      </w:pPr>
      <w:r w:rsidRPr="009966F8">
        <w:rPr>
          <w:b/>
        </w:rPr>
        <w:t>2.11. Оценка состояния окружающей среды.</w:t>
      </w:r>
    </w:p>
    <w:p w:rsidR="00C8467C" w:rsidRDefault="00C8467C" w:rsidP="00FB50AA">
      <w:pPr>
        <w:ind w:firstLine="720"/>
        <w:jc w:val="both"/>
      </w:pPr>
      <w:r>
        <w:t xml:space="preserve">На воздушный бассейн территории Черемховского муниципального образования техногенное влияние оказывают, прежде всего, выбросы от автотранспорта. Сочетание расположения Черемховского муниципального образования и </w:t>
      </w:r>
      <w:proofErr w:type="spellStart"/>
      <w:r>
        <w:t>рассредоточенности</w:t>
      </w:r>
      <w:proofErr w:type="spellEnd"/>
      <w:r>
        <w:t xml:space="preserve"> жилого массива, а также наличие печного отопления жилого сектора, выбросов автотранспорта, с неблагоприятными метеорологическими условиями обусловили высокие уровни загрязнения, особенно зимой. Мониторинг состояния атмосферного воздуха на территории муниципального образования не проводился. </w:t>
      </w:r>
      <w:proofErr w:type="gramStart"/>
      <w:r>
        <w:t>Для предприятий, находящихся на территории муниципального образования, необходимо установление санитарно-защитных зон с соответствующим уровнем озеленения, которое будет являться санитарно-защитным барьером между промышленной и селитебной территориями.</w:t>
      </w:r>
      <w:proofErr w:type="gramEnd"/>
    </w:p>
    <w:p w:rsidR="00C8467C" w:rsidRDefault="00C8467C" w:rsidP="00FB50AA">
      <w:pPr>
        <w:ind w:firstLine="720"/>
        <w:jc w:val="both"/>
      </w:pPr>
      <w:r>
        <w:t>Основными элементами охраны окружающей среды на территории поселения являются:</w:t>
      </w:r>
    </w:p>
    <w:p w:rsidR="00C8467C" w:rsidRDefault="00C8467C" w:rsidP="00FB50AA">
      <w:pPr>
        <w:jc w:val="both"/>
      </w:pPr>
      <w:r>
        <w:t xml:space="preserve">- озеленение территории специального назначения, </w:t>
      </w:r>
      <w:proofErr w:type="gramStart"/>
      <w:r>
        <w:t>предназначенная</w:t>
      </w:r>
      <w:proofErr w:type="gramEnd"/>
      <w:r>
        <w:t xml:space="preserve"> для защиты пешеходов, застройки и окружающей среды от воздействия транспорта (полосы вдоль улиц и дорог);</w:t>
      </w:r>
    </w:p>
    <w:p w:rsidR="00C8467C" w:rsidRDefault="00C8467C" w:rsidP="00FB50AA">
      <w:pPr>
        <w:jc w:val="both"/>
      </w:pPr>
      <w:r>
        <w:t>- озелененная территория специального назначения, выполняющая роль ритуального парка населенного пункта (кладбища);</w:t>
      </w:r>
    </w:p>
    <w:p w:rsidR="00C8467C" w:rsidRDefault="00C8467C" w:rsidP="00FB50AA">
      <w:pPr>
        <w:jc w:val="both"/>
      </w:pPr>
      <w:r>
        <w:t>- озелененная территория специального назначения, выполняющая охранные функции с ограничением хозяйственной деятельности (технические зоны);</w:t>
      </w:r>
    </w:p>
    <w:p w:rsidR="00C8467C" w:rsidRDefault="00C8467C" w:rsidP="00FB50AA">
      <w:pPr>
        <w:jc w:val="both"/>
      </w:pPr>
      <w:r>
        <w:t>- санитарные полосы отчуждения для магистральных трубопроводов, железной дороги, высоковольтных линий.</w:t>
      </w:r>
    </w:p>
    <w:p w:rsidR="00C8467C" w:rsidRPr="0000589F" w:rsidRDefault="00C8467C" w:rsidP="00C8467C"/>
    <w:p w:rsidR="00C8467C" w:rsidRDefault="00C8467C" w:rsidP="003939C9">
      <w:pPr>
        <w:ind w:firstLine="720"/>
        <w:jc w:val="center"/>
        <w:rPr>
          <w:b/>
        </w:rPr>
      </w:pPr>
      <w:r w:rsidRPr="00EB566B">
        <w:rPr>
          <w:b/>
        </w:rPr>
        <w:t>2.12.</w:t>
      </w:r>
      <w:r w:rsidRPr="00EB566B">
        <w:rPr>
          <w:b/>
        </w:rPr>
        <w:tab/>
        <w:t>Оценка текущих инвестиций в развитие экономики и социальной сферы муниципального образования.</w:t>
      </w:r>
      <w:bookmarkStart w:id="1" w:name="_Toc163548507"/>
    </w:p>
    <w:p w:rsidR="00D230E8" w:rsidRPr="00D15BBD" w:rsidRDefault="00D230E8" w:rsidP="003939C9">
      <w:pPr>
        <w:ind w:firstLine="720"/>
        <w:jc w:val="center"/>
        <w:rPr>
          <w:b/>
        </w:rPr>
      </w:pPr>
    </w:p>
    <w:p w:rsidR="00C8467C" w:rsidRPr="00D15BBD" w:rsidRDefault="00C8467C" w:rsidP="00FB50AA">
      <w:pPr>
        <w:pStyle w:val="ConsPlusNormal"/>
        <w:widowControl/>
        <w:ind w:firstLine="567"/>
        <w:jc w:val="both"/>
        <w:rPr>
          <w:szCs w:val="24"/>
        </w:rPr>
      </w:pPr>
      <w:r w:rsidRPr="00D15BBD">
        <w:rPr>
          <w:szCs w:val="24"/>
        </w:rPr>
        <w:t>Одним из условий социально-экономического развития территории муниципального образования является привлечени</w:t>
      </w:r>
      <w:r>
        <w:rPr>
          <w:szCs w:val="24"/>
        </w:rPr>
        <w:t>е</w:t>
      </w:r>
      <w:r w:rsidRPr="00D15BBD">
        <w:rPr>
          <w:szCs w:val="24"/>
        </w:rPr>
        <w:t xml:space="preserve"> инвестиционных потоков </w:t>
      </w:r>
      <w:r>
        <w:rPr>
          <w:szCs w:val="24"/>
        </w:rPr>
        <w:t>путем</w:t>
      </w:r>
      <w:r w:rsidRPr="00D15BBD">
        <w:rPr>
          <w:szCs w:val="24"/>
        </w:rPr>
        <w:t xml:space="preserve"> взаимодействи</w:t>
      </w:r>
      <w:r>
        <w:rPr>
          <w:szCs w:val="24"/>
        </w:rPr>
        <w:t>я</w:t>
      </w:r>
      <w:r w:rsidRPr="00D15BBD">
        <w:rPr>
          <w:szCs w:val="24"/>
        </w:rPr>
        <w:t xml:space="preserve"> с хозяйствующими субъектами, осуществляющими деятельность на территории Черемховского </w:t>
      </w:r>
      <w:r>
        <w:rPr>
          <w:szCs w:val="24"/>
        </w:rPr>
        <w:t>муниципального образования.</w:t>
      </w:r>
      <w:r w:rsidRPr="00D15BBD">
        <w:rPr>
          <w:szCs w:val="24"/>
        </w:rPr>
        <w:t xml:space="preserve"> </w:t>
      </w:r>
      <w:r>
        <w:rPr>
          <w:szCs w:val="24"/>
        </w:rPr>
        <w:t>В</w:t>
      </w:r>
      <w:r w:rsidRPr="00D15BBD">
        <w:rPr>
          <w:szCs w:val="24"/>
        </w:rPr>
        <w:t>заимодействие власти и бизнеса в об</w:t>
      </w:r>
      <w:r>
        <w:rPr>
          <w:szCs w:val="24"/>
        </w:rPr>
        <w:t>ласти социального  партнерства</w:t>
      </w:r>
      <w:r w:rsidRPr="00D15BBD">
        <w:rPr>
          <w:szCs w:val="24"/>
        </w:rPr>
        <w:t xml:space="preserve"> позволяет решать некоторые задачи</w:t>
      </w:r>
      <w:r>
        <w:rPr>
          <w:szCs w:val="24"/>
        </w:rPr>
        <w:t xml:space="preserve"> по развитию экономики и социальной сферы муниципального образования, которое достигается</w:t>
      </w:r>
      <w:r w:rsidRPr="00D15BBD">
        <w:rPr>
          <w:szCs w:val="24"/>
        </w:rPr>
        <w:t xml:space="preserve"> посредством заключений соглашений о социальн</w:t>
      </w:r>
      <w:r>
        <w:rPr>
          <w:szCs w:val="24"/>
        </w:rPr>
        <w:t xml:space="preserve">о-экономическом сотрудничестве </w:t>
      </w:r>
      <w:r w:rsidRPr="00D15BBD">
        <w:rPr>
          <w:szCs w:val="24"/>
        </w:rPr>
        <w:t>между администрацией муниципального образования и хозяйствующими субъектами, расположенными на территории МО.</w:t>
      </w:r>
    </w:p>
    <w:bookmarkEnd w:id="1"/>
    <w:p w:rsidR="00D230E8" w:rsidRDefault="00D230E8" w:rsidP="003939C9">
      <w:pPr>
        <w:spacing w:before="120"/>
        <w:ind w:firstLine="720"/>
        <w:jc w:val="center"/>
        <w:rPr>
          <w:b/>
          <w:caps/>
        </w:rPr>
      </w:pPr>
    </w:p>
    <w:p w:rsidR="00C8467C" w:rsidRPr="003939C9" w:rsidRDefault="00C8467C" w:rsidP="003939C9">
      <w:pPr>
        <w:spacing w:before="120"/>
        <w:ind w:firstLine="720"/>
        <w:jc w:val="center"/>
        <w:rPr>
          <w:caps/>
        </w:rPr>
      </w:pPr>
      <w:r w:rsidRPr="003939C9">
        <w:rPr>
          <w:b/>
          <w:caps/>
        </w:rPr>
        <w:t>3.Основные проблемы социально-экономического развития поселения</w:t>
      </w:r>
    </w:p>
    <w:p w:rsidR="00C8467C" w:rsidRPr="0000589F" w:rsidRDefault="00C8467C" w:rsidP="00C8467C">
      <w:r w:rsidRPr="0000589F">
        <w:t>Анализ итогов социально-экономического развития Черемховского муниципального образования позволяет сделать следующие выводы:</w:t>
      </w:r>
    </w:p>
    <w:p w:rsidR="00C8467C" w:rsidRPr="0000589F" w:rsidRDefault="00C8467C" w:rsidP="00D80A22">
      <w:pPr>
        <w:numPr>
          <w:ilvl w:val="0"/>
          <w:numId w:val="12"/>
        </w:numPr>
        <w:jc w:val="both"/>
      </w:pPr>
      <w:r w:rsidRPr="0000589F">
        <w:t>наличие необрабатываемых земель сельскохозяйственного назначения и ввод их в севооборот позволит развить сельскохозяйственное производство, увеличить количество КФХ, увеличить площади земельных участков для ведения личного подсобного хозяйства жителей.</w:t>
      </w:r>
    </w:p>
    <w:p w:rsidR="00C8467C" w:rsidRPr="0000589F" w:rsidRDefault="00C8467C" w:rsidP="00D80A22">
      <w:pPr>
        <w:numPr>
          <w:ilvl w:val="0"/>
          <w:numId w:val="12"/>
        </w:numPr>
        <w:jc w:val="both"/>
      </w:pPr>
      <w:r w:rsidRPr="0000589F">
        <w:t>популярность мест отдыха у городских жителей делает перспективным расширение рекреационной зоны на озере с. Рысево</w:t>
      </w:r>
    </w:p>
    <w:p w:rsidR="00C8467C" w:rsidRPr="0000589F" w:rsidRDefault="00C8467C" w:rsidP="00D80A22">
      <w:pPr>
        <w:numPr>
          <w:ilvl w:val="0"/>
          <w:numId w:val="12"/>
        </w:numPr>
        <w:jc w:val="both"/>
      </w:pPr>
      <w:r w:rsidRPr="0000589F">
        <w:t>наличие месторождений глины определяет перспективу развития производства строительных материалов</w:t>
      </w:r>
    </w:p>
    <w:p w:rsidR="00C8467C" w:rsidRPr="0000589F" w:rsidRDefault="00C8467C" w:rsidP="00D80A22">
      <w:pPr>
        <w:numPr>
          <w:ilvl w:val="0"/>
          <w:numId w:val="12"/>
        </w:numPr>
        <w:jc w:val="both"/>
      </w:pPr>
      <w:r w:rsidRPr="0000589F">
        <w:t>естественная убыль населения требует реализации политики, направленной на закрепление молодежи в поселении</w:t>
      </w:r>
    </w:p>
    <w:p w:rsidR="00C8467C" w:rsidRPr="0000589F" w:rsidRDefault="00C8467C" w:rsidP="00D80A22">
      <w:pPr>
        <w:numPr>
          <w:ilvl w:val="0"/>
          <w:numId w:val="12"/>
        </w:numPr>
        <w:jc w:val="both"/>
      </w:pPr>
      <w:r w:rsidRPr="0000589F">
        <w:lastRenderedPageBreak/>
        <w:t>наличие личных подсобных хозяйств на территории определяет возможности организации закупа у населения молока и других продуктов ЛПХ.</w:t>
      </w:r>
    </w:p>
    <w:p w:rsidR="00C8467C" w:rsidRPr="0000589F" w:rsidRDefault="00C8467C" w:rsidP="00C8467C">
      <w:r w:rsidRPr="0000589F">
        <w:t>Проведенное среди населения анкетирование выявило ряд проблем, основными из которых является:</w:t>
      </w:r>
    </w:p>
    <w:p w:rsidR="00C8467C" w:rsidRPr="0000589F" w:rsidRDefault="00C8467C" w:rsidP="00D80A22">
      <w:pPr>
        <w:numPr>
          <w:ilvl w:val="0"/>
          <w:numId w:val="15"/>
        </w:numPr>
        <w:tabs>
          <w:tab w:val="clear" w:pos="790"/>
          <w:tab w:val="num" w:pos="360"/>
        </w:tabs>
        <w:ind w:left="360"/>
        <w:jc w:val="both"/>
      </w:pPr>
      <w:proofErr w:type="gramStart"/>
      <w:r w:rsidRPr="0000589F">
        <w:t>высокая</w:t>
      </w:r>
      <w:proofErr w:type="gramEnd"/>
      <w:r w:rsidRPr="0000589F">
        <w:t xml:space="preserve"> </w:t>
      </w:r>
      <w:proofErr w:type="spellStart"/>
      <w:r w:rsidRPr="0000589F">
        <w:t>пожароопасность</w:t>
      </w:r>
      <w:proofErr w:type="spellEnd"/>
      <w:r w:rsidRPr="0000589F">
        <w:t>, обусловленная заброшенностью сельскохозяйственных угодий и деревянным исполнением жилищного фонда</w:t>
      </w:r>
    </w:p>
    <w:p w:rsidR="00C8467C" w:rsidRPr="0000589F" w:rsidRDefault="00C8467C" w:rsidP="00D80A22">
      <w:pPr>
        <w:numPr>
          <w:ilvl w:val="0"/>
          <w:numId w:val="13"/>
        </w:numPr>
        <w:jc w:val="both"/>
      </w:pPr>
      <w:r w:rsidRPr="0000589F">
        <w:t xml:space="preserve"> недостаточное водоснабжение</w:t>
      </w:r>
      <w:r>
        <w:t>, неудовлетворительное качество питьевой воды</w:t>
      </w:r>
    </w:p>
    <w:p w:rsidR="00C8467C" w:rsidRPr="0000589F" w:rsidRDefault="00C8467C" w:rsidP="00D80A22">
      <w:pPr>
        <w:numPr>
          <w:ilvl w:val="0"/>
          <w:numId w:val="13"/>
        </w:numPr>
        <w:jc w:val="both"/>
      </w:pPr>
      <w:r>
        <w:t>н</w:t>
      </w:r>
      <w:r w:rsidRPr="0000589F">
        <w:t>е</w:t>
      </w:r>
      <w:r>
        <w:t xml:space="preserve">достаточно </w:t>
      </w:r>
      <w:r w:rsidRPr="0000589F">
        <w:t xml:space="preserve">развитая сеть предприятий торговли (отсутствие магазинов на дому в </w:t>
      </w:r>
      <w:r>
        <w:t>д. Шубина</w:t>
      </w:r>
      <w:r w:rsidRPr="0000589F">
        <w:t>).</w:t>
      </w:r>
    </w:p>
    <w:p w:rsidR="00C8467C" w:rsidRPr="0000589F" w:rsidRDefault="00C8467C" w:rsidP="00D80A22">
      <w:pPr>
        <w:numPr>
          <w:ilvl w:val="0"/>
          <w:numId w:val="13"/>
        </w:numPr>
        <w:jc w:val="both"/>
      </w:pPr>
      <w:r w:rsidRPr="0000589F">
        <w:t>плохое состояние автодорог.</w:t>
      </w:r>
    </w:p>
    <w:p w:rsidR="00C8467C" w:rsidRPr="0000589F" w:rsidRDefault="00C8467C" w:rsidP="00C8467C">
      <w:pPr>
        <w:ind w:firstLine="708"/>
      </w:pPr>
      <w:r w:rsidRPr="0000589F">
        <w:t>Главными препятствиями социально-экономического развития Черемховского сельского поселения являются:</w:t>
      </w:r>
    </w:p>
    <w:p w:rsidR="00C8467C" w:rsidRPr="0000589F" w:rsidRDefault="00C8467C" w:rsidP="00D80A22">
      <w:pPr>
        <w:numPr>
          <w:ilvl w:val="0"/>
          <w:numId w:val="14"/>
        </w:numPr>
        <w:jc w:val="both"/>
      </w:pPr>
      <w:r w:rsidRPr="0000589F">
        <w:t>низкая активность населения</w:t>
      </w:r>
    </w:p>
    <w:p w:rsidR="00C8467C" w:rsidRPr="0000589F" w:rsidRDefault="00C8467C" w:rsidP="00D80A22">
      <w:pPr>
        <w:numPr>
          <w:ilvl w:val="0"/>
          <w:numId w:val="14"/>
        </w:numPr>
        <w:jc w:val="both"/>
      </w:pPr>
      <w:r w:rsidRPr="0000589F">
        <w:t>плохое состояние автодорог</w:t>
      </w:r>
    </w:p>
    <w:p w:rsidR="00C8467C" w:rsidRPr="0000589F" w:rsidRDefault="00C8467C" w:rsidP="00D80A22">
      <w:pPr>
        <w:numPr>
          <w:ilvl w:val="0"/>
          <w:numId w:val="14"/>
        </w:numPr>
        <w:jc w:val="both"/>
      </w:pPr>
      <w:r w:rsidRPr="0000589F">
        <w:t>незанятость населения</w:t>
      </w:r>
    </w:p>
    <w:p w:rsidR="00C8467C" w:rsidRPr="0000589F" w:rsidRDefault="00C8467C" w:rsidP="00C8467C"/>
    <w:p w:rsidR="00C8467C" w:rsidRPr="0000589F" w:rsidRDefault="00C8467C" w:rsidP="00C8467C">
      <w:pPr>
        <w:jc w:val="center"/>
      </w:pPr>
      <w:r w:rsidRPr="0000589F">
        <w:rPr>
          <w:lang w:val="en-US"/>
        </w:rPr>
        <w:t>SWOT-</w:t>
      </w:r>
      <w:r w:rsidRPr="0000589F">
        <w:t>анализ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1"/>
        <w:gridCol w:w="3843"/>
        <w:gridCol w:w="4014"/>
      </w:tblGrid>
      <w:tr w:rsidR="00C8467C" w:rsidRPr="0000589F" w:rsidTr="007C1496">
        <w:tc>
          <w:tcPr>
            <w:tcW w:w="1050" w:type="pct"/>
          </w:tcPr>
          <w:p w:rsidR="00C8467C" w:rsidRPr="0000589F" w:rsidRDefault="00C8467C" w:rsidP="007C1496">
            <w:pPr>
              <w:jc w:val="center"/>
              <w:rPr>
                <w:bCs/>
              </w:rPr>
            </w:pPr>
            <w:r w:rsidRPr="0000589F">
              <w:rPr>
                <w:bCs/>
              </w:rPr>
              <w:t>Фактор</w:t>
            </w:r>
          </w:p>
        </w:tc>
        <w:tc>
          <w:tcPr>
            <w:tcW w:w="1933" w:type="pct"/>
          </w:tcPr>
          <w:p w:rsidR="00C8467C" w:rsidRPr="0000589F" w:rsidRDefault="00C8467C" w:rsidP="007C1496">
            <w:pPr>
              <w:jc w:val="center"/>
              <w:rPr>
                <w:bCs/>
              </w:rPr>
            </w:pPr>
            <w:r w:rsidRPr="0000589F">
              <w:rPr>
                <w:bCs/>
              </w:rPr>
              <w:t>Преимущества</w:t>
            </w:r>
          </w:p>
        </w:tc>
        <w:tc>
          <w:tcPr>
            <w:tcW w:w="2017" w:type="pct"/>
          </w:tcPr>
          <w:p w:rsidR="00C8467C" w:rsidRPr="0000589F" w:rsidRDefault="00C8467C" w:rsidP="007C1496">
            <w:pPr>
              <w:jc w:val="center"/>
              <w:rPr>
                <w:bCs/>
              </w:rPr>
            </w:pPr>
            <w:r w:rsidRPr="0000589F">
              <w:rPr>
                <w:bCs/>
              </w:rPr>
              <w:t>Недостатки</w:t>
            </w:r>
          </w:p>
        </w:tc>
      </w:tr>
      <w:tr w:rsidR="00C8467C" w:rsidRPr="0000589F" w:rsidTr="007C1496">
        <w:tc>
          <w:tcPr>
            <w:tcW w:w="1050" w:type="pct"/>
          </w:tcPr>
          <w:p w:rsidR="00C8467C" w:rsidRPr="0000589F" w:rsidRDefault="00C8467C" w:rsidP="007C1496">
            <w:pPr>
              <w:rPr>
                <w:bCs/>
              </w:rPr>
            </w:pPr>
            <w:r w:rsidRPr="0000589F">
              <w:rPr>
                <w:bCs/>
              </w:rPr>
              <w:t>1. Географическое положение</w:t>
            </w:r>
          </w:p>
        </w:tc>
        <w:tc>
          <w:tcPr>
            <w:tcW w:w="1933" w:type="pct"/>
          </w:tcPr>
          <w:p w:rsidR="00C8467C" w:rsidRPr="0000589F" w:rsidRDefault="00C8467C" w:rsidP="007C1496">
            <w:pPr>
              <w:rPr>
                <w:bCs/>
              </w:rPr>
            </w:pPr>
            <w:r w:rsidRPr="0000589F">
              <w:rPr>
                <w:bCs/>
              </w:rPr>
              <w:t>- близость к г</w:t>
            </w:r>
            <w:proofErr w:type="gramStart"/>
            <w:r w:rsidRPr="0000589F">
              <w:rPr>
                <w:bCs/>
              </w:rPr>
              <w:t>.Ч</w:t>
            </w:r>
            <w:proofErr w:type="gramEnd"/>
            <w:r w:rsidRPr="0000589F">
              <w:rPr>
                <w:bCs/>
              </w:rPr>
              <w:t>еремхово</w:t>
            </w:r>
          </w:p>
          <w:p w:rsidR="00C8467C" w:rsidRPr="0000589F" w:rsidRDefault="00C8467C" w:rsidP="007C1496">
            <w:pPr>
              <w:rPr>
                <w:bCs/>
              </w:rPr>
            </w:pPr>
            <w:r w:rsidRPr="0000589F">
              <w:rPr>
                <w:bCs/>
              </w:rPr>
              <w:t xml:space="preserve">-близость магистральных дорог (ВСЖД, Автодорога </w:t>
            </w:r>
            <w:r w:rsidRPr="0000589F">
              <w:t>Р-255 «Сибирь» Новосибирск–Кемерово–Красноярск–Иркутск</w:t>
            </w:r>
            <w:r w:rsidRPr="0000589F">
              <w:rPr>
                <w:bCs/>
              </w:rPr>
              <w:t>)</w:t>
            </w:r>
          </w:p>
        </w:tc>
        <w:tc>
          <w:tcPr>
            <w:tcW w:w="2017" w:type="pct"/>
          </w:tcPr>
          <w:p w:rsidR="00C8467C" w:rsidRPr="0000589F" w:rsidRDefault="00C8467C" w:rsidP="007C1496">
            <w:pPr>
              <w:rPr>
                <w:bCs/>
              </w:rPr>
            </w:pPr>
            <w:r w:rsidRPr="0000589F">
              <w:rPr>
                <w:bCs/>
              </w:rPr>
              <w:t>- естественная ограниченность</w:t>
            </w:r>
          </w:p>
          <w:p w:rsidR="00C8467C" w:rsidRPr="0000589F" w:rsidRDefault="00C8467C" w:rsidP="007C1496">
            <w:pPr>
              <w:rPr>
                <w:bCs/>
              </w:rPr>
            </w:pPr>
            <w:r w:rsidRPr="0000589F">
              <w:rPr>
                <w:bCs/>
              </w:rPr>
              <w:t xml:space="preserve"> территории</w:t>
            </w:r>
          </w:p>
          <w:p w:rsidR="00C8467C" w:rsidRPr="0000589F" w:rsidRDefault="00C8467C" w:rsidP="007C1496">
            <w:pPr>
              <w:rPr>
                <w:bCs/>
              </w:rPr>
            </w:pPr>
            <w:r w:rsidRPr="0000589F">
              <w:rPr>
                <w:bCs/>
              </w:rPr>
              <w:t>- периферийное положение</w:t>
            </w:r>
          </w:p>
          <w:p w:rsidR="00C8467C" w:rsidRPr="0000589F" w:rsidRDefault="00C8467C" w:rsidP="007C1496">
            <w:pPr>
              <w:rPr>
                <w:bCs/>
              </w:rPr>
            </w:pPr>
            <w:r w:rsidRPr="0000589F">
              <w:rPr>
                <w:bCs/>
              </w:rPr>
              <w:t>- однообразная природная среда</w:t>
            </w:r>
          </w:p>
        </w:tc>
      </w:tr>
      <w:tr w:rsidR="00C8467C" w:rsidRPr="0000589F" w:rsidTr="007C1496">
        <w:tc>
          <w:tcPr>
            <w:tcW w:w="1050" w:type="pct"/>
          </w:tcPr>
          <w:p w:rsidR="00C8467C" w:rsidRPr="0000589F" w:rsidRDefault="00C8467C" w:rsidP="007C1496">
            <w:pPr>
              <w:rPr>
                <w:bCs/>
              </w:rPr>
            </w:pPr>
            <w:r w:rsidRPr="0000589F">
              <w:rPr>
                <w:bCs/>
              </w:rPr>
              <w:t>2. Население</w:t>
            </w:r>
          </w:p>
        </w:tc>
        <w:tc>
          <w:tcPr>
            <w:tcW w:w="1933" w:type="pct"/>
          </w:tcPr>
          <w:p w:rsidR="00C8467C" w:rsidRPr="0000589F" w:rsidRDefault="00C8467C" w:rsidP="007C1496">
            <w:pPr>
              <w:jc w:val="center"/>
              <w:rPr>
                <w:bCs/>
                <w:color w:val="FFFF00"/>
              </w:rPr>
            </w:pPr>
            <w:r w:rsidRPr="0000589F">
              <w:rPr>
                <w:color w:val="FFFF00"/>
              </w:rPr>
              <w:t xml:space="preserve">, </w:t>
            </w:r>
          </w:p>
        </w:tc>
        <w:tc>
          <w:tcPr>
            <w:tcW w:w="2017" w:type="pct"/>
          </w:tcPr>
          <w:p w:rsidR="00C8467C" w:rsidRPr="0000589F" w:rsidRDefault="00C8467C" w:rsidP="007C1496">
            <w:r w:rsidRPr="0000589F">
              <w:t>- безработица</w:t>
            </w:r>
          </w:p>
          <w:p w:rsidR="00C8467C" w:rsidRPr="0000589F" w:rsidRDefault="00C8467C" w:rsidP="007C1496">
            <w:pPr>
              <w:rPr>
                <w:bCs/>
              </w:rPr>
            </w:pPr>
            <w:r w:rsidRPr="0000589F">
              <w:rPr>
                <w:bCs/>
              </w:rPr>
              <w:t>- низкий уровень образования</w:t>
            </w:r>
          </w:p>
        </w:tc>
      </w:tr>
      <w:tr w:rsidR="00C8467C" w:rsidRPr="0000589F" w:rsidTr="007C1496">
        <w:tc>
          <w:tcPr>
            <w:tcW w:w="1050" w:type="pct"/>
          </w:tcPr>
          <w:p w:rsidR="00C8467C" w:rsidRPr="0000589F" w:rsidRDefault="00C8467C" w:rsidP="007C1496">
            <w:pPr>
              <w:rPr>
                <w:bCs/>
              </w:rPr>
            </w:pPr>
            <w:r w:rsidRPr="0000589F">
              <w:rPr>
                <w:bCs/>
              </w:rPr>
              <w:t>3.Пространственная организация</w:t>
            </w:r>
          </w:p>
        </w:tc>
        <w:tc>
          <w:tcPr>
            <w:tcW w:w="1933" w:type="pct"/>
          </w:tcPr>
          <w:p w:rsidR="00C8467C" w:rsidRPr="0000589F" w:rsidRDefault="00C8467C" w:rsidP="007C1496">
            <w:pPr>
              <w:rPr>
                <w:bCs/>
              </w:rPr>
            </w:pPr>
            <w:r w:rsidRPr="0000589F">
              <w:t>- наличие участков, удобных для застройки</w:t>
            </w:r>
          </w:p>
        </w:tc>
        <w:tc>
          <w:tcPr>
            <w:tcW w:w="2017" w:type="pct"/>
          </w:tcPr>
          <w:p w:rsidR="00C8467C" w:rsidRPr="0000589F" w:rsidRDefault="00C8467C" w:rsidP="007C1496">
            <w:pPr>
              <w:jc w:val="center"/>
              <w:rPr>
                <w:bCs/>
              </w:rPr>
            </w:pPr>
          </w:p>
        </w:tc>
      </w:tr>
      <w:tr w:rsidR="00C8467C" w:rsidRPr="0000589F" w:rsidTr="007C1496">
        <w:tc>
          <w:tcPr>
            <w:tcW w:w="1050" w:type="pct"/>
          </w:tcPr>
          <w:p w:rsidR="00C8467C" w:rsidRPr="0000589F" w:rsidRDefault="00C8467C" w:rsidP="007C1496">
            <w:pPr>
              <w:rPr>
                <w:bCs/>
              </w:rPr>
            </w:pPr>
            <w:r w:rsidRPr="0000589F">
              <w:rPr>
                <w:bCs/>
              </w:rPr>
              <w:t>4. Экология</w:t>
            </w:r>
          </w:p>
        </w:tc>
        <w:tc>
          <w:tcPr>
            <w:tcW w:w="1933" w:type="pct"/>
          </w:tcPr>
          <w:p w:rsidR="00C8467C" w:rsidRPr="0000589F" w:rsidRDefault="00C8467C" w:rsidP="007C1496">
            <w:r w:rsidRPr="0000589F">
              <w:t xml:space="preserve">- геологический памятник природы (пещера вблизи д. Новый </w:t>
            </w:r>
            <w:proofErr w:type="spellStart"/>
            <w:r w:rsidRPr="0000589F">
              <w:t>Кутугун</w:t>
            </w:r>
            <w:proofErr w:type="spellEnd"/>
            <w:r w:rsidRPr="0000589F">
              <w:t>)</w:t>
            </w:r>
          </w:p>
          <w:p w:rsidR="00C8467C" w:rsidRPr="0000589F" w:rsidRDefault="00C8467C" w:rsidP="007C1496">
            <w:r w:rsidRPr="0000589F">
              <w:t xml:space="preserve"> -наличие естественных водоемов (озер)</w:t>
            </w:r>
          </w:p>
          <w:p w:rsidR="00C8467C" w:rsidRPr="0000589F" w:rsidRDefault="00C8467C" w:rsidP="007C1496">
            <w:r w:rsidRPr="0000589F">
              <w:t xml:space="preserve"> -наличие смешанных лесов</w:t>
            </w:r>
          </w:p>
        </w:tc>
        <w:tc>
          <w:tcPr>
            <w:tcW w:w="2017" w:type="pct"/>
          </w:tcPr>
          <w:p w:rsidR="00C8467C" w:rsidRPr="0000589F" w:rsidRDefault="00C8467C" w:rsidP="007C1496">
            <w:pPr>
              <w:rPr>
                <w:bCs/>
              </w:rPr>
            </w:pPr>
            <w:r w:rsidRPr="0000589F">
              <w:rPr>
                <w:bCs/>
              </w:rPr>
              <w:t>- неудовлетворительная степень очистки питьевой воды</w:t>
            </w:r>
          </w:p>
        </w:tc>
      </w:tr>
      <w:tr w:rsidR="00C8467C" w:rsidRPr="0000589F" w:rsidTr="007C1496">
        <w:tc>
          <w:tcPr>
            <w:tcW w:w="1050" w:type="pct"/>
          </w:tcPr>
          <w:p w:rsidR="00C8467C" w:rsidRPr="0000589F" w:rsidRDefault="00C8467C" w:rsidP="007C1496">
            <w:pPr>
              <w:rPr>
                <w:bCs/>
              </w:rPr>
            </w:pPr>
            <w:r w:rsidRPr="0000589F">
              <w:rPr>
                <w:bCs/>
              </w:rPr>
              <w:t>5. Жилищная сфера</w:t>
            </w:r>
          </w:p>
        </w:tc>
        <w:tc>
          <w:tcPr>
            <w:tcW w:w="1933" w:type="pct"/>
          </w:tcPr>
          <w:p w:rsidR="00C8467C" w:rsidRPr="0000589F" w:rsidRDefault="00C8467C" w:rsidP="007C1496">
            <w:pPr>
              <w:rPr>
                <w:bCs/>
              </w:rPr>
            </w:pPr>
            <w:r w:rsidRPr="0000589F">
              <w:rPr>
                <w:bCs/>
              </w:rPr>
              <w:t>- уровень обеспеченности населения жильем средний по району, но меньше социальной нормы</w:t>
            </w:r>
          </w:p>
        </w:tc>
        <w:tc>
          <w:tcPr>
            <w:tcW w:w="2017" w:type="pct"/>
          </w:tcPr>
          <w:p w:rsidR="00C8467C" w:rsidRPr="0000589F" w:rsidRDefault="00C8467C" w:rsidP="007C1496">
            <w:r w:rsidRPr="0000589F">
              <w:t>- высокая степень износа жилого фонда</w:t>
            </w:r>
          </w:p>
          <w:p w:rsidR="00C8467C" w:rsidRPr="0000589F" w:rsidRDefault="00C8467C" w:rsidP="007C1496">
            <w:pPr>
              <w:rPr>
                <w:bCs/>
              </w:rPr>
            </w:pPr>
            <w:r w:rsidRPr="0000589F">
              <w:t>- дефицит жилых помещений</w:t>
            </w:r>
          </w:p>
        </w:tc>
      </w:tr>
      <w:tr w:rsidR="00C8467C" w:rsidRPr="0000589F" w:rsidTr="007C1496">
        <w:tc>
          <w:tcPr>
            <w:tcW w:w="1050" w:type="pct"/>
          </w:tcPr>
          <w:p w:rsidR="00C8467C" w:rsidRPr="0000589F" w:rsidRDefault="00C8467C" w:rsidP="007C1496">
            <w:pPr>
              <w:rPr>
                <w:bCs/>
              </w:rPr>
            </w:pPr>
            <w:r>
              <w:rPr>
                <w:bCs/>
              </w:rPr>
              <w:t>6.</w:t>
            </w:r>
            <w:r w:rsidRPr="0000589F">
              <w:rPr>
                <w:bCs/>
              </w:rPr>
              <w:t>Инженерная инфраструктура</w:t>
            </w:r>
          </w:p>
        </w:tc>
        <w:tc>
          <w:tcPr>
            <w:tcW w:w="1933" w:type="pct"/>
          </w:tcPr>
          <w:p w:rsidR="00C8467C" w:rsidRPr="0000589F" w:rsidRDefault="00C8467C" w:rsidP="007C1496">
            <w:pPr>
              <w:rPr>
                <w:bCs/>
              </w:rPr>
            </w:pPr>
            <w:r w:rsidRPr="0000589F">
              <w:rPr>
                <w:bCs/>
              </w:rPr>
              <w:t>- частичное покрытие территории сотовой связью</w:t>
            </w:r>
          </w:p>
        </w:tc>
        <w:tc>
          <w:tcPr>
            <w:tcW w:w="2017" w:type="pct"/>
          </w:tcPr>
          <w:p w:rsidR="00C8467C" w:rsidRPr="0000589F" w:rsidRDefault="00C8467C" w:rsidP="007C1496">
            <w:r w:rsidRPr="0000589F">
              <w:t>- сбои в обеспечении электроэнергии</w:t>
            </w:r>
          </w:p>
          <w:p w:rsidR="00C8467C" w:rsidRPr="0000589F" w:rsidRDefault="00C8467C" w:rsidP="007C1496">
            <w:pPr>
              <w:rPr>
                <w:bCs/>
              </w:rPr>
            </w:pPr>
            <w:r w:rsidRPr="0000589F">
              <w:rPr>
                <w:bCs/>
              </w:rPr>
              <w:t>-высокая степень износа водопровода от г</w:t>
            </w:r>
            <w:proofErr w:type="gramStart"/>
            <w:r w:rsidRPr="0000589F">
              <w:rPr>
                <w:bCs/>
              </w:rPr>
              <w:t>.С</w:t>
            </w:r>
            <w:proofErr w:type="gramEnd"/>
            <w:r w:rsidRPr="0000589F">
              <w:rPr>
                <w:bCs/>
              </w:rPr>
              <w:t>вирска</w:t>
            </w:r>
          </w:p>
          <w:p w:rsidR="00C8467C" w:rsidRPr="0000589F" w:rsidRDefault="00C8467C" w:rsidP="007C1496">
            <w:pPr>
              <w:rPr>
                <w:bCs/>
              </w:rPr>
            </w:pPr>
            <w:r w:rsidRPr="0000589F">
              <w:rPr>
                <w:bCs/>
              </w:rPr>
              <w:t>-износ объектов теплоснабжения</w:t>
            </w:r>
          </w:p>
          <w:p w:rsidR="00C8467C" w:rsidRPr="0000589F" w:rsidRDefault="00C8467C" w:rsidP="007C1496">
            <w:pPr>
              <w:rPr>
                <w:bCs/>
              </w:rPr>
            </w:pPr>
            <w:r w:rsidRPr="003F6431">
              <w:rPr>
                <w:bCs/>
              </w:rPr>
              <w:t>-недостаточная обеспеченность телефонной связью</w:t>
            </w:r>
          </w:p>
        </w:tc>
      </w:tr>
      <w:tr w:rsidR="00C8467C" w:rsidRPr="0000589F" w:rsidTr="007C1496">
        <w:tc>
          <w:tcPr>
            <w:tcW w:w="1050" w:type="pct"/>
          </w:tcPr>
          <w:p w:rsidR="00C8467C" w:rsidRPr="0000589F" w:rsidRDefault="00C8467C" w:rsidP="007C1496">
            <w:pPr>
              <w:rPr>
                <w:bCs/>
              </w:rPr>
            </w:pPr>
            <w:r w:rsidRPr="0000589F">
              <w:rPr>
                <w:bCs/>
              </w:rPr>
              <w:t>7.Социальная инфраструктура</w:t>
            </w:r>
          </w:p>
        </w:tc>
        <w:tc>
          <w:tcPr>
            <w:tcW w:w="1933" w:type="pct"/>
          </w:tcPr>
          <w:p w:rsidR="00C8467C" w:rsidRDefault="00C8467C" w:rsidP="007C1496">
            <w:pPr>
              <w:rPr>
                <w:bCs/>
              </w:rPr>
            </w:pPr>
            <w:r>
              <w:rPr>
                <w:bCs/>
              </w:rPr>
              <w:t>- наличие средней школы, четырех начальных школ, двух детских садов</w:t>
            </w:r>
          </w:p>
          <w:p w:rsidR="00C8467C" w:rsidRDefault="00C8467C" w:rsidP="007C1496">
            <w:pPr>
              <w:rPr>
                <w:bCs/>
              </w:rPr>
            </w:pPr>
            <w:r>
              <w:rPr>
                <w:bCs/>
              </w:rPr>
              <w:t xml:space="preserve">- наличие амбулатории, пяти </w:t>
            </w:r>
            <w:proofErr w:type="spellStart"/>
            <w:r>
              <w:rPr>
                <w:bCs/>
              </w:rPr>
              <w:t>ФАПов</w:t>
            </w:r>
            <w:proofErr w:type="spellEnd"/>
          </w:p>
          <w:p w:rsidR="00C8467C" w:rsidRPr="0000589F" w:rsidRDefault="00C8467C" w:rsidP="007C1496">
            <w:pPr>
              <w:rPr>
                <w:bCs/>
              </w:rPr>
            </w:pPr>
            <w:r w:rsidRPr="0000589F">
              <w:rPr>
                <w:bCs/>
              </w:rPr>
              <w:t>-наличие СДК, клуба, двух библиотек</w:t>
            </w:r>
          </w:p>
        </w:tc>
        <w:tc>
          <w:tcPr>
            <w:tcW w:w="2017" w:type="pct"/>
          </w:tcPr>
          <w:p w:rsidR="00C8467C" w:rsidRPr="0000589F" w:rsidRDefault="00C8467C" w:rsidP="007C1496">
            <w:r w:rsidRPr="0000589F">
              <w:t>- плохое состояние и низкая материально-техническая база объектов здравоохранения, образования, культуры</w:t>
            </w:r>
          </w:p>
          <w:p w:rsidR="00C8467C" w:rsidRPr="0000589F" w:rsidRDefault="00C8467C" w:rsidP="007C1496">
            <w:r w:rsidRPr="0000589F">
              <w:t>- отсутствие мест для занятия массовым спортом в отдаленных населенных пунктах</w:t>
            </w:r>
          </w:p>
          <w:p w:rsidR="00C8467C" w:rsidRPr="0000589F" w:rsidRDefault="00C8467C" w:rsidP="007C1496">
            <w:pPr>
              <w:rPr>
                <w:bCs/>
              </w:rPr>
            </w:pPr>
            <w:r w:rsidRPr="0000589F">
              <w:t>- недостаток средств на социальное развитие</w:t>
            </w:r>
          </w:p>
        </w:tc>
      </w:tr>
      <w:tr w:rsidR="00C8467C" w:rsidRPr="0000589F" w:rsidTr="007C1496">
        <w:tc>
          <w:tcPr>
            <w:tcW w:w="1050" w:type="pct"/>
          </w:tcPr>
          <w:p w:rsidR="00C8467C" w:rsidRPr="0000589F" w:rsidRDefault="00C8467C" w:rsidP="007C1496">
            <w:pPr>
              <w:rPr>
                <w:bCs/>
              </w:rPr>
            </w:pPr>
            <w:r w:rsidRPr="0000589F">
              <w:rPr>
                <w:bCs/>
              </w:rPr>
              <w:t>8. Экономика</w:t>
            </w:r>
          </w:p>
        </w:tc>
        <w:tc>
          <w:tcPr>
            <w:tcW w:w="1933" w:type="pct"/>
          </w:tcPr>
          <w:p w:rsidR="00C8467C" w:rsidRPr="0000589F" w:rsidRDefault="00C8467C" w:rsidP="007C1496">
            <w:pPr>
              <w:rPr>
                <w:bCs/>
              </w:rPr>
            </w:pPr>
            <w:r w:rsidRPr="0000589F">
              <w:rPr>
                <w:bCs/>
              </w:rPr>
              <w:t xml:space="preserve">-наличие предприятий малого </w:t>
            </w:r>
            <w:r w:rsidRPr="0000589F">
              <w:rPr>
                <w:bCs/>
              </w:rPr>
              <w:lastRenderedPageBreak/>
              <w:t xml:space="preserve">бизнеса </w:t>
            </w:r>
          </w:p>
          <w:p w:rsidR="00C8467C" w:rsidRPr="0000589F" w:rsidRDefault="00C8467C" w:rsidP="007C1496">
            <w:pPr>
              <w:rPr>
                <w:bCs/>
              </w:rPr>
            </w:pPr>
            <w:r w:rsidRPr="0000589F">
              <w:rPr>
                <w:bCs/>
              </w:rPr>
              <w:t>-наличие месторождения керамзитовой глины</w:t>
            </w:r>
          </w:p>
        </w:tc>
        <w:tc>
          <w:tcPr>
            <w:tcW w:w="2017" w:type="pct"/>
          </w:tcPr>
          <w:p w:rsidR="00C8467C" w:rsidRPr="0000589F" w:rsidRDefault="00C8467C" w:rsidP="007C1496">
            <w:r w:rsidRPr="0000589F">
              <w:lastRenderedPageBreak/>
              <w:t xml:space="preserve">- отсутствие градообразующего </w:t>
            </w:r>
            <w:r w:rsidRPr="0000589F">
              <w:lastRenderedPageBreak/>
              <w:t xml:space="preserve">предприятия на территории </w:t>
            </w:r>
          </w:p>
          <w:p w:rsidR="00C8467C" w:rsidRPr="0000589F" w:rsidRDefault="00C8467C" w:rsidP="007C1496">
            <w:pPr>
              <w:rPr>
                <w:bCs/>
              </w:rPr>
            </w:pPr>
            <w:r w:rsidRPr="0000589F">
              <w:rPr>
                <w:bCs/>
              </w:rPr>
              <w:t>- не использование земель сельскохозяйственного назначения в полной мере</w:t>
            </w:r>
          </w:p>
        </w:tc>
      </w:tr>
    </w:tbl>
    <w:p w:rsidR="00C8467C" w:rsidRPr="0000589F" w:rsidRDefault="00C8467C" w:rsidP="00C8467C"/>
    <w:p w:rsidR="00C8467C" w:rsidRPr="0000589F" w:rsidRDefault="00C8467C" w:rsidP="00C8467C">
      <w:pPr>
        <w:jc w:val="center"/>
        <w:rPr>
          <w:bCs/>
          <w:color w:val="000000"/>
        </w:rPr>
      </w:pPr>
      <w:r w:rsidRPr="0000589F">
        <w:rPr>
          <w:bCs/>
          <w:color w:val="000000"/>
        </w:rPr>
        <w:t xml:space="preserve">Благоприятные возможности и возможные угрозы развития </w:t>
      </w:r>
      <w:r w:rsidRPr="0000589F">
        <w:rPr>
          <w:color w:val="000000"/>
        </w:rPr>
        <w:t>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8"/>
        <w:gridCol w:w="3909"/>
        <w:gridCol w:w="3911"/>
      </w:tblGrid>
      <w:tr w:rsidR="00C8467C" w:rsidRPr="0000589F" w:rsidTr="007C1496">
        <w:tc>
          <w:tcPr>
            <w:tcW w:w="1143" w:type="pct"/>
          </w:tcPr>
          <w:p w:rsidR="00C8467C" w:rsidRPr="0000589F" w:rsidRDefault="00C8467C" w:rsidP="007C1496">
            <w:pPr>
              <w:jc w:val="center"/>
              <w:rPr>
                <w:bCs/>
                <w:color w:val="000000"/>
              </w:rPr>
            </w:pPr>
            <w:r w:rsidRPr="0000589F">
              <w:rPr>
                <w:bCs/>
                <w:color w:val="000000"/>
              </w:rPr>
              <w:t>Фактор</w:t>
            </w:r>
          </w:p>
        </w:tc>
        <w:tc>
          <w:tcPr>
            <w:tcW w:w="1928" w:type="pct"/>
          </w:tcPr>
          <w:p w:rsidR="00C8467C" w:rsidRPr="0000589F" w:rsidRDefault="00C8467C" w:rsidP="007C1496">
            <w:pPr>
              <w:jc w:val="center"/>
              <w:rPr>
                <w:bCs/>
                <w:color w:val="000000"/>
              </w:rPr>
            </w:pPr>
            <w:r w:rsidRPr="0000589F">
              <w:rPr>
                <w:bCs/>
                <w:color w:val="000000"/>
              </w:rPr>
              <w:t>Благоприятные возможности</w:t>
            </w:r>
          </w:p>
        </w:tc>
        <w:tc>
          <w:tcPr>
            <w:tcW w:w="1929" w:type="pct"/>
          </w:tcPr>
          <w:p w:rsidR="00C8467C" w:rsidRPr="0000589F" w:rsidRDefault="00C8467C" w:rsidP="007C1496">
            <w:pPr>
              <w:jc w:val="center"/>
              <w:rPr>
                <w:bCs/>
                <w:color w:val="000000"/>
              </w:rPr>
            </w:pPr>
            <w:r w:rsidRPr="0000589F">
              <w:rPr>
                <w:bCs/>
                <w:color w:val="000000"/>
              </w:rPr>
              <w:t>Возможные угрозы</w:t>
            </w:r>
          </w:p>
        </w:tc>
      </w:tr>
      <w:tr w:rsidR="00C8467C" w:rsidRPr="0000589F" w:rsidTr="007C1496">
        <w:trPr>
          <w:trHeight w:val="523"/>
        </w:trPr>
        <w:tc>
          <w:tcPr>
            <w:tcW w:w="1143" w:type="pct"/>
          </w:tcPr>
          <w:p w:rsidR="00C8467C" w:rsidRPr="0000589F" w:rsidRDefault="00C8467C" w:rsidP="007C1496">
            <w:pPr>
              <w:rPr>
                <w:bCs/>
                <w:color w:val="000000"/>
              </w:rPr>
            </w:pPr>
            <w:r w:rsidRPr="0000589F">
              <w:rPr>
                <w:bCs/>
                <w:color w:val="000000"/>
              </w:rPr>
              <w:t>1. Демографические процессы</w:t>
            </w:r>
          </w:p>
        </w:tc>
        <w:tc>
          <w:tcPr>
            <w:tcW w:w="1928" w:type="pct"/>
          </w:tcPr>
          <w:p w:rsidR="00C8467C" w:rsidRPr="0000589F" w:rsidRDefault="00C8467C" w:rsidP="007C1496">
            <w:pPr>
              <w:rPr>
                <w:bCs/>
                <w:color w:val="000000"/>
              </w:rPr>
            </w:pPr>
            <w:r w:rsidRPr="0000589F">
              <w:rPr>
                <w:bCs/>
                <w:color w:val="000000"/>
              </w:rPr>
              <w:t>- повышение рождаемости</w:t>
            </w:r>
          </w:p>
        </w:tc>
        <w:tc>
          <w:tcPr>
            <w:tcW w:w="1929" w:type="pct"/>
          </w:tcPr>
          <w:p w:rsidR="00C8467C" w:rsidRPr="0000589F" w:rsidRDefault="00C8467C" w:rsidP="007C1496">
            <w:pPr>
              <w:rPr>
                <w:bCs/>
                <w:color w:val="000000"/>
              </w:rPr>
            </w:pPr>
            <w:r w:rsidRPr="0000589F">
              <w:rPr>
                <w:bCs/>
                <w:color w:val="000000"/>
              </w:rPr>
              <w:t xml:space="preserve">-отток трудоспособного населения </w:t>
            </w:r>
          </w:p>
        </w:tc>
      </w:tr>
      <w:tr w:rsidR="00C8467C" w:rsidRPr="0000589F" w:rsidTr="007C1496">
        <w:trPr>
          <w:trHeight w:val="529"/>
        </w:trPr>
        <w:tc>
          <w:tcPr>
            <w:tcW w:w="1143" w:type="pct"/>
          </w:tcPr>
          <w:p w:rsidR="00C8467C" w:rsidRPr="0000589F" w:rsidRDefault="00C8467C" w:rsidP="007C1496">
            <w:pPr>
              <w:rPr>
                <w:bCs/>
                <w:color w:val="000000"/>
              </w:rPr>
            </w:pPr>
            <w:r w:rsidRPr="0000589F">
              <w:rPr>
                <w:bCs/>
                <w:color w:val="000000"/>
              </w:rPr>
              <w:t>2. Экономика</w:t>
            </w:r>
          </w:p>
        </w:tc>
        <w:tc>
          <w:tcPr>
            <w:tcW w:w="1928" w:type="pct"/>
          </w:tcPr>
          <w:p w:rsidR="00C8467C" w:rsidRPr="0000589F" w:rsidRDefault="00C8467C" w:rsidP="007C1496">
            <w:pPr>
              <w:rPr>
                <w:bCs/>
                <w:color w:val="000000"/>
              </w:rPr>
            </w:pPr>
            <w:r w:rsidRPr="0000589F">
              <w:rPr>
                <w:bCs/>
                <w:color w:val="000000"/>
              </w:rPr>
              <w:t>- выход продукции на региональный рынок и рынок г</w:t>
            </w:r>
            <w:proofErr w:type="gramStart"/>
            <w:r w:rsidRPr="0000589F">
              <w:rPr>
                <w:bCs/>
                <w:color w:val="000000"/>
              </w:rPr>
              <w:t>.Ч</w:t>
            </w:r>
            <w:proofErr w:type="gramEnd"/>
            <w:r w:rsidRPr="0000589F">
              <w:rPr>
                <w:bCs/>
                <w:color w:val="000000"/>
              </w:rPr>
              <w:t>еремхово и г.Свирска</w:t>
            </w:r>
          </w:p>
        </w:tc>
        <w:tc>
          <w:tcPr>
            <w:tcW w:w="1929" w:type="pct"/>
          </w:tcPr>
          <w:p w:rsidR="00C8467C" w:rsidRPr="0000589F" w:rsidRDefault="00C8467C" w:rsidP="007C1496">
            <w:pPr>
              <w:rPr>
                <w:bCs/>
                <w:color w:val="000000"/>
              </w:rPr>
            </w:pPr>
            <w:r w:rsidRPr="0000589F">
              <w:rPr>
                <w:bCs/>
                <w:color w:val="000000"/>
              </w:rPr>
              <w:t>- близость к крупным городам, привлекающим местное население</w:t>
            </w:r>
          </w:p>
          <w:p w:rsidR="00C8467C" w:rsidRPr="0000589F" w:rsidRDefault="00C8467C" w:rsidP="007C1496">
            <w:pPr>
              <w:rPr>
                <w:bCs/>
                <w:color w:val="000000"/>
              </w:rPr>
            </w:pPr>
            <w:r w:rsidRPr="0000589F">
              <w:rPr>
                <w:bCs/>
                <w:color w:val="000000"/>
              </w:rPr>
              <w:t>- возможность создания свободной зоны промышленного развития в г</w:t>
            </w:r>
            <w:proofErr w:type="gramStart"/>
            <w:r w:rsidRPr="0000589F">
              <w:rPr>
                <w:bCs/>
                <w:color w:val="000000"/>
              </w:rPr>
              <w:t>.Ч</w:t>
            </w:r>
            <w:proofErr w:type="gramEnd"/>
            <w:r w:rsidRPr="0000589F">
              <w:rPr>
                <w:bCs/>
                <w:color w:val="000000"/>
              </w:rPr>
              <w:t xml:space="preserve">еремхово обуславливает угрозу оттока населения </w:t>
            </w:r>
          </w:p>
        </w:tc>
      </w:tr>
      <w:tr w:rsidR="00C8467C" w:rsidRPr="0000589F" w:rsidTr="007C1496">
        <w:tc>
          <w:tcPr>
            <w:tcW w:w="1143" w:type="pct"/>
          </w:tcPr>
          <w:p w:rsidR="00C8467C" w:rsidRPr="0000589F" w:rsidRDefault="00C8467C" w:rsidP="007C1496">
            <w:pPr>
              <w:rPr>
                <w:bCs/>
                <w:color w:val="000000"/>
              </w:rPr>
            </w:pPr>
            <w:r w:rsidRPr="0000589F">
              <w:rPr>
                <w:bCs/>
                <w:color w:val="000000"/>
              </w:rPr>
              <w:t>3. Коммуникации и туризм</w:t>
            </w:r>
          </w:p>
        </w:tc>
        <w:tc>
          <w:tcPr>
            <w:tcW w:w="1928" w:type="pct"/>
          </w:tcPr>
          <w:p w:rsidR="00C8467C" w:rsidRPr="0000589F" w:rsidRDefault="00C8467C" w:rsidP="007C1496">
            <w:pPr>
              <w:rPr>
                <w:bCs/>
                <w:color w:val="000000"/>
              </w:rPr>
            </w:pPr>
            <w:r w:rsidRPr="0000589F">
              <w:rPr>
                <w:bCs/>
                <w:color w:val="000000"/>
              </w:rPr>
              <w:t>- близость к городам</w:t>
            </w:r>
          </w:p>
          <w:p w:rsidR="00C8467C" w:rsidRPr="0000589F" w:rsidRDefault="00C8467C" w:rsidP="007C1496">
            <w:pPr>
              <w:rPr>
                <w:bCs/>
                <w:color w:val="000000"/>
              </w:rPr>
            </w:pPr>
            <w:r w:rsidRPr="0000589F">
              <w:rPr>
                <w:bCs/>
                <w:color w:val="000000"/>
              </w:rPr>
              <w:t xml:space="preserve">- популярность мест отдыха территории у городского населения </w:t>
            </w:r>
          </w:p>
          <w:p w:rsidR="00C8467C" w:rsidRPr="0000589F" w:rsidRDefault="00C8467C" w:rsidP="007C1496">
            <w:pPr>
              <w:rPr>
                <w:bCs/>
                <w:color w:val="000000"/>
              </w:rPr>
            </w:pPr>
            <w:r w:rsidRPr="0000589F">
              <w:rPr>
                <w:bCs/>
                <w:color w:val="000000"/>
              </w:rPr>
              <w:t>- наличие качественных сельскохозяйственных и природных ландшафтов</w:t>
            </w:r>
          </w:p>
        </w:tc>
        <w:tc>
          <w:tcPr>
            <w:tcW w:w="1929" w:type="pct"/>
          </w:tcPr>
          <w:p w:rsidR="00C8467C" w:rsidRPr="0000589F" w:rsidRDefault="00C8467C" w:rsidP="007C1496">
            <w:pPr>
              <w:rPr>
                <w:bCs/>
                <w:color w:val="000000"/>
              </w:rPr>
            </w:pPr>
            <w:r w:rsidRPr="0000589F">
              <w:rPr>
                <w:bCs/>
                <w:color w:val="000000"/>
              </w:rPr>
              <w:t xml:space="preserve"> - отсутствие инфраструктуры</w:t>
            </w:r>
          </w:p>
        </w:tc>
      </w:tr>
      <w:tr w:rsidR="00C8467C" w:rsidRPr="0000589F" w:rsidTr="007C1496">
        <w:trPr>
          <w:trHeight w:val="833"/>
        </w:trPr>
        <w:tc>
          <w:tcPr>
            <w:tcW w:w="1143" w:type="pct"/>
          </w:tcPr>
          <w:p w:rsidR="00C8467C" w:rsidRPr="0000589F" w:rsidRDefault="00C8467C" w:rsidP="007C1496">
            <w:pPr>
              <w:rPr>
                <w:bCs/>
                <w:color w:val="000000"/>
              </w:rPr>
            </w:pPr>
            <w:r w:rsidRPr="0000589F">
              <w:rPr>
                <w:bCs/>
                <w:color w:val="000000"/>
              </w:rPr>
              <w:t>4. Региональные и интернациональные контакты</w:t>
            </w:r>
          </w:p>
        </w:tc>
        <w:tc>
          <w:tcPr>
            <w:tcW w:w="1928" w:type="pct"/>
          </w:tcPr>
          <w:p w:rsidR="00C8467C" w:rsidRPr="0000589F" w:rsidRDefault="00C8467C" w:rsidP="007C1496">
            <w:pPr>
              <w:rPr>
                <w:color w:val="000000"/>
              </w:rPr>
            </w:pPr>
            <w:r w:rsidRPr="0000589F">
              <w:rPr>
                <w:bCs/>
                <w:color w:val="000000"/>
              </w:rPr>
              <w:t>- наличие каналов информации (сайта в сети Интернет) и возможности контактов</w:t>
            </w:r>
          </w:p>
        </w:tc>
        <w:tc>
          <w:tcPr>
            <w:tcW w:w="1929" w:type="pct"/>
          </w:tcPr>
          <w:p w:rsidR="00C8467C" w:rsidRPr="0000589F" w:rsidRDefault="00C8467C" w:rsidP="007C1496">
            <w:pPr>
              <w:rPr>
                <w:bCs/>
                <w:color w:val="000000"/>
              </w:rPr>
            </w:pPr>
            <w:r w:rsidRPr="0000589F">
              <w:rPr>
                <w:bCs/>
                <w:color w:val="000000"/>
              </w:rPr>
              <w:t xml:space="preserve">- частые сбои в работе каналов информации </w:t>
            </w:r>
          </w:p>
        </w:tc>
      </w:tr>
      <w:tr w:rsidR="00C8467C" w:rsidRPr="0000589F" w:rsidTr="007C1496">
        <w:trPr>
          <w:trHeight w:val="833"/>
        </w:trPr>
        <w:tc>
          <w:tcPr>
            <w:tcW w:w="1143" w:type="pct"/>
          </w:tcPr>
          <w:p w:rsidR="00C8467C" w:rsidRPr="0000589F" w:rsidRDefault="00C8467C" w:rsidP="007C1496">
            <w:pPr>
              <w:rPr>
                <w:bCs/>
                <w:color w:val="000000"/>
              </w:rPr>
            </w:pPr>
            <w:r>
              <w:rPr>
                <w:bCs/>
                <w:color w:val="000000"/>
              </w:rPr>
              <w:t>5.</w:t>
            </w:r>
            <w:r w:rsidRPr="0000589F">
              <w:rPr>
                <w:bCs/>
                <w:color w:val="000000"/>
              </w:rPr>
              <w:t>Местное самоуправление – законодательные решения</w:t>
            </w:r>
          </w:p>
        </w:tc>
        <w:tc>
          <w:tcPr>
            <w:tcW w:w="1928" w:type="pct"/>
          </w:tcPr>
          <w:p w:rsidR="00C8467C" w:rsidRPr="0000589F" w:rsidRDefault="00C8467C" w:rsidP="007C1496">
            <w:pPr>
              <w:rPr>
                <w:color w:val="000000"/>
              </w:rPr>
            </w:pPr>
            <w:r w:rsidRPr="0000589F">
              <w:rPr>
                <w:color w:val="000000"/>
              </w:rPr>
              <w:t>- активная позиция органов местного самоуправления</w:t>
            </w:r>
          </w:p>
        </w:tc>
        <w:tc>
          <w:tcPr>
            <w:tcW w:w="1929" w:type="pct"/>
          </w:tcPr>
          <w:p w:rsidR="00C8467C" w:rsidRPr="0000589F" w:rsidRDefault="00C8467C" w:rsidP="007C1496">
            <w:pPr>
              <w:rPr>
                <w:bCs/>
                <w:color w:val="000000"/>
              </w:rPr>
            </w:pPr>
            <w:r w:rsidRPr="0000589F">
              <w:rPr>
                <w:color w:val="000000"/>
              </w:rPr>
              <w:t>- несоразмерность возможностей и возложенных полномочий</w:t>
            </w:r>
          </w:p>
        </w:tc>
      </w:tr>
    </w:tbl>
    <w:p w:rsidR="00C8467C" w:rsidRPr="0000589F" w:rsidRDefault="00C8467C" w:rsidP="00C8467C">
      <w:pPr>
        <w:pStyle w:val="ConsPlusNormal"/>
        <w:rPr>
          <w:szCs w:val="24"/>
        </w:rPr>
      </w:pPr>
    </w:p>
    <w:p w:rsidR="00C8467C" w:rsidRPr="003939C9" w:rsidRDefault="00C8467C" w:rsidP="003939C9">
      <w:pPr>
        <w:pStyle w:val="aa"/>
        <w:numPr>
          <w:ilvl w:val="0"/>
          <w:numId w:val="19"/>
        </w:numPr>
        <w:spacing w:after="0" w:line="240" w:lineRule="auto"/>
        <w:jc w:val="center"/>
        <w:rPr>
          <w:rFonts w:ascii="Times New Roman" w:hAnsi="Times New Roman" w:cs="Times New Roman"/>
          <w:caps/>
        </w:rPr>
      </w:pPr>
      <w:r w:rsidRPr="003939C9">
        <w:rPr>
          <w:rFonts w:ascii="Times New Roman" w:hAnsi="Times New Roman" w:cs="Times New Roman"/>
          <w:b/>
          <w:caps/>
        </w:rPr>
        <w:t>Оценка действующих мер по улучшению социально - экономического положения муниципального образования</w:t>
      </w:r>
    </w:p>
    <w:p w:rsidR="00C8467C" w:rsidRPr="00C83713" w:rsidRDefault="00C8467C" w:rsidP="00C8467C">
      <w:pPr>
        <w:pStyle w:val="aa"/>
        <w:rPr>
          <w:b/>
        </w:rPr>
      </w:pPr>
    </w:p>
    <w:p w:rsidR="00C8467C" w:rsidRDefault="00C8467C" w:rsidP="00FB50AA">
      <w:pPr>
        <w:ind w:firstLine="720"/>
        <w:jc w:val="both"/>
      </w:pPr>
      <w:r>
        <w:t>В целях улучшения социально-экономического положения и дальнейшего развития территории муниципального образования разработаны муниципальные программы.</w:t>
      </w:r>
    </w:p>
    <w:p w:rsidR="00C8467C" w:rsidRDefault="00C8467C" w:rsidP="00FB50AA">
      <w:pPr>
        <w:ind w:firstLine="720"/>
        <w:jc w:val="both"/>
      </w:pPr>
    </w:p>
    <w:p w:rsidR="00C8467C" w:rsidRPr="005B052A" w:rsidRDefault="00C8467C" w:rsidP="00944D0F">
      <w:pPr>
        <w:widowControl w:val="0"/>
        <w:jc w:val="both"/>
        <w:rPr>
          <w:b/>
          <w:i/>
        </w:rPr>
      </w:pPr>
      <w:r w:rsidRPr="005B052A">
        <w:rPr>
          <w:b/>
          <w:i/>
        </w:rPr>
        <w:t>1.Муниципальная программа «</w:t>
      </w:r>
      <w:r w:rsidRPr="005B052A">
        <w:rPr>
          <w:b/>
          <w:i/>
          <w:color w:val="000000"/>
        </w:rPr>
        <w:t>Энергосбережение и повышение энергетической эффективности на территории Черемховского муниципального образования на 201</w:t>
      </w:r>
      <w:r w:rsidR="0061015A">
        <w:rPr>
          <w:b/>
          <w:i/>
          <w:color w:val="000000"/>
        </w:rPr>
        <w:t>7</w:t>
      </w:r>
      <w:r w:rsidRPr="005B052A">
        <w:rPr>
          <w:b/>
          <w:i/>
          <w:color w:val="000000"/>
        </w:rPr>
        <w:t>-20</w:t>
      </w:r>
      <w:r w:rsidR="0061015A">
        <w:rPr>
          <w:b/>
          <w:i/>
          <w:color w:val="000000"/>
        </w:rPr>
        <w:t>22</w:t>
      </w:r>
      <w:r w:rsidRPr="005B052A">
        <w:rPr>
          <w:b/>
          <w:i/>
          <w:color w:val="000000"/>
        </w:rPr>
        <w:t xml:space="preserve"> годы</w:t>
      </w:r>
      <w:r w:rsidRPr="005B052A">
        <w:rPr>
          <w:b/>
          <w:i/>
        </w:rPr>
        <w:t xml:space="preserve">». </w:t>
      </w:r>
    </w:p>
    <w:p w:rsidR="00C8467C" w:rsidRDefault="00C8467C" w:rsidP="00FB50AA">
      <w:pPr>
        <w:widowControl w:val="0"/>
        <w:ind w:firstLine="708"/>
        <w:jc w:val="both"/>
        <w:rPr>
          <w:color w:val="000000"/>
        </w:rPr>
      </w:pPr>
      <w:r>
        <w:t>В результате реализации данной программы будут сформированы условия и механизмы, позволяющие разрабатывать и реализовывать конкретные проекты по энергосбережению. Программа предусматривает с</w:t>
      </w:r>
      <w:r w:rsidRPr="00752412">
        <w:rPr>
          <w:color w:val="000000"/>
        </w:rPr>
        <w:t xml:space="preserve">оздание правовых, экономических и организационных основ для повышения энергетической эффективности при использовании энергетических ресурсов </w:t>
      </w:r>
      <w:r>
        <w:rPr>
          <w:color w:val="000000"/>
        </w:rPr>
        <w:t>бюджетными учреждениями</w:t>
      </w:r>
      <w:r w:rsidRPr="00752412">
        <w:rPr>
          <w:color w:val="000000"/>
        </w:rPr>
        <w:t xml:space="preserve">, чтобы обеспечить динамику </w:t>
      </w:r>
      <w:r>
        <w:rPr>
          <w:color w:val="000000"/>
        </w:rPr>
        <w:t xml:space="preserve">ежегодного </w:t>
      </w:r>
      <w:r w:rsidRPr="00752412">
        <w:rPr>
          <w:color w:val="000000"/>
        </w:rPr>
        <w:t xml:space="preserve">снижения потребления топливно-энергетических ресурсов </w:t>
      </w:r>
      <w:r>
        <w:rPr>
          <w:color w:val="000000"/>
        </w:rPr>
        <w:t>не менее 3%</w:t>
      </w:r>
      <w:r>
        <w:rPr>
          <w:sz w:val="28"/>
          <w:szCs w:val="28"/>
        </w:rPr>
        <w:t xml:space="preserve"> </w:t>
      </w:r>
      <w:r>
        <w:t>н</w:t>
      </w:r>
      <w:r w:rsidRPr="003E0D3E">
        <w:t>а</w:t>
      </w:r>
      <w:r>
        <w:t xml:space="preserve"> протяжении всего</w:t>
      </w:r>
      <w:r w:rsidRPr="003E0D3E">
        <w:t xml:space="preserve"> период</w:t>
      </w:r>
      <w:r>
        <w:t>а</w:t>
      </w:r>
      <w:r w:rsidRPr="003E0D3E">
        <w:t xml:space="preserve"> реализации программы</w:t>
      </w:r>
      <w:r>
        <w:t>, а также с</w:t>
      </w:r>
      <w:r w:rsidRPr="002E1175">
        <w:rPr>
          <w:color w:val="000000"/>
        </w:rPr>
        <w:t>окращение расходов бюджет</w:t>
      </w:r>
      <w:r>
        <w:rPr>
          <w:color w:val="000000"/>
        </w:rPr>
        <w:t>ных средств</w:t>
      </w:r>
      <w:r w:rsidRPr="002E1175">
        <w:rPr>
          <w:color w:val="000000"/>
        </w:rPr>
        <w:t xml:space="preserve"> на оплату коммунальных услуг</w:t>
      </w:r>
      <w:r>
        <w:rPr>
          <w:color w:val="000000"/>
        </w:rPr>
        <w:t>.</w:t>
      </w:r>
    </w:p>
    <w:p w:rsidR="00C8467C" w:rsidRDefault="00C8467C" w:rsidP="00FB50AA">
      <w:pPr>
        <w:widowControl w:val="0"/>
        <w:ind w:firstLine="708"/>
        <w:jc w:val="both"/>
        <w:rPr>
          <w:color w:val="000000"/>
        </w:rPr>
      </w:pPr>
    </w:p>
    <w:p w:rsidR="00C8467C" w:rsidRDefault="00C8467C" w:rsidP="00944D0F">
      <w:pPr>
        <w:widowControl w:val="0"/>
        <w:jc w:val="both"/>
        <w:rPr>
          <w:b/>
          <w:i/>
          <w:color w:val="000000"/>
        </w:rPr>
      </w:pPr>
      <w:r w:rsidRPr="005B052A">
        <w:rPr>
          <w:b/>
          <w:i/>
          <w:color w:val="000000"/>
        </w:rPr>
        <w:t xml:space="preserve">2. </w:t>
      </w:r>
      <w:r w:rsidRPr="005B052A">
        <w:rPr>
          <w:b/>
          <w:i/>
        </w:rPr>
        <w:t>Муниципальная программа</w:t>
      </w:r>
      <w:r w:rsidRPr="005B052A">
        <w:rPr>
          <w:b/>
          <w:i/>
          <w:color w:val="000000"/>
        </w:rPr>
        <w:t xml:space="preserve"> «</w:t>
      </w:r>
      <w:r w:rsidRPr="005B052A">
        <w:rPr>
          <w:b/>
          <w:i/>
        </w:rPr>
        <w:t>Комплексное развитие систем транспортной инфраструктуры Черемховского муниципального образования на 2017 –2020 г.г. и с перспективой до 2032 года</w:t>
      </w:r>
      <w:r w:rsidRPr="005B052A">
        <w:rPr>
          <w:b/>
          <w:i/>
          <w:color w:val="000000"/>
        </w:rPr>
        <w:t>».</w:t>
      </w:r>
    </w:p>
    <w:p w:rsidR="00944D0F" w:rsidRPr="005B052A" w:rsidRDefault="00944D0F" w:rsidP="00944D0F">
      <w:pPr>
        <w:widowControl w:val="0"/>
        <w:jc w:val="both"/>
        <w:rPr>
          <w:b/>
          <w:i/>
        </w:rPr>
      </w:pPr>
    </w:p>
    <w:p w:rsidR="00C8467C" w:rsidRPr="00713C32" w:rsidRDefault="00C8467C" w:rsidP="00944D0F">
      <w:pPr>
        <w:shd w:val="clear" w:color="auto" w:fill="FFFFFF"/>
        <w:spacing w:line="240" w:lineRule="atLeast"/>
        <w:ind w:firstLine="567"/>
        <w:jc w:val="both"/>
      </w:pPr>
      <w:r w:rsidRPr="00713C32">
        <w:t xml:space="preserve">Программа определяет основные направления развития транспортной инфраструктуры Черемховского </w:t>
      </w:r>
      <w:r>
        <w:t>муниципального образования</w:t>
      </w:r>
      <w:r w:rsidRPr="00713C32">
        <w:t xml:space="preserve">, в том числе, социально- экономического и градостроительного направления, транспортного спроса, объемов и характера передвижения населения и перевоза грузов по видам транспорта, уровня автомобилизации, параметров </w:t>
      </w:r>
      <w:r w:rsidRPr="00713C32">
        <w:lastRenderedPageBreak/>
        <w:t>дорожного движения, показателей безопасности дорожного движения, негативного воздействия транспортной инфраструктуры на окружающую среду и здоровье населения.</w:t>
      </w:r>
    </w:p>
    <w:p w:rsidR="00C8467C" w:rsidRPr="00713C32" w:rsidRDefault="00C8467C" w:rsidP="00FB50AA">
      <w:pPr>
        <w:shd w:val="clear" w:color="auto" w:fill="FFFFFF"/>
        <w:spacing w:line="240" w:lineRule="atLeast"/>
        <w:ind w:firstLine="567"/>
        <w:jc w:val="both"/>
      </w:pPr>
      <w:r w:rsidRPr="00713C32">
        <w:t xml:space="preserve">Основу Программы составляет система программных мероприятий по различным направлениям развития транспортной инфраструктуры </w:t>
      </w:r>
      <w:r>
        <w:t>муниципального образования</w:t>
      </w:r>
      <w:r w:rsidRPr="00713C32">
        <w:t xml:space="preserve">. Данная Программа ориентирована на устойчивое развитие </w:t>
      </w:r>
      <w:r>
        <w:t>муниципального образования</w:t>
      </w:r>
      <w:r w:rsidRPr="00713C32">
        <w:t xml:space="preserve"> и в полной мере соответствует государственной политике реформирования транспортного комплекса Российской Федерации.</w:t>
      </w:r>
    </w:p>
    <w:p w:rsidR="00C8467C" w:rsidRPr="00713C32" w:rsidRDefault="00C8467C" w:rsidP="00FB50AA">
      <w:pPr>
        <w:shd w:val="clear" w:color="auto" w:fill="FFFFFF"/>
        <w:spacing w:line="240" w:lineRule="atLeast"/>
        <w:ind w:firstLine="567"/>
        <w:jc w:val="both"/>
        <w:rPr>
          <w:bCs/>
        </w:rPr>
      </w:pPr>
      <w:r w:rsidRPr="00713C32">
        <w:rPr>
          <w:bCs/>
        </w:rPr>
        <w:t xml:space="preserve">Цели и задачи </w:t>
      </w:r>
      <w:r w:rsidRPr="00713C32">
        <w:t>программы –</w:t>
      </w:r>
      <w:r w:rsidRPr="00713C32">
        <w:rPr>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качества,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C8467C" w:rsidRDefault="00C8467C" w:rsidP="00C8467C">
      <w:pPr>
        <w:rPr>
          <w:b/>
        </w:rPr>
      </w:pPr>
    </w:p>
    <w:p w:rsidR="0061015A" w:rsidRPr="00092839" w:rsidRDefault="00C8467C" w:rsidP="00944D0F">
      <w:pPr>
        <w:widowControl w:val="0"/>
        <w:autoSpaceDE w:val="0"/>
        <w:autoSpaceDN w:val="0"/>
        <w:adjustRightInd w:val="0"/>
        <w:jc w:val="both"/>
        <w:rPr>
          <w:b/>
          <w:bCs/>
          <w:i/>
          <w:color w:val="000000"/>
        </w:rPr>
      </w:pPr>
      <w:r w:rsidRPr="00092839">
        <w:rPr>
          <w:b/>
          <w:bCs/>
          <w:i/>
        </w:rPr>
        <w:t xml:space="preserve">3.Муниципальная программа </w:t>
      </w:r>
      <w:r w:rsidR="0061015A" w:rsidRPr="00092839">
        <w:rPr>
          <w:b/>
          <w:bCs/>
          <w:i/>
          <w:color w:val="000000"/>
        </w:rPr>
        <w:t>«Комплексное развитие систем коммунальной инфраструктуры Черемховского муниципального образования на 2015-2025 годы» (с перспективой до 2032 г.)»  - практическая реализация основных мероприятий позволит обеспечить:</w:t>
      </w:r>
    </w:p>
    <w:p w:rsidR="0061015A" w:rsidRPr="00A559E8" w:rsidRDefault="0061015A" w:rsidP="0061015A">
      <w:pPr>
        <w:widowControl w:val="0"/>
        <w:autoSpaceDE w:val="0"/>
        <w:autoSpaceDN w:val="0"/>
        <w:adjustRightInd w:val="0"/>
        <w:rPr>
          <w:bCs/>
          <w:color w:val="000000"/>
        </w:rPr>
      </w:pPr>
      <w:r w:rsidRPr="00A559E8">
        <w:rPr>
          <w:bCs/>
          <w:color w:val="000000"/>
        </w:rPr>
        <w:t>- перспективную потребность зон застройки в инженерно-технических сооружениях;</w:t>
      </w:r>
    </w:p>
    <w:p w:rsidR="0061015A" w:rsidRPr="00A559E8" w:rsidRDefault="0061015A" w:rsidP="0061015A">
      <w:pPr>
        <w:widowControl w:val="0"/>
        <w:autoSpaceDE w:val="0"/>
        <w:autoSpaceDN w:val="0"/>
        <w:adjustRightInd w:val="0"/>
        <w:rPr>
          <w:bCs/>
          <w:color w:val="000000"/>
        </w:rPr>
      </w:pPr>
      <w:r w:rsidRPr="00A559E8">
        <w:rPr>
          <w:bCs/>
          <w:color w:val="000000"/>
        </w:rPr>
        <w:t>- увеличение сроков эксплуатации сетей;</w:t>
      </w:r>
    </w:p>
    <w:p w:rsidR="0061015A" w:rsidRPr="00A559E8" w:rsidRDefault="0061015A" w:rsidP="0061015A">
      <w:pPr>
        <w:widowControl w:val="0"/>
        <w:autoSpaceDE w:val="0"/>
        <w:autoSpaceDN w:val="0"/>
        <w:adjustRightInd w:val="0"/>
        <w:rPr>
          <w:bCs/>
          <w:color w:val="000000"/>
        </w:rPr>
      </w:pPr>
      <w:r w:rsidRPr="00A559E8">
        <w:rPr>
          <w:bCs/>
          <w:color w:val="000000"/>
        </w:rPr>
        <w:t>- снижение издержек, повышение качества и надежности жилищно-коммунальных услуг;</w:t>
      </w:r>
    </w:p>
    <w:p w:rsidR="0061015A" w:rsidRPr="00A559E8" w:rsidRDefault="0061015A" w:rsidP="0061015A">
      <w:pPr>
        <w:widowControl w:val="0"/>
        <w:autoSpaceDE w:val="0"/>
        <w:autoSpaceDN w:val="0"/>
        <w:adjustRightInd w:val="0"/>
        <w:rPr>
          <w:bCs/>
          <w:color w:val="000000"/>
        </w:rPr>
      </w:pPr>
      <w:r w:rsidRPr="00A559E8">
        <w:rPr>
          <w:bCs/>
          <w:color w:val="000000"/>
        </w:rPr>
        <w:t>- снижение уровня износа объектов коммунальной инфраструктуры</w:t>
      </w:r>
    </w:p>
    <w:p w:rsidR="0061015A" w:rsidRPr="00A559E8" w:rsidRDefault="0061015A" w:rsidP="0061015A">
      <w:pPr>
        <w:widowControl w:val="0"/>
        <w:autoSpaceDE w:val="0"/>
        <w:autoSpaceDN w:val="0"/>
        <w:adjustRightInd w:val="0"/>
        <w:rPr>
          <w:bCs/>
          <w:color w:val="000000"/>
        </w:rPr>
      </w:pPr>
      <w:r w:rsidRPr="00A559E8">
        <w:rPr>
          <w:bCs/>
          <w:color w:val="000000"/>
        </w:rPr>
        <w:t>- экономию энергетических и иных ресурсов;</w:t>
      </w:r>
    </w:p>
    <w:p w:rsidR="00C8467C" w:rsidRPr="00A559E8" w:rsidRDefault="0061015A" w:rsidP="0061015A">
      <w:pPr>
        <w:widowControl w:val="0"/>
        <w:autoSpaceDE w:val="0"/>
        <w:autoSpaceDN w:val="0"/>
        <w:adjustRightInd w:val="0"/>
        <w:rPr>
          <w:bCs/>
          <w:color w:val="000000"/>
        </w:rPr>
      </w:pPr>
      <w:r w:rsidRPr="00A559E8">
        <w:rPr>
          <w:bCs/>
          <w:color w:val="000000"/>
        </w:rPr>
        <w:t>- улучшение экологической ситуации на территории.</w:t>
      </w:r>
    </w:p>
    <w:p w:rsidR="00C8467C" w:rsidRPr="00713C32" w:rsidRDefault="00C8467C" w:rsidP="00FB50AA">
      <w:pPr>
        <w:widowControl w:val="0"/>
        <w:autoSpaceDE w:val="0"/>
        <w:autoSpaceDN w:val="0"/>
        <w:adjustRightInd w:val="0"/>
        <w:ind w:firstLine="708"/>
        <w:jc w:val="both"/>
      </w:pPr>
      <w:r w:rsidRPr="008932FD">
        <w:rPr>
          <w:bCs/>
        </w:rPr>
        <w:t>Выполненн</w:t>
      </w:r>
      <w:r>
        <w:t>ые в предыдущие годы мероприятия в системе коммунальной инфраструктуры Черемховского муниципального образования позволили частично решить проблему финансового оздоровления организации жилищно-коммунального хозяйства.</w:t>
      </w:r>
    </w:p>
    <w:p w:rsidR="00C8467C" w:rsidRDefault="00C8467C" w:rsidP="00FB50AA">
      <w:pPr>
        <w:ind w:firstLine="720"/>
        <w:jc w:val="both"/>
      </w:pPr>
      <w:r>
        <w:t xml:space="preserve">Тем не менее, конечные цели реформы – обеспечение нормативного качества коммунальных услуг и нормативной надежности систем коммунальной инфраструктуры, повышение ее </w:t>
      </w:r>
      <w:proofErr w:type="spellStart"/>
      <w:r>
        <w:t>энергоэффективности</w:t>
      </w:r>
      <w:proofErr w:type="spellEnd"/>
      <w:r>
        <w:t>, оптимизация затрат на производство коммунальных ресурсов – на сегодняшний день не достигнуты. Жилищно-коммунальное хозяйство остается зоной повышенных социально-экономических рисков.</w:t>
      </w:r>
    </w:p>
    <w:p w:rsidR="00C8467C" w:rsidRDefault="00C8467C" w:rsidP="00FB50AA">
      <w:pPr>
        <w:ind w:firstLine="720"/>
        <w:jc w:val="both"/>
      </w:pPr>
      <w:r>
        <w:t>Администрация Черемховского муниципального образования в силу ограниченных возможностей бюджета не в состоянии обеспечить проведение модернизации коммунальной инфраструктуры, функционирующей на территории Черемховского муниципального образования.</w:t>
      </w:r>
    </w:p>
    <w:p w:rsidR="00C8467C" w:rsidRDefault="00C8467C" w:rsidP="00FB50AA">
      <w:pPr>
        <w:ind w:firstLine="720"/>
        <w:jc w:val="both"/>
      </w:pPr>
      <w:r>
        <w:t>Высокая стоимость эксплуатационных затрат, требующая масштабных инвестиций в реконструкцию существующих и строительство новых объектов, с одной стороны, и социально обоснованные ограничения роста тарифов на коммунальные услуги с другой, привели к ряду проблем, основными из которых являются:</w:t>
      </w:r>
    </w:p>
    <w:p w:rsidR="00C8467C" w:rsidRDefault="00C8467C" w:rsidP="00FB50AA">
      <w:pPr>
        <w:ind w:firstLine="720"/>
        <w:jc w:val="both"/>
      </w:pPr>
      <w:r>
        <w:t>- низкие темпы модернизации систем коммунальной инфраструктуры;</w:t>
      </w:r>
    </w:p>
    <w:p w:rsidR="00C8467C" w:rsidRDefault="00C8467C" w:rsidP="00FB50AA">
      <w:pPr>
        <w:ind w:firstLine="720"/>
        <w:jc w:val="both"/>
      </w:pPr>
      <w:r>
        <w:t xml:space="preserve">- уровень износа коммунальной инфраструктуры выше </w:t>
      </w:r>
      <w:proofErr w:type="spellStart"/>
      <w:r>
        <w:t>среднероссийского</w:t>
      </w:r>
      <w:proofErr w:type="spellEnd"/>
      <w:r>
        <w:t xml:space="preserve"> (75% </w:t>
      </w:r>
      <w:proofErr w:type="gramStart"/>
      <w:r>
        <w:t>на конец</w:t>
      </w:r>
      <w:proofErr w:type="gramEnd"/>
      <w:r>
        <w:t xml:space="preserve"> 2012 года) требует значительных капитальных вложений;</w:t>
      </w:r>
    </w:p>
    <w:p w:rsidR="00C8467C" w:rsidRDefault="00C8467C" w:rsidP="00FB50AA">
      <w:pPr>
        <w:ind w:firstLine="720"/>
        <w:jc w:val="both"/>
      </w:pPr>
      <w:r>
        <w:t xml:space="preserve">- низкая эффективность объектами системы коммунальной инфраструктуры, преобладание административных методов хозяйствования </w:t>
      </w:r>
      <w:proofErr w:type="gramStart"/>
      <w:r>
        <w:t>над</w:t>
      </w:r>
      <w:proofErr w:type="gramEnd"/>
      <w:r>
        <w:t xml:space="preserve"> рыночными;</w:t>
      </w:r>
    </w:p>
    <w:p w:rsidR="00C8467C" w:rsidRDefault="00C8467C" w:rsidP="00FB50AA">
      <w:pPr>
        <w:ind w:firstLine="720"/>
        <w:jc w:val="both"/>
      </w:pPr>
      <w:r>
        <w:t xml:space="preserve">- низкая эффективность объектов коммунальной инфраструктуры из-за отсутствия модернизации </w:t>
      </w:r>
      <w:proofErr w:type="spellStart"/>
      <w:r>
        <w:t>теплоисточников</w:t>
      </w:r>
      <w:proofErr w:type="spellEnd"/>
      <w:r>
        <w:t xml:space="preserve"> по внедрению энергосберегающих технологий и увеличения количества потребителей коммунальных услуг.</w:t>
      </w:r>
    </w:p>
    <w:p w:rsidR="00C8467C" w:rsidRDefault="00C8467C" w:rsidP="00C8467C">
      <w:pPr>
        <w:ind w:firstLine="720"/>
      </w:pPr>
    </w:p>
    <w:p w:rsidR="00C8467C" w:rsidRPr="005B052A" w:rsidRDefault="00C8467C" w:rsidP="00944D0F">
      <w:pPr>
        <w:jc w:val="both"/>
        <w:rPr>
          <w:b/>
          <w:i/>
        </w:rPr>
      </w:pPr>
      <w:r w:rsidRPr="005B052A">
        <w:rPr>
          <w:b/>
          <w:i/>
        </w:rPr>
        <w:t>4. Муниципальная программа «Развитие культуры в Черемховском муниципальном образовании</w:t>
      </w:r>
      <w:r>
        <w:rPr>
          <w:b/>
          <w:i/>
        </w:rPr>
        <w:t xml:space="preserve"> </w:t>
      </w:r>
      <w:r w:rsidRPr="005B052A">
        <w:rPr>
          <w:b/>
          <w:i/>
        </w:rPr>
        <w:t>на период 2017 – 2019 г</w:t>
      </w:r>
      <w:r>
        <w:rPr>
          <w:b/>
          <w:i/>
        </w:rPr>
        <w:t>.</w:t>
      </w:r>
      <w:r w:rsidRPr="005B052A">
        <w:rPr>
          <w:b/>
          <w:i/>
        </w:rPr>
        <w:t>г.».</w:t>
      </w:r>
    </w:p>
    <w:p w:rsidR="00C8467C" w:rsidRPr="00C83713" w:rsidRDefault="00C8467C" w:rsidP="00FB50AA">
      <w:pPr>
        <w:jc w:val="both"/>
      </w:pPr>
      <w:r w:rsidRPr="00C83713">
        <w:t xml:space="preserve">Ведущая роль в формировании человеческого капитала, создающего экономику знаний, отводится сфере культуры. По итогам Всероссийского мониторинга </w:t>
      </w:r>
      <w:proofErr w:type="spellStart"/>
      <w:r w:rsidRPr="00C83713">
        <w:t>досуговых</w:t>
      </w:r>
      <w:proofErr w:type="spellEnd"/>
      <w:r w:rsidRPr="00C83713">
        <w:t xml:space="preserve"> предпочтений населения учреждения культуры позиционируются как центры  общения и социальных инициатив.</w:t>
      </w:r>
    </w:p>
    <w:p w:rsidR="00C8467C" w:rsidRDefault="00C8467C" w:rsidP="00FB50AA">
      <w:pPr>
        <w:ind w:firstLine="708"/>
        <w:jc w:val="both"/>
      </w:pPr>
      <w:r w:rsidRPr="00C83713">
        <w:lastRenderedPageBreak/>
        <w:t>Программа «Развитие культуры в Черемховском муниципальном образовании на период 2017- 2019 г</w:t>
      </w:r>
      <w:r>
        <w:t>.</w:t>
      </w:r>
      <w:r w:rsidRPr="00C83713">
        <w:t xml:space="preserve">г.» разработана с целью обеспечения конституционного права граждан Черемховского </w:t>
      </w:r>
      <w:r>
        <w:t>муниципального образования</w:t>
      </w:r>
      <w:r w:rsidRPr="00C83713">
        <w:t xml:space="preserve"> на участие в культурной жизни, пользования услугами учреждений культуры, и доступа к культурным ценностям. Программа предполагает постепенное, поэтапное переоборудование, реконструкцию учреждений культуры в соответствии с современными требованиями. Жители поселения должны иметь возможность доступного пользования комплексом культурных услуг: выставки, концерты, театральные премьеры и качественного дополнительного художественно-эстетического образования. Программа направлена на сохранение и развитие сферы культуры, повышение качества услуг учреждений культуры</w:t>
      </w:r>
      <w:r>
        <w:t>.</w:t>
      </w:r>
    </w:p>
    <w:p w:rsidR="00C8467C" w:rsidRDefault="00C8467C" w:rsidP="00C8467C">
      <w:pPr>
        <w:ind w:firstLine="708"/>
      </w:pPr>
    </w:p>
    <w:p w:rsidR="00C8467C" w:rsidRPr="00C83713" w:rsidRDefault="00C8467C" w:rsidP="00C8467C">
      <w:pPr>
        <w:rPr>
          <w:i/>
        </w:rPr>
      </w:pPr>
      <w:r w:rsidRPr="0000589F">
        <w:t xml:space="preserve"> </w:t>
      </w:r>
      <w:r w:rsidRPr="00C83713">
        <w:rPr>
          <w:i/>
        </w:rPr>
        <w:t xml:space="preserve">Перечень муниципальных программ представлен в Приложении </w:t>
      </w:r>
      <w:r w:rsidR="00236022">
        <w:rPr>
          <w:i/>
        </w:rPr>
        <w:t>1</w:t>
      </w:r>
      <w:r w:rsidRPr="00C83713">
        <w:rPr>
          <w:i/>
        </w:rPr>
        <w:t>.</w:t>
      </w:r>
      <w:r w:rsidR="00236022">
        <w:rPr>
          <w:i/>
        </w:rPr>
        <w:t>1</w:t>
      </w:r>
    </w:p>
    <w:p w:rsidR="00C8467C" w:rsidRPr="0000589F" w:rsidRDefault="00C8467C" w:rsidP="00C8467C">
      <w:pPr>
        <w:pStyle w:val="ConsPlusNormal"/>
        <w:rPr>
          <w:szCs w:val="24"/>
        </w:rPr>
      </w:pPr>
    </w:p>
    <w:p w:rsidR="00C8467C" w:rsidRPr="0000589F" w:rsidRDefault="00C8467C" w:rsidP="00C8467C">
      <w:pPr>
        <w:ind w:firstLine="720"/>
        <w:rPr>
          <w:b/>
        </w:rPr>
      </w:pPr>
      <w:r w:rsidRPr="0000589F">
        <w:rPr>
          <w:b/>
        </w:rPr>
        <w:t xml:space="preserve">5. Резервы (ресурсы) социально-экономического развития поселения </w:t>
      </w:r>
    </w:p>
    <w:p w:rsidR="00C8467C" w:rsidRDefault="00C8467C" w:rsidP="00C8467C">
      <w:pPr>
        <w:rPr>
          <w:i/>
        </w:rPr>
      </w:pPr>
    </w:p>
    <w:tbl>
      <w:tblPr>
        <w:tblStyle w:val="ac"/>
        <w:tblW w:w="0" w:type="auto"/>
        <w:tblLook w:val="04A0"/>
      </w:tblPr>
      <w:tblGrid>
        <w:gridCol w:w="944"/>
        <w:gridCol w:w="5844"/>
        <w:gridCol w:w="3350"/>
      </w:tblGrid>
      <w:tr w:rsidR="00C8467C" w:rsidTr="007C1496">
        <w:tc>
          <w:tcPr>
            <w:tcW w:w="959" w:type="dxa"/>
          </w:tcPr>
          <w:p w:rsidR="00C8467C" w:rsidRPr="0066121F" w:rsidRDefault="00C8467C" w:rsidP="007C1496">
            <w:pPr>
              <w:ind w:firstLine="0"/>
              <w:rPr>
                <w:b/>
              </w:rPr>
            </w:pPr>
            <w:r w:rsidRPr="0066121F">
              <w:rPr>
                <w:b/>
              </w:rPr>
              <w:t>№№ п.п.</w:t>
            </w:r>
          </w:p>
        </w:tc>
        <w:tc>
          <w:tcPr>
            <w:tcW w:w="5989" w:type="dxa"/>
          </w:tcPr>
          <w:p w:rsidR="00C8467C" w:rsidRPr="0066121F" w:rsidRDefault="00C8467C" w:rsidP="007C1496">
            <w:pPr>
              <w:jc w:val="center"/>
              <w:rPr>
                <w:b/>
              </w:rPr>
            </w:pPr>
            <w:r w:rsidRPr="0066121F">
              <w:rPr>
                <w:b/>
              </w:rPr>
              <w:t>Категории земель</w:t>
            </w:r>
          </w:p>
          <w:p w:rsidR="00C8467C" w:rsidRPr="0066121F" w:rsidRDefault="00C8467C" w:rsidP="007C1496">
            <w:pPr>
              <w:ind w:firstLine="0"/>
              <w:rPr>
                <w:b/>
              </w:rPr>
            </w:pPr>
          </w:p>
        </w:tc>
        <w:tc>
          <w:tcPr>
            <w:tcW w:w="3474" w:type="dxa"/>
          </w:tcPr>
          <w:p w:rsidR="00C8467C" w:rsidRPr="0066121F" w:rsidRDefault="00C8467C" w:rsidP="007C1496">
            <w:pPr>
              <w:ind w:firstLine="0"/>
              <w:jc w:val="center"/>
              <w:rPr>
                <w:b/>
              </w:rPr>
            </w:pPr>
            <w:r w:rsidRPr="0066121F">
              <w:rPr>
                <w:b/>
              </w:rPr>
              <w:t xml:space="preserve">Общая площадь земель в границах сельского поселения, </w:t>
            </w:r>
            <w:proofErr w:type="gramStart"/>
            <w:r w:rsidRPr="0066121F">
              <w:rPr>
                <w:b/>
              </w:rPr>
              <w:t>га</w:t>
            </w:r>
            <w:proofErr w:type="gramEnd"/>
          </w:p>
        </w:tc>
      </w:tr>
      <w:tr w:rsidR="00C8467C" w:rsidTr="007C1496">
        <w:tc>
          <w:tcPr>
            <w:tcW w:w="959" w:type="dxa"/>
          </w:tcPr>
          <w:p w:rsidR="00C8467C" w:rsidRPr="0066121F" w:rsidRDefault="00C8467C" w:rsidP="007C1496">
            <w:pPr>
              <w:ind w:firstLine="0"/>
              <w:jc w:val="center"/>
              <w:rPr>
                <w:b/>
              </w:rPr>
            </w:pPr>
            <w:r w:rsidRPr="0066121F">
              <w:rPr>
                <w:b/>
              </w:rPr>
              <w:t>1</w:t>
            </w:r>
          </w:p>
        </w:tc>
        <w:tc>
          <w:tcPr>
            <w:tcW w:w="5989" w:type="dxa"/>
          </w:tcPr>
          <w:p w:rsidR="00C8467C" w:rsidRPr="0066121F" w:rsidRDefault="00C8467C" w:rsidP="007C1496">
            <w:pPr>
              <w:jc w:val="center"/>
              <w:rPr>
                <w:b/>
              </w:rPr>
            </w:pPr>
            <w:r w:rsidRPr="0066121F">
              <w:rPr>
                <w:b/>
              </w:rPr>
              <w:t>2</w:t>
            </w:r>
          </w:p>
        </w:tc>
        <w:tc>
          <w:tcPr>
            <w:tcW w:w="3474" w:type="dxa"/>
          </w:tcPr>
          <w:p w:rsidR="00C8467C" w:rsidRPr="0066121F" w:rsidRDefault="00C8467C" w:rsidP="007C1496">
            <w:pPr>
              <w:ind w:firstLine="0"/>
              <w:jc w:val="center"/>
              <w:rPr>
                <w:b/>
              </w:rPr>
            </w:pPr>
            <w:r w:rsidRPr="0066121F">
              <w:rPr>
                <w:b/>
              </w:rPr>
              <w:t>3</w:t>
            </w:r>
          </w:p>
        </w:tc>
      </w:tr>
      <w:tr w:rsidR="00C8467C" w:rsidTr="007C1496">
        <w:tc>
          <w:tcPr>
            <w:tcW w:w="959" w:type="dxa"/>
          </w:tcPr>
          <w:p w:rsidR="00C8467C" w:rsidRDefault="00C8467C" w:rsidP="007C1496">
            <w:pPr>
              <w:ind w:firstLine="0"/>
              <w:jc w:val="center"/>
            </w:pPr>
            <w:r>
              <w:t>1</w:t>
            </w:r>
          </w:p>
        </w:tc>
        <w:tc>
          <w:tcPr>
            <w:tcW w:w="5989" w:type="dxa"/>
          </w:tcPr>
          <w:p w:rsidR="00C8467C" w:rsidRPr="0000589F" w:rsidRDefault="00C8467C" w:rsidP="007C1496">
            <w:r w:rsidRPr="0000589F">
              <w:t>ЖИЛЫЕ ЗОНЫ</w:t>
            </w:r>
          </w:p>
        </w:tc>
        <w:tc>
          <w:tcPr>
            <w:tcW w:w="3474" w:type="dxa"/>
            <w:vAlign w:val="center"/>
          </w:tcPr>
          <w:p w:rsidR="00C8467C" w:rsidRPr="0000589F" w:rsidRDefault="00C8467C" w:rsidP="007C1496">
            <w:pPr>
              <w:jc w:val="center"/>
            </w:pP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1.1</w:t>
            </w:r>
          </w:p>
        </w:tc>
        <w:tc>
          <w:tcPr>
            <w:tcW w:w="5989" w:type="dxa"/>
          </w:tcPr>
          <w:p w:rsidR="00C8467C" w:rsidRPr="0000589F" w:rsidRDefault="00C8467C" w:rsidP="007C1496">
            <w:pPr>
              <w:ind w:firstLine="0"/>
            </w:pPr>
            <w:r w:rsidRPr="0000589F">
              <w:t>Зоны застройки индивидуальными жилыми домами (1-3 этажа)</w:t>
            </w:r>
          </w:p>
        </w:tc>
        <w:tc>
          <w:tcPr>
            <w:tcW w:w="3474" w:type="dxa"/>
            <w:vAlign w:val="center"/>
          </w:tcPr>
          <w:p w:rsidR="00C8467C" w:rsidRPr="0000589F" w:rsidRDefault="00C8467C" w:rsidP="007C1496">
            <w:pPr>
              <w:jc w:val="center"/>
            </w:pPr>
            <w:r w:rsidRPr="0000589F">
              <w:t>263,58</w:t>
            </w:r>
          </w:p>
        </w:tc>
      </w:tr>
      <w:tr w:rsidR="00C8467C" w:rsidTr="007C1496">
        <w:tc>
          <w:tcPr>
            <w:tcW w:w="959" w:type="dxa"/>
          </w:tcPr>
          <w:p w:rsidR="00C8467C" w:rsidRDefault="00C8467C" w:rsidP="007C1496">
            <w:pPr>
              <w:ind w:firstLine="0"/>
              <w:jc w:val="center"/>
            </w:pPr>
            <w:r>
              <w:t>1.2</w:t>
            </w:r>
          </w:p>
        </w:tc>
        <w:tc>
          <w:tcPr>
            <w:tcW w:w="5989" w:type="dxa"/>
          </w:tcPr>
          <w:p w:rsidR="00C8467C" w:rsidRPr="0000589F" w:rsidRDefault="00C8467C" w:rsidP="007C1496">
            <w:pPr>
              <w:ind w:firstLine="0"/>
            </w:pPr>
            <w:r w:rsidRPr="0000589F">
              <w:t>Зоны размещения объектов дошкольного образования</w:t>
            </w:r>
          </w:p>
        </w:tc>
        <w:tc>
          <w:tcPr>
            <w:tcW w:w="3474" w:type="dxa"/>
            <w:vAlign w:val="center"/>
          </w:tcPr>
          <w:p w:rsidR="00C8467C" w:rsidRPr="0000589F" w:rsidRDefault="00C8467C" w:rsidP="007C1496">
            <w:pPr>
              <w:jc w:val="center"/>
            </w:pPr>
            <w:r w:rsidRPr="0000589F">
              <w:t>1,2</w:t>
            </w: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1.3</w:t>
            </w:r>
          </w:p>
        </w:tc>
        <w:tc>
          <w:tcPr>
            <w:tcW w:w="5989" w:type="dxa"/>
          </w:tcPr>
          <w:p w:rsidR="00C8467C" w:rsidRPr="0000589F" w:rsidRDefault="00C8467C" w:rsidP="007C1496">
            <w:pPr>
              <w:ind w:firstLine="0"/>
            </w:pPr>
            <w:r w:rsidRPr="0000589F">
              <w:t>Зоны размещения объектов школьного и дополнительного образования</w:t>
            </w:r>
          </w:p>
        </w:tc>
        <w:tc>
          <w:tcPr>
            <w:tcW w:w="3474" w:type="dxa"/>
            <w:vAlign w:val="center"/>
          </w:tcPr>
          <w:p w:rsidR="00C8467C" w:rsidRPr="0000589F" w:rsidRDefault="00C8467C" w:rsidP="007C1496">
            <w:pPr>
              <w:jc w:val="center"/>
            </w:pPr>
            <w:r w:rsidRPr="0000589F">
              <w:t>1,82</w:t>
            </w:r>
          </w:p>
        </w:tc>
      </w:tr>
      <w:tr w:rsidR="00C8467C" w:rsidTr="007C1496">
        <w:tc>
          <w:tcPr>
            <w:tcW w:w="959" w:type="dxa"/>
          </w:tcPr>
          <w:p w:rsidR="00C8467C" w:rsidRDefault="00C8467C" w:rsidP="007C1496">
            <w:pPr>
              <w:ind w:firstLine="0"/>
              <w:jc w:val="center"/>
            </w:pPr>
          </w:p>
        </w:tc>
        <w:tc>
          <w:tcPr>
            <w:tcW w:w="5989" w:type="dxa"/>
          </w:tcPr>
          <w:p w:rsidR="00C8467C" w:rsidRPr="0000589F" w:rsidRDefault="00C8467C" w:rsidP="007C1496">
            <w:pPr>
              <w:ind w:firstLine="0"/>
              <w:rPr>
                <w:b/>
              </w:rPr>
            </w:pPr>
            <w:r w:rsidRPr="0000589F">
              <w:rPr>
                <w:b/>
              </w:rPr>
              <w:t>Итого в пределах жилой застройки</w:t>
            </w:r>
          </w:p>
        </w:tc>
        <w:tc>
          <w:tcPr>
            <w:tcW w:w="3474" w:type="dxa"/>
            <w:vAlign w:val="center"/>
          </w:tcPr>
          <w:p w:rsidR="00C8467C" w:rsidRPr="0000589F" w:rsidRDefault="00C8467C" w:rsidP="007C1496">
            <w:pPr>
              <w:jc w:val="center"/>
              <w:rPr>
                <w:b/>
              </w:rPr>
            </w:pPr>
            <w:r w:rsidRPr="0000589F">
              <w:rPr>
                <w:b/>
              </w:rPr>
              <w:t>266,6</w:t>
            </w:r>
          </w:p>
        </w:tc>
      </w:tr>
      <w:tr w:rsidR="00C8467C" w:rsidTr="007C1496">
        <w:tc>
          <w:tcPr>
            <w:tcW w:w="959" w:type="dxa"/>
          </w:tcPr>
          <w:p w:rsidR="00C8467C" w:rsidRDefault="00C8467C" w:rsidP="007C1496">
            <w:pPr>
              <w:ind w:firstLine="0"/>
              <w:jc w:val="center"/>
            </w:pPr>
            <w:r>
              <w:t>2</w:t>
            </w:r>
          </w:p>
        </w:tc>
        <w:tc>
          <w:tcPr>
            <w:tcW w:w="5989" w:type="dxa"/>
          </w:tcPr>
          <w:p w:rsidR="00C8467C" w:rsidRPr="0000589F" w:rsidRDefault="00C8467C" w:rsidP="007C1496">
            <w:pPr>
              <w:ind w:firstLine="0"/>
            </w:pPr>
            <w:r w:rsidRPr="0000589F">
              <w:t>ОБЩЕСТВЕННО-ДЕЛОВЫЕ ЗОНЫ</w:t>
            </w:r>
          </w:p>
        </w:tc>
        <w:tc>
          <w:tcPr>
            <w:tcW w:w="3474" w:type="dxa"/>
            <w:vAlign w:val="center"/>
          </w:tcPr>
          <w:p w:rsidR="00C8467C" w:rsidRPr="0000589F" w:rsidRDefault="00C8467C" w:rsidP="007C1496">
            <w:pPr>
              <w:jc w:val="center"/>
            </w:pP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2.1</w:t>
            </w:r>
          </w:p>
        </w:tc>
        <w:tc>
          <w:tcPr>
            <w:tcW w:w="5989" w:type="dxa"/>
          </w:tcPr>
          <w:p w:rsidR="00C8467C" w:rsidRPr="0000589F" w:rsidRDefault="00C8467C" w:rsidP="007C1496">
            <w:pPr>
              <w:ind w:firstLine="0"/>
            </w:pPr>
            <w:r w:rsidRPr="0000589F">
              <w:t>Зоны размещения объектов делового, общественного и коммерческого назначения</w:t>
            </w:r>
          </w:p>
        </w:tc>
        <w:tc>
          <w:tcPr>
            <w:tcW w:w="3474" w:type="dxa"/>
            <w:vAlign w:val="center"/>
          </w:tcPr>
          <w:p w:rsidR="00C8467C" w:rsidRPr="0000589F" w:rsidRDefault="00C8467C" w:rsidP="007C1496">
            <w:pPr>
              <w:jc w:val="center"/>
            </w:pPr>
            <w:r w:rsidRPr="0000589F">
              <w:t>0,5</w:t>
            </w: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2.2</w:t>
            </w:r>
          </w:p>
        </w:tc>
        <w:tc>
          <w:tcPr>
            <w:tcW w:w="5989" w:type="dxa"/>
            <w:vAlign w:val="bottom"/>
          </w:tcPr>
          <w:p w:rsidR="00C8467C" w:rsidRPr="0000589F" w:rsidRDefault="00C8467C" w:rsidP="007C1496">
            <w:pPr>
              <w:ind w:firstLine="0"/>
            </w:pPr>
            <w:r w:rsidRPr="0000589F">
              <w:t>Зоны размещения объектов социального, гостиничного и коммунально-бытового назначения</w:t>
            </w:r>
          </w:p>
        </w:tc>
        <w:tc>
          <w:tcPr>
            <w:tcW w:w="3474" w:type="dxa"/>
            <w:vAlign w:val="center"/>
          </w:tcPr>
          <w:p w:rsidR="00C8467C" w:rsidRPr="0000589F" w:rsidRDefault="00C8467C" w:rsidP="007C1496">
            <w:pPr>
              <w:jc w:val="center"/>
            </w:pPr>
            <w:r w:rsidRPr="0000589F">
              <w:t>0,12</w:t>
            </w: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2.3</w:t>
            </w:r>
          </w:p>
        </w:tc>
        <w:tc>
          <w:tcPr>
            <w:tcW w:w="5989" w:type="dxa"/>
          </w:tcPr>
          <w:p w:rsidR="00C8467C" w:rsidRPr="0000589F" w:rsidRDefault="00C8467C" w:rsidP="007C1496">
            <w:pPr>
              <w:ind w:firstLine="0"/>
            </w:pPr>
            <w:r w:rsidRPr="0000589F">
              <w:t>Зоны размещения объектов здравоохранения и санаторно-курортного лечения</w:t>
            </w:r>
          </w:p>
        </w:tc>
        <w:tc>
          <w:tcPr>
            <w:tcW w:w="3474" w:type="dxa"/>
            <w:vAlign w:val="center"/>
          </w:tcPr>
          <w:p w:rsidR="00C8467C" w:rsidRPr="0000589F" w:rsidRDefault="00C8467C" w:rsidP="007C1496">
            <w:pPr>
              <w:jc w:val="center"/>
            </w:pPr>
            <w:r w:rsidRPr="0000589F">
              <w:t>0,4</w:t>
            </w: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2.4</w:t>
            </w:r>
          </w:p>
        </w:tc>
        <w:tc>
          <w:tcPr>
            <w:tcW w:w="5989" w:type="dxa"/>
          </w:tcPr>
          <w:p w:rsidR="00C8467C" w:rsidRPr="0000589F" w:rsidRDefault="00C8467C" w:rsidP="007C1496">
            <w:pPr>
              <w:ind w:firstLine="0"/>
            </w:pPr>
            <w:r w:rsidRPr="0000589F">
              <w:t>Зоны размещения объектов культуры и культовых зданий</w:t>
            </w:r>
          </w:p>
        </w:tc>
        <w:tc>
          <w:tcPr>
            <w:tcW w:w="3474" w:type="dxa"/>
            <w:vAlign w:val="center"/>
          </w:tcPr>
          <w:p w:rsidR="00C8467C" w:rsidRPr="0000589F" w:rsidRDefault="00C8467C" w:rsidP="007C1496">
            <w:pPr>
              <w:jc w:val="center"/>
            </w:pPr>
            <w:r w:rsidRPr="0000589F">
              <w:t>0,9</w:t>
            </w:r>
          </w:p>
        </w:tc>
      </w:tr>
      <w:tr w:rsidR="00C8467C" w:rsidTr="007C1496">
        <w:tc>
          <w:tcPr>
            <w:tcW w:w="959" w:type="dxa"/>
          </w:tcPr>
          <w:p w:rsidR="00C8467C" w:rsidRDefault="00C8467C" w:rsidP="007C1496">
            <w:pPr>
              <w:ind w:firstLine="0"/>
              <w:jc w:val="center"/>
            </w:pPr>
          </w:p>
        </w:tc>
        <w:tc>
          <w:tcPr>
            <w:tcW w:w="5989" w:type="dxa"/>
          </w:tcPr>
          <w:p w:rsidR="00C8467C" w:rsidRPr="0000589F" w:rsidRDefault="00C8467C" w:rsidP="007C1496">
            <w:pPr>
              <w:ind w:firstLine="0"/>
              <w:rPr>
                <w:b/>
              </w:rPr>
            </w:pPr>
            <w:r w:rsidRPr="0000589F">
              <w:rPr>
                <w:b/>
              </w:rPr>
              <w:t>Итого в пределах общественно-деловых зон</w:t>
            </w:r>
          </w:p>
        </w:tc>
        <w:tc>
          <w:tcPr>
            <w:tcW w:w="3474" w:type="dxa"/>
            <w:vAlign w:val="center"/>
          </w:tcPr>
          <w:p w:rsidR="00C8467C" w:rsidRPr="0000589F" w:rsidRDefault="00C8467C" w:rsidP="007C1496">
            <w:pPr>
              <w:jc w:val="center"/>
              <w:rPr>
                <w:b/>
              </w:rPr>
            </w:pPr>
            <w:r w:rsidRPr="0000589F">
              <w:rPr>
                <w:b/>
              </w:rPr>
              <w:t>1,92</w:t>
            </w:r>
          </w:p>
        </w:tc>
      </w:tr>
      <w:tr w:rsidR="00C8467C" w:rsidTr="007C1496">
        <w:tc>
          <w:tcPr>
            <w:tcW w:w="959" w:type="dxa"/>
          </w:tcPr>
          <w:p w:rsidR="00C8467C" w:rsidRDefault="00C8467C" w:rsidP="007C1496">
            <w:pPr>
              <w:ind w:firstLine="0"/>
              <w:jc w:val="center"/>
            </w:pPr>
            <w:r>
              <w:t>3</w:t>
            </w:r>
          </w:p>
        </w:tc>
        <w:tc>
          <w:tcPr>
            <w:tcW w:w="5989" w:type="dxa"/>
          </w:tcPr>
          <w:p w:rsidR="00C8467C" w:rsidRPr="0000589F" w:rsidRDefault="00C8467C" w:rsidP="007C1496">
            <w:pPr>
              <w:ind w:firstLine="0"/>
            </w:pPr>
            <w:r w:rsidRPr="0000589F">
              <w:t>ПРОИЗВОДСТВЕННЫЕ И КОММУНАЛЬНЫЕ ЗОНЫ</w:t>
            </w:r>
          </w:p>
        </w:tc>
        <w:tc>
          <w:tcPr>
            <w:tcW w:w="3474" w:type="dxa"/>
            <w:vAlign w:val="center"/>
          </w:tcPr>
          <w:p w:rsidR="00C8467C" w:rsidRPr="0000589F" w:rsidRDefault="00C8467C" w:rsidP="007C1496">
            <w:pPr>
              <w:jc w:val="center"/>
            </w:pP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3.1</w:t>
            </w:r>
          </w:p>
        </w:tc>
        <w:tc>
          <w:tcPr>
            <w:tcW w:w="5989" w:type="dxa"/>
          </w:tcPr>
          <w:p w:rsidR="00C8467C" w:rsidRPr="0000589F" w:rsidRDefault="00C8467C" w:rsidP="007C1496">
            <w:pPr>
              <w:ind w:firstLine="0"/>
            </w:pPr>
            <w:r w:rsidRPr="0000589F">
              <w:t>Зоны размещения производственных объектов 4, 5 класса опасности</w:t>
            </w:r>
          </w:p>
        </w:tc>
        <w:tc>
          <w:tcPr>
            <w:tcW w:w="3474" w:type="dxa"/>
            <w:vAlign w:val="center"/>
          </w:tcPr>
          <w:p w:rsidR="00C8467C" w:rsidRPr="0000589F" w:rsidRDefault="00C8467C" w:rsidP="007C1496">
            <w:pPr>
              <w:jc w:val="center"/>
            </w:pPr>
            <w:r w:rsidRPr="0000589F">
              <w:t>0,88</w:t>
            </w:r>
          </w:p>
        </w:tc>
      </w:tr>
      <w:tr w:rsidR="00C8467C" w:rsidTr="007C1496">
        <w:tc>
          <w:tcPr>
            <w:tcW w:w="959" w:type="dxa"/>
          </w:tcPr>
          <w:p w:rsidR="00C8467C" w:rsidRDefault="00C8467C" w:rsidP="007C1496">
            <w:pPr>
              <w:ind w:firstLine="0"/>
              <w:jc w:val="center"/>
            </w:pPr>
            <w:r>
              <w:t>3.2</w:t>
            </w:r>
          </w:p>
        </w:tc>
        <w:tc>
          <w:tcPr>
            <w:tcW w:w="5989" w:type="dxa"/>
          </w:tcPr>
          <w:p w:rsidR="00C8467C" w:rsidRPr="0000589F" w:rsidRDefault="00C8467C" w:rsidP="007C1496">
            <w:pPr>
              <w:ind w:firstLine="0"/>
            </w:pPr>
            <w:r w:rsidRPr="0000589F">
              <w:t>Зоны размещения коммунальных и складских объектов</w:t>
            </w:r>
          </w:p>
        </w:tc>
        <w:tc>
          <w:tcPr>
            <w:tcW w:w="3474" w:type="dxa"/>
            <w:vAlign w:val="center"/>
          </w:tcPr>
          <w:p w:rsidR="00C8467C" w:rsidRPr="0000589F" w:rsidRDefault="00C8467C" w:rsidP="007C1496">
            <w:pPr>
              <w:jc w:val="center"/>
            </w:pPr>
            <w:r w:rsidRPr="0000589F">
              <w:t>2,06</w:t>
            </w:r>
          </w:p>
        </w:tc>
      </w:tr>
      <w:tr w:rsidR="00C8467C" w:rsidTr="007C1496">
        <w:tc>
          <w:tcPr>
            <w:tcW w:w="959" w:type="dxa"/>
          </w:tcPr>
          <w:p w:rsidR="00C8467C" w:rsidRDefault="00C8467C" w:rsidP="007C1496">
            <w:pPr>
              <w:ind w:firstLine="0"/>
            </w:pPr>
          </w:p>
        </w:tc>
        <w:tc>
          <w:tcPr>
            <w:tcW w:w="5989" w:type="dxa"/>
          </w:tcPr>
          <w:p w:rsidR="00C8467C" w:rsidRPr="0000589F" w:rsidRDefault="00C8467C" w:rsidP="007C1496">
            <w:pPr>
              <w:ind w:firstLine="0"/>
              <w:rPr>
                <w:b/>
              </w:rPr>
            </w:pPr>
            <w:r w:rsidRPr="0000589F">
              <w:rPr>
                <w:b/>
              </w:rPr>
              <w:t>Итого в пределах производственных и коммунальных зон</w:t>
            </w:r>
          </w:p>
        </w:tc>
        <w:tc>
          <w:tcPr>
            <w:tcW w:w="3474" w:type="dxa"/>
            <w:vAlign w:val="center"/>
          </w:tcPr>
          <w:p w:rsidR="00C8467C" w:rsidRPr="0000589F" w:rsidRDefault="00C8467C" w:rsidP="007C1496">
            <w:pPr>
              <w:jc w:val="center"/>
              <w:rPr>
                <w:b/>
              </w:rPr>
            </w:pPr>
            <w:r w:rsidRPr="0000589F">
              <w:rPr>
                <w:b/>
              </w:rPr>
              <w:t>2,94</w:t>
            </w: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4</w:t>
            </w:r>
          </w:p>
        </w:tc>
        <w:tc>
          <w:tcPr>
            <w:tcW w:w="5989" w:type="dxa"/>
          </w:tcPr>
          <w:p w:rsidR="00C8467C" w:rsidRPr="0000589F" w:rsidRDefault="00C8467C" w:rsidP="007C1496">
            <w:pPr>
              <w:ind w:firstLine="0"/>
            </w:pPr>
            <w:r w:rsidRPr="0000589F">
              <w:t>ЗОНЫ ИНЖЕНЕРНОЙ И ТРАНСПОРТНОЙ ИНФРАСТРУКТУР</w:t>
            </w:r>
          </w:p>
        </w:tc>
        <w:tc>
          <w:tcPr>
            <w:tcW w:w="3474" w:type="dxa"/>
            <w:vAlign w:val="center"/>
          </w:tcPr>
          <w:p w:rsidR="00C8467C" w:rsidRPr="0000589F" w:rsidRDefault="00C8467C" w:rsidP="007C1496">
            <w:pPr>
              <w:jc w:val="center"/>
            </w:pP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4.1</w:t>
            </w:r>
          </w:p>
        </w:tc>
        <w:tc>
          <w:tcPr>
            <w:tcW w:w="5989" w:type="dxa"/>
          </w:tcPr>
          <w:p w:rsidR="00C8467C" w:rsidRPr="0000589F" w:rsidRDefault="00C8467C" w:rsidP="007C1496">
            <w:pPr>
              <w:ind w:firstLine="0"/>
            </w:pPr>
            <w:r w:rsidRPr="0000589F">
              <w:t>Зоны размещения объектов инженерной инфраструктуры</w:t>
            </w:r>
          </w:p>
        </w:tc>
        <w:tc>
          <w:tcPr>
            <w:tcW w:w="3474" w:type="dxa"/>
            <w:vAlign w:val="center"/>
          </w:tcPr>
          <w:p w:rsidR="00C8467C" w:rsidRPr="0000589F" w:rsidRDefault="00C8467C" w:rsidP="007C1496">
            <w:pPr>
              <w:jc w:val="center"/>
            </w:pPr>
            <w:r w:rsidRPr="0000589F">
              <w:t>0,67</w:t>
            </w:r>
          </w:p>
        </w:tc>
      </w:tr>
      <w:tr w:rsidR="00C8467C" w:rsidTr="007C1496">
        <w:tc>
          <w:tcPr>
            <w:tcW w:w="959" w:type="dxa"/>
          </w:tcPr>
          <w:p w:rsidR="00C8467C" w:rsidRDefault="00C8467C" w:rsidP="007C1496">
            <w:pPr>
              <w:ind w:firstLine="0"/>
              <w:jc w:val="center"/>
            </w:pPr>
            <w:r>
              <w:t>4.2</w:t>
            </w:r>
          </w:p>
        </w:tc>
        <w:tc>
          <w:tcPr>
            <w:tcW w:w="5989" w:type="dxa"/>
          </w:tcPr>
          <w:p w:rsidR="00C8467C" w:rsidRPr="0000589F" w:rsidRDefault="00C8467C" w:rsidP="007C1496">
            <w:pPr>
              <w:ind w:firstLine="0"/>
            </w:pPr>
            <w:r w:rsidRPr="0000589F">
              <w:t>Зоны размещения объектов транспорта</w:t>
            </w:r>
          </w:p>
        </w:tc>
        <w:tc>
          <w:tcPr>
            <w:tcW w:w="3474" w:type="dxa"/>
            <w:vAlign w:val="center"/>
          </w:tcPr>
          <w:p w:rsidR="00C8467C" w:rsidRPr="0000589F" w:rsidRDefault="00C8467C" w:rsidP="007C1496">
            <w:pPr>
              <w:jc w:val="center"/>
            </w:pPr>
            <w:r w:rsidRPr="0000589F">
              <w:t>101,53</w:t>
            </w:r>
          </w:p>
        </w:tc>
      </w:tr>
      <w:tr w:rsidR="00C8467C" w:rsidTr="007C1496">
        <w:tc>
          <w:tcPr>
            <w:tcW w:w="959" w:type="dxa"/>
          </w:tcPr>
          <w:p w:rsidR="00C8467C" w:rsidRDefault="00C8467C" w:rsidP="007C1496">
            <w:pPr>
              <w:ind w:firstLine="0"/>
            </w:pPr>
          </w:p>
        </w:tc>
        <w:tc>
          <w:tcPr>
            <w:tcW w:w="5989" w:type="dxa"/>
          </w:tcPr>
          <w:p w:rsidR="00C8467C" w:rsidRPr="0000589F" w:rsidRDefault="00C8467C" w:rsidP="007C1496">
            <w:pPr>
              <w:ind w:firstLine="0"/>
              <w:rPr>
                <w:b/>
              </w:rPr>
            </w:pPr>
            <w:r w:rsidRPr="0000589F">
              <w:rPr>
                <w:b/>
              </w:rPr>
              <w:t>Итого в пределах зон инженерной и транспортной инфраструктуры</w:t>
            </w:r>
          </w:p>
        </w:tc>
        <w:tc>
          <w:tcPr>
            <w:tcW w:w="3474" w:type="dxa"/>
            <w:vAlign w:val="center"/>
          </w:tcPr>
          <w:p w:rsidR="00C8467C" w:rsidRPr="0000589F" w:rsidRDefault="00C8467C" w:rsidP="007C1496">
            <w:pPr>
              <w:jc w:val="center"/>
              <w:rPr>
                <w:b/>
              </w:rPr>
            </w:pPr>
            <w:r w:rsidRPr="0000589F">
              <w:rPr>
                <w:b/>
              </w:rPr>
              <w:t>102,2</w:t>
            </w:r>
          </w:p>
        </w:tc>
      </w:tr>
      <w:tr w:rsidR="00C8467C" w:rsidTr="007C1496">
        <w:tc>
          <w:tcPr>
            <w:tcW w:w="959" w:type="dxa"/>
          </w:tcPr>
          <w:p w:rsidR="00C8467C" w:rsidRDefault="00C8467C" w:rsidP="007C1496">
            <w:pPr>
              <w:ind w:firstLine="0"/>
              <w:jc w:val="center"/>
            </w:pPr>
            <w:r>
              <w:t>5</w:t>
            </w:r>
          </w:p>
        </w:tc>
        <w:tc>
          <w:tcPr>
            <w:tcW w:w="5989" w:type="dxa"/>
          </w:tcPr>
          <w:p w:rsidR="00C8467C" w:rsidRPr="0000589F" w:rsidRDefault="00C8467C" w:rsidP="007C1496">
            <w:pPr>
              <w:ind w:firstLine="0"/>
            </w:pPr>
            <w:r w:rsidRPr="0000589F">
              <w:t>ЗОНЫ СЕЛЬСКОХОЗЯЙСТВЕННОГО ИСПОЛЬЗОВАНИЯ</w:t>
            </w:r>
          </w:p>
        </w:tc>
        <w:tc>
          <w:tcPr>
            <w:tcW w:w="3474" w:type="dxa"/>
            <w:vAlign w:val="center"/>
          </w:tcPr>
          <w:p w:rsidR="00C8467C" w:rsidRPr="0000589F" w:rsidRDefault="00C8467C" w:rsidP="007C1496">
            <w:pPr>
              <w:jc w:val="center"/>
              <w:rPr>
                <w:i/>
              </w:rPr>
            </w:pPr>
          </w:p>
        </w:tc>
      </w:tr>
      <w:tr w:rsidR="00C8467C" w:rsidTr="007C1496">
        <w:tc>
          <w:tcPr>
            <w:tcW w:w="959" w:type="dxa"/>
          </w:tcPr>
          <w:p w:rsidR="00C8467C" w:rsidRDefault="00C8467C" w:rsidP="007C1496">
            <w:pPr>
              <w:ind w:firstLine="0"/>
              <w:jc w:val="center"/>
            </w:pPr>
            <w:r>
              <w:t>5.1</w:t>
            </w:r>
          </w:p>
        </w:tc>
        <w:tc>
          <w:tcPr>
            <w:tcW w:w="5989" w:type="dxa"/>
          </w:tcPr>
          <w:p w:rsidR="00C8467C" w:rsidRPr="0000589F" w:rsidRDefault="00C8467C" w:rsidP="007C1496">
            <w:pPr>
              <w:ind w:firstLine="0"/>
            </w:pPr>
            <w:r w:rsidRPr="0000589F">
              <w:t>Зоны сельскохозяйственных угодий</w:t>
            </w:r>
          </w:p>
        </w:tc>
        <w:tc>
          <w:tcPr>
            <w:tcW w:w="3474" w:type="dxa"/>
            <w:vAlign w:val="center"/>
          </w:tcPr>
          <w:p w:rsidR="00C8467C" w:rsidRPr="0000589F" w:rsidRDefault="00C8467C" w:rsidP="007C1496">
            <w:pPr>
              <w:jc w:val="center"/>
            </w:pPr>
            <w:r w:rsidRPr="0000589F">
              <w:t>17865,9</w:t>
            </w:r>
          </w:p>
        </w:tc>
      </w:tr>
      <w:tr w:rsidR="00C8467C" w:rsidTr="007C1496">
        <w:tc>
          <w:tcPr>
            <w:tcW w:w="959" w:type="dxa"/>
          </w:tcPr>
          <w:p w:rsidR="00C8467C" w:rsidRDefault="00C8467C" w:rsidP="007C1496">
            <w:pPr>
              <w:ind w:firstLine="0"/>
              <w:jc w:val="center"/>
            </w:pPr>
          </w:p>
          <w:p w:rsidR="00C8467C" w:rsidRDefault="00C8467C" w:rsidP="007C1496">
            <w:pPr>
              <w:ind w:firstLine="0"/>
              <w:jc w:val="center"/>
            </w:pPr>
            <w:r>
              <w:t>5.2</w:t>
            </w:r>
          </w:p>
        </w:tc>
        <w:tc>
          <w:tcPr>
            <w:tcW w:w="5989" w:type="dxa"/>
          </w:tcPr>
          <w:p w:rsidR="00C8467C" w:rsidRPr="0000589F" w:rsidRDefault="00C8467C" w:rsidP="007C1496">
            <w:pPr>
              <w:ind w:firstLine="0"/>
            </w:pPr>
            <w:r w:rsidRPr="0000589F">
              <w:t>Зоны, занятые объектами сельскохозяйственного назначения</w:t>
            </w:r>
          </w:p>
        </w:tc>
        <w:tc>
          <w:tcPr>
            <w:tcW w:w="3474" w:type="dxa"/>
            <w:vAlign w:val="center"/>
          </w:tcPr>
          <w:p w:rsidR="00C8467C" w:rsidRPr="0000589F" w:rsidRDefault="00C8467C" w:rsidP="007C1496">
            <w:pPr>
              <w:jc w:val="center"/>
            </w:pPr>
            <w:r w:rsidRPr="0000589F">
              <w:t>698,28</w:t>
            </w:r>
          </w:p>
        </w:tc>
      </w:tr>
      <w:tr w:rsidR="00C8467C" w:rsidTr="007C1496">
        <w:tc>
          <w:tcPr>
            <w:tcW w:w="959" w:type="dxa"/>
          </w:tcPr>
          <w:p w:rsidR="00C8467C" w:rsidRDefault="00C8467C" w:rsidP="007C1496">
            <w:pPr>
              <w:ind w:firstLine="0"/>
            </w:pPr>
          </w:p>
        </w:tc>
        <w:tc>
          <w:tcPr>
            <w:tcW w:w="5989" w:type="dxa"/>
          </w:tcPr>
          <w:p w:rsidR="00C8467C" w:rsidRPr="0000589F" w:rsidRDefault="00C8467C" w:rsidP="007C1496">
            <w:pPr>
              <w:ind w:firstLine="0"/>
            </w:pPr>
            <w:r w:rsidRPr="0000589F">
              <w:t>Итого в пределах зон сельскохозяйственного назначения</w:t>
            </w:r>
          </w:p>
        </w:tc>
        <w:tc>
          <w:tcPr>
            <w:tcW w:w="3474" w:type="dxa"/>
            <w:vAlign w:val="center"/>
          </w:tcPr>
          <w:p w:rsidR="00C8467C" w:rsidRPr="0066121F" w:rsidRDefault="00C8467C" w:rsidP="007C1496">
            <w:pPr>
              <w:jc w:val="center"/>
              <w:rPr>
                <w:b/>
              </w:rPr>
            </w:pPr>
            <w:r w:rsidRPr="0066121F">
              <w:rPr>
                <w:b/>
              </w:rPr>
              <w:t>18564,18</w:t>
            </w:r>
          </w:p>
        </w:tc>
      </w:tr>
      <w:tr w:rsidR="00C8467C" w:rsidTr="007C1496">
        <w:tc>
          <w:tcPr>
            <w:tcW w:w="959" w:type="dxa"/>
          </w:tcPr>
          <w:p w:rsidR="00C8467C" w:rsidRDefault="00C8467C" w:rsidP="007C1496">
            <w:pPr>
              <w:ind w:firstLine="0"/>
              <w:jc w:val="center"/>
            </w:pPr>
            <w:r>
              <w:t>6</w:t>
            </w:r>
          </w:p>
        </w:tc>
        <w:tc>
          <w:tcPr>
            <w:tcW w:w="5989" w:type="dxa"/>
          </w:tcPr>
          <w:p w:rsidR="00C8467C" w:rsidRPr="0000589F" w:rsidRDefault="00C8467C" w:rsidP="007C1496">
            <w:pPr>
              <w:ind w:firstLine="0"/>
            </w:pPr>
            <w:r w:rsidRPr="0000589F">
              <w:t>ЗОНЫ РЕКРЕАЦИОННОГО НАЗНАЧЕНИЯ</w:t>
            </w:r>
          </w:p>
        </w:tc>
        <w:tc>
          <w:tcPr>
            <w:tcW w:w="3474" w:type="dxa"/>
            <w:vAlign w:val="center"/>
          </w:tcPr>
          <w:p w:rsidR="00C8467C" w:rsidRPr="0000589F" w:rsidRDefault="00C8467C" w:rsidP="007C1496">
            <w:pPr>
              <w:jc w:val="center"/>
            </w:pPr>
          </w:p>
        </w:tc>
      </w:tr>
      <w:tr w:rsidR="00C8467C" w:rsidTr="007C1496">
        <w:tc>
          <w:tcPr>
            <w:tcW w:w="959" w:type="dxa"/>
          </w:tcPr>
          <w:p w:rsidR="00C8467C" w:rsidRDefault="00C8467C" w:rsidP="007C1496">
            <w:pPr>
              <w:ind w:firstLine="0"/>
              <w:jc w:val="center"/>
            </w:pPr>
            <w:r>
              <w:t>6.1</w:t>
            </w:r>
          </w:p>
        </w:tc>
        <w:tc>
          <w:tcPr>
            <w:tcW w:w="5989" w:type="dxa"/>
          </w:tcPr>
          <w:p w:rsidR="00C8467C" w:rsidRPr="0000589F" w:rsidRDefault="00C8467C" w:rsidP="007C1496">
            <w:pPr>
              <w:ind w:firstLine="0"/>
            </w:pPr>
            <w:r w:rsidRPr="0000589F">
              <w:t>Зоны парков, скверов и бульваров</w:t>
            </w:r>
          </w:p>
        </w:tc>
        <w:tc>
          <w:tcPr>
            <w:tcW w:w="3474" w:type="dxa"/>
            <w:vAlign w:val="center"/>
          </w:tcPr>
          <w:p w:rsidR="00C8467C" w:rsidRPr="0000589F" w:rsidRDefault="00C8467C" w:rsidP="007C1496">
            <w:pPr>
              <w:jc w:val="center"/>
            </w:pPr>
            <w:r w:rsidRPr="0000589F">
              <w:t>8,6</w:t>
            </w:r>
          </w:p>
        </w:tc>
      </w:tr>
      <w:tr w:rsidR="00C8467C" w:rsidTr="007C1496">
        <w:tc>
          <w:tcPr>
            <w:tcW w:w="959" w:type="dxa"/>
          </w:tcPr>
          <w:p w:rsidR="00C8467C" w:rsidRDefault="00C8467C" w:rsidP="007C1496">
            <w:pPr>
              <w:ind w:firstLine="0"/>
              <w:jc w:val="center"/>
            </w:pPr>
          </w:p>
        </w:tc>
        <w:tc>
          <w:tcPr>
            <w:tcW w:w="5989" w:type="dxa"/>
          </w:tcPr>
          <w:p w:rsidR="00C8467C" w:rsidRPr="0000589F" w:rsidRDefault="00C8467C" w:rsidP="007C1496">
            <w:pPr>
              <w:ind w:firstLine="0"/>
              <w:rPr>
                <w:b/>
              </w:rPr>
            </w:pPr>
            <w:r w:rsidRPr="0000589F">
              <w:rPr>
                <w:b/>
              </w:rPr>
              <w:t>Итого в п</w:t>
            </w:r>
            <w:r>
              <w:rPr>
                <w:b/>
              </w:rPr>
              <w:t>ределах зон рекреационного назна</w:t>
            </w:r>
            <w:r w:rsidRPr="0000589F">
              <w:rPr>
                <w:b/>
              </w:rPr>
              <w:t>чения</w:t>
            </w:r>
          </w:p>
        </w:tc>
        <w:tc>
          <w:tcPr>
            <w:tcW w:w="3474" w:type="dxa"/>
            <w:vAlign w:val="center"/>
          </w:tcPr>
          <w:p w:rsidR="00C8467C" w:rsidRPr="0000589F" w:rsidRDefault="00C8467C" w:rsidP="007C1496">
            <w:pPr>
              <w:jc w:val="center"/>
              <w:rPr>
                <w:b/>
              </w:rPr>
            </w:pPr>
            <w:r w:rsidRPr="0000589F">
              <w:rPr>
                <w:b/>
              </w:rPr>
              <w:t>8,6</w:t>
            </w:r>
          </w:p>
        </w:tc>
      </w:tr>
      <w:tr w:rsidR="00C8467C" w:rsidTr="007C1496">
        <w:tc>
          <w:tcPr>
            <w:tcW w:w="959" w:type="dxa"/>
          </w:tcPr>
          <w:p w:rsidR="00C8467C" w:rsidRDefault="00C8467C" w:rsidP="007C1496">
            <w:pPr>
              <w:ind w:firstLine="0"/>
              <w:jc w:val="center"/>
            </w:pPr>
            <w:r>
              <w:t>7</w:t>
            </w:r>
          </w:p>
        </w:tc>
        <w:tc>
          <w:tcPr>
            <w:tcW w:w="5989" w:type="dxa"/>
          </w:tcPr>
          <w:p w:rsidR="00C8467C" w:rsidRPr="0000589F" w:rsidRDefault="00C8467C" w:rsidP="007C1496">
            <w:pPr>
              <w:ind w:firstLine="0"/>
            </w:pPr>
            <w:r w:rsidRPr="0000589F">
              <w:t>ЗОНЫ ПРИРОДНОГО НАЗНАЧЕНИЯ</w:t>
            </w:r>
          </w:p>
        </w:tc>
        <w:tc>
          <w:tcPr>
            <w:tcW w:w="3474" w:type="dxa"/>
            <w:vAlign w:val="center"/>
          </w:tcPr>
          <w:p w:rsidR="00C8467C" w:rsidRPr="0000589F" w:rsidRDefault="00C8467C" w:rsidP="007C1496">
            <w:pPr>
              <w:jc w:val="center"/>
            </w:pPr>
          </w:p>
        </w:tc>
      </w:tr>
      <w:tr w:rsidR="00C8467C" w:rsidTr="007C1496">
        <w:tc>
          <w:tcPr>
            <w:tcW w:w="959" w:type="dxa"/>
          </w:tcPr>
          <w:p w:rsidR="00C8467C" w:rsidRDefault="00C8467C" w:rsidP="007C1496">
            <w:pPr>
              <w:ind w:firstLine="0"/>
              <w:jc w:val="center"/>
            </w:pPr>
            <w:r>
              <w:t>7.1</w:t>
            </w:r>
          </w:p>
        </w:tc>
        <w:tc>
          <w:tcPr>
            <w:tcW w:w="5989" w:type="dxa"/>
          </w:tcPr>
          <w:p w:rsidR="00C8467C" w:rsidRPr="0000589F" w:rsidRDefault="00C8467C" w:rsidP="007C1496">
            <w:pPr>
              <w:ind w:firstLine="0"/>
            </w:pPr>
            <w:r w:rsidRPr="0000589F">
              <w:t>Зоны природных территорий</w:t>
            </w:r>
          </w:p>
        </w:tc>
        <w:tc>
          <w:tcPr>
            <w:tcW w:w="3474" w:type="dxa"/>
            <w:vAlign w:val="center"/>
          </w:tcPr>
          <w:p w:rsidR="00C8467C" w:rsidRPr="0000589F" w:rsidRDefault="00C8467C" w:rsidP="007C1496">
            <w:pPr>
              <w:jc w:val="center"/>
            </w:pPr>
            <w:r w:rsidRPr="0000589F">
              <w:t>2685,5</w:t>
            </w:r>
          </w:p>
        </w:tc>
      </w:tr>
      <w:tr w:rsidR="00C8467C" w:rsidTr="007C1496">
        <w:tc>
          <w:tcPr>
            <w:tcW w:w="959" w:type="dxa"/>
          </w:tcPr>
          <w:p w:rsidR="00C8467C" w:rsidRDefault="00C8467C" w:rsidP="007C1496">
            <w:pPr>
              <w:ind w:firstLine="0"/>
              <w:jc w:val="center"/>
            </w:pPr>
            <w:r>
              <w:t>7.2</w:t>
            </w:r>
          </w:p>
        </w:tc>
        <w:tc>
          <w:tcPr>
            <w:tcW w:w="5989" w:type="dxa"/>
          </w:tcPr>
          <w:p w:rsidR="00C8467C" w:rsidRPr="0000589F" w:rsidRDefault="00C8467C" w:rsidP="007C1496">
            <w:pPr>
              <w:ind w:firstLine="0"/>
            </w:pPr>
            <w:r w:rsidRPr="0000589F">
              <w:t>Зоны, занятые лесами</w:t>
            </w:r>
          </w:p>
        </w:tc>
        <w:tc>
          <w:tcPr>
            <w:tcW w:w="3474" w:type="dxa"/>
            <w:vAlign w:val="center"/>
          </w:tcPr>
          <w:p w:rsidR="00C8467C" w:rsidRPr="0000589F" w:rsidRDefault="00C8467C" w:rsidP="007C1496">
            <w:pPr>
              <w:jc w:val="center"/>
            </w:pPr>
            <w:r w:rsidRPr="0000589F">
              <w:t>1695,48</w:t>
            </w:r>
          </w:p>
        </w:tc>
      </w:tr>
      <w:tr w:rsidR="00C8467C" w:rsidTr="007C1496">
        <w:tc>
          <w:tcPr>
            <w:tcW w:w="959" w:type="dxa"/>
          </w:tcPr>
          <w:p w:rsidR="00C8467C" w:rsidRDefault="00C8467C" w:rsidP="007C1496">
            <w:pPr>
              <w:ind w:firstLine="0"/>
              <w:jc w:val="center"/>
            </w:pPr>
            <w:r>
              <w:t>7.3</w:t>
            </w:r>
          </w:p>
        </w:tc>
        <w:tc>
          <w:tcPr>
            <w:tcW w:w="5989" w:type="dxa"/>
          </w:tcPr>
          <w:p w:rsidR="00C8467C" w:rsidRPr="0000589F" w:rsidRDefault="00C8467C" w:rsidP="007C1496">
            <w:pPr>
              <w:ind w:firstLine="0"/>
            </w:pPr>
            <w:r w:rsidRPr="0000589F">
              <w:t>Зоны территорий со сложным рельефом</w:t>
            </w:r>
          </w:p>
        </w:tc>
        <w:tc>
          <w:tcPr>
            <w:tcW w:w="3474" w:type="dxa"/>
            <w:vAlign w:val="center"/>
          </w:tcPr>
          <w:p w:rsidR="00C8467C" w:rsidRPr="0000589F" w:rsidRDefault="00C8467C" w:rsidP="007C1496">
            <w:pPr>
              <w:jc w:val="center"/>
            </w:pPr>
            <w:r w:rsidRPr="0000589F">
              <w:t>8,4</w:t>
            </w:r>
          </w:p>
        </w:tc>
      </w:tr>
      <w:tr w:rsidR="00C8467C" w:rsidTr="007C1496">
        <w:tc>
          <w:tcPr>
            <w:tcW w:w="959" w:type="dxa"/>
          </w:tcPr>
          <w:p w:rsidR="00C8467C" w:rsidRDefault="00C8467C" w:rsidP="007C1496">
            <w:pPr>
              <w:ind w:firstLine="0"/>
              <w:jc w:val="center"/>
            </w:pPr>
            <w:r>
              <w:t>7.4</w:t>
            </w:r>
          </w:p>
        </w:tc>
        <w:tc>
          <w:tcPr>
            <w:tcW w:w="5989" w:type="dxa"/>
          </w:tcPr>
          <w:p w:rsidR="00C8467C" w:rsidRPr="0000589F" w:rsidRDefault="00C8467C" w:rsidP="007C1496">
            <w:pPr>
              <w:ind w:firstLine="0"/>
            </w:pPr>
            <w:r w:rsidRPr="0000589F">
              <w:t>Зоны территорий с нарушенным рельефом</w:t>
            </w:r>
          </w:p>
        </w:tc>
        <w:tc>
          <w:tcPr>
            <w:tcW w:w="3474" w:type="dxa"/>
            <w:vAlign w:val="center"/>
          </w:tcPr>
          <w:p w:rsidR="00C8467C" w:rsidRPr="0000589F" w:rsidRDefault="00C8467C" w:rsidP="007C1496">
            <w:pPr>
              <w:jc w:val="center"/>
            </w:pPr>
            <w:r w:rsidRPr="0000589F">
              <w:t>2242,5</w:t>
            </w:r>
          </w:p>
        </w:tc>
      </w:tr>
      <w:tr w:rsidR="00C8467C" w:rsidTr="007C1496">
        <w:tc>
          <w:tcPr>
            <w:tcW w:w="959" w:type="dxa"/>
          </w:tcPr>
          <w:p w:rsidR="00C8467C" w:rsidRDefault="00C8467C" w:rsidP="007C1496">
            <w:pPr>
              <w:ind w:firstLine="0"/>
              <w:jc w:val="center"/>
            </w:pPr>
            <w:r>
              <w:t>7.5</w:t>
            </w:r>
          </w:p>
        </w:tc>
        <w:tc>
          <w:tcPr>
            <w:tcW w:w="5989" w:type="dxa"/>
          </w:tcPr>
          <w:p w:rsidR="00C8467C" w:rsidRPr="0000589F" w:rsidRDefault="00C8467C" w:rsidP="007C1496">
            <w:pPr>
              <w:ind w:firstLine="0"/>
            </w:pPr>
            <w:r w:rsidRPr="0000589F">
              <w:t>Зоны территории болот</w:t>
            </w:r>
          </w:p>
        </w:tc>
        <w:tc>
          <w:tcPr>
            <w:tcW w:w="3474" w:type="dxa"/>
            <w:vAlign w:val="center"/>
          </w:tcPr>
          <w:p w:rsidR="00C8467C" w:rsidRPr="0000589F" w:rsidRDefault="00C8467C" w:rsidP="007C1496">
            <w:pPr>
              <w:jc w:val="center"/>
            </w:pPr>
            <w:r w:rsidRPr="0000589F">
              <w:t>11,06</w:t>
            </w:r>
          </w:p>
        </w:tc>
      </w:tr>
      <w:tr w:rsidR="00C8467C" w:rsidTr="007C1496">
        <w:tc>
          <w:tcPr>
            <w:tcW w:w="959" w:type="dxa"/>
          </w:tcPr>
          <w:p w:rsidR="00C8467C" w:rsidRDefault="00C8467C" w:rsidP="007C1496">
            <w:pPr>
              <w:ind w:firstLine="0"/>
              <w:jc w:val="center"/>
            </w:pPr>
            <w:r>
              <w:t>7.6</w:t>
            </w:r>
          </w:p>
        </w:tc>
        <w:tc>
          <w:tcPr>
            <w:tcW w:w="5989" w:type="dxa"/>
          </w:tcPr>
          <w:p w:rsidR="00C8467C" w:rsidRPr="0000589F" w:rsidRDefault="00C8467C" w:rsidP="007C1496">
            <w:pPr>
              <w:ind w:firstLine="0"/>
            </w:pPr>
            <w:r w:rsidRPr="0000589F">
              <w:t>Зоны водных объектов</w:t>
            </w:r>
          </w:p>
        </w:tc>
        <w:tc>
          <w:tcPr>
            <w:tcW w:w="3474" w:type="dxa"/>
            <w:vAlign w:val="center"/>
          </w:tcPr>
          <w:p w:rsidR="00C8467C" w:rsidRPr="0000589F" w:rsidRDefault="00C8467C" w:rsidP="007C1496">
            <w:pPr>
              <w:jc w:val="center"/>
            </w:pPr>
            <w:r w:rsidRPr="0000589F">
              <w:t>861,0</w:t>
            </w:r>
          </w:p>
        </w:tc>
      </w:tr>
      <w:tr w:rsidR="00C8467C" w:rsidTr="007C1496">
        <w:tc>
          <w:tcPr>
            <w:tcW w:w="959" w:type="dxa"/>
          </w:tcPr>
          <w:p w:rsidR="00C8467C" w:rsidRDefault="00C8467C" w:rsidP="007C1496">
            <w:pPr>
              <w:ind w:firstLine="0"/>
            </w:pPr>
          </w:p>
        </w:tc>
        <w:tc>
          <w:tcPr>
            <w:tcW w:w="5989" w:type="dxa"/>
          </w:tcPr>
          <w:p w:rsidR="00C8467C" w:rsidRPr="0000589F" w:rsidRDefault="00C8467C" w:rsidP="007C1496">
            <w:pPr>
              <w:ind w:firstLine="0"/>
              <w:rPr>
                <w:b/>
              </w:rPr>
            </w:pPr>
            <w:r w:rsidRPr="0000589F">
              <w:rPr>
                <w:b/>
              </w:rPr>
              <w:t>Итого в пределах зон природного назначения</w:t>
            </w:r>
          </w:p>
        </w:tc>
        <w:tc>
          <w:tcPr>
            <w:tcW w:w="3474" w:type="dxa"/>
            <w:vAlign w:val="center"/>
          </w:tcPr>
          <w:p w:rsidR="00C8467C" w:rsidRPr="0000589F" w:rsidRDefault="00C8467C" w:rsidP="007C1496">
            <w:pPr>
              <w:jc w:val="center"/>
              <w:rPr>
                <w:b/>
              </w:rPr>
            </w:pPr>
            <w:r w:rsidRPr="0000589F">
              <w:rPr>
                <w:b/>
              </w:rPr>
              <w:t>7503,94</w:t>
            </w:r>
          </w:p>
        </w:tc>
      </w:tr>
      <w:tr w:rsidR="00C8467C" w:rsidTr="007C1496">
        <w:tc>
          <w:tcPr>
            <w:tcW w:w="959" w:type="dxa"/>
          </w:tcPr>
          <w:p w:rsidR="00C8467C" w:rsidRDefault="00C8467C" w:rsidP="007C1496">
            <w:pPr>
              <w:ind w:firstLine="0"/>
              <w:jc w:val="center"/>
            </w:pPr>
            <w:r>
              <w:t>8</w:t>
            </w:r>
          </w:p>
        </w:tc>
        <w:tc>
          <w:tcPr>
            <w:tcW w:w="5989" w:type="dxa"/>
          </w:tcPr>
          <w:p w:rsidR="00C8467C" w:rsidRPr="0000589F" w:rsidRDefault="00C8467C" w:rsidP="007C1496">
            <w:pPr>
              <w:ind w:firstLine="0"/>
            </w:pPr>
            <w:r w:rsidRPr="0000589F">
              <w:t>ЗОНЫ СПЕЦИАЛЬНОГО НАЗНАЧЕНИЯ</w:t>
            </w:r>
          </w:p>
        </w:tc>
        <w:tc>
          <w:tcPr>
            <w:tcW w:w="3474" w:type="dxa"/>
            <w:vAlign w:val="center"/>
          </w:tcPr>
          <w:p w:rsidR="00C8467C" w:rsidRPr="0000589F" w:rsidRDefault="00C8467C" w:rsidP="007C1496">
            <w:pPr>
              <w:jc w:val="center"/>
            </w:pPr>
          </w:p>
        </w:tc>
      </w:tr>
      <w:tr w:rsidR="00C8467C" w:rsidTr="007C1496">
        <w:tc>
          <w:tcPr>
            <w:tcW w:w="959" w:type="dxa"/>
          </w:tcPr>
          <w:p w:rsidR="00C8467C" w:rsidRDefault="00C8467C" w:rsidP="007C1496">
            <w:pPr>
              <w:ind w:firstLine="0"/>
              <w:jc w:val="center"/>
            </w:pPr>
            <w:r>
              <w:t>8.1</w:t>
            </w:r>
          </w:p>
        </w:tc>
        <w:tc>
          <w:tcPr>
            <w:tcW w:w="5989" w:type="dxa"/>
          </w:tcPr>
          <w:p w:rsidR="00C8467C" w:rsidRPr="0000589F" w:rsidRDefault="00C8467C" w:rsidP="007C1496">
            <w:pPr>
              <w:ind w:firstLine="0"/>
            </w:pPr>
            <w:r w:rsidRPr="0000589F">
              <w:t>Зоны кладбищ</w:t>
            </w:r>
          </w:p>
        </w:tc>
        <w:tc>
          <w:tcPr>
            <w:tcW w:w="3474" w:type="dxa"/>
            <w:vAlign w:val="center"/>
          </w:tcPr>
          <w:p w:rsidR="00C8467C" w:rsidRPr="0000589F" w:rsidRDefault="00C8467C" w:rsidP="007C1496">
            <w:pPr>
              <w:jc w:val="center"/>
            </w:pPr>
            <w:r w:rsidRPr="0000589F">
              <w:t>1,05</w:t>
            </w:r>
          </w:p>
        </w:tc>
      </w:tr>
      <w:tr w:rsidR="00C8467C" w:rsidTr="007C1496">
        <w:tc>
          <w:tcPr>
            <w:tcW w:w="959" w:type="dxa"/>
          </w:tcPr>
          <w:p w:rsidR="00C8467C" w:rsidRDefault="00C8467C" w:rsidP="007C1496">
            <w:pPr>
              <w:ind w:firstLine="0"/>
              <w:jc w:val="center"/>
            </w:pPr>
            <w:r>
              <w:t>8.2</w:t>
            </w:r>
          </w:p>
        </w:tc>
        <w:tc>
          <w:tcPr>
            <w:tcW w:w="5989" w:type="dxa"/>
          </w:tcPr>
          <w:p w:rsidR="00C8467C" w:rsidRPr="0000589F" w:rsidRDefault="00C8467C" w:rsidP="007C1496">
            <w:pPr>
              <w:ind w:firstLine="0"/>
            </w:pPr>
            <w:r w:rsidRPr="0000589F">
              <w:t>Зоны складирования и захоронения отходов</w:t>
            </w:r>
          </w:p>
        </w:tc>
        <w:tc>
          <w:tcPr>
            <w:tcW w:w="3474" w:type="dxa"/>
            <w:vAlign w:val="center"/>
          </w:tcPr>
          <w:p w:rsidR="00C8467C" w:rsidRPr="0000589F" w:rsidRDefault="00C8467C" w:rsidP="007C1496">
            <w:pPr>
              <w:jc w:val="center"/>
            </w:pPr>
            <w:r w:rsidRPr="0000589F">
              <w:t>5,23</w:t>
            </w:r>
          </w:p>
        </w:tc>
      </w:tr>
      <w:tr w:rsidR="00C8467C" w:rsidTr="007C1496">
        <w:tc>
          <w:tcPr>
            <w:tcW w:w="959" w:type="dxa"/>
          </w:tcPr>
          <w:p w:rsidR="00C8467C" w:rsidRDefault="00C8467C" w:rsidP="007C1496">
            <w:pPr>
              <w:ind w:firstLine="0"/>
              <w:jc w:val="center"/>
            </w:pPr>
          </w:p>
        </w:tc>
        <w:tc>
          <w:tcPr>
            <w:tcW w:w="5989" w:type="dxa"/>
          </w:tcPr>
          <w:p w:rsidR="00C8467C" w:rsidRPr="0000589F" w:rsidRDefault="00C8467C" w:rsidP="007C1496">
            <w:pPr>
              <w:ind w:firstLine="0"/>
              <w:rPr>
                <w:b/>
              </w:rPr>
            </w:pPr>
            <w:r w:rsidRPr="0000589F">
              <w:rPr>
                <w:b/>
              </w:rPr>
              <w:t>Итого в пределах зон специального назначения</w:t>
            </w:r>
          </w:p>
        </w:tc>
        <w:tc>
          <w:tcPr>
            <w:tcW w:w="3474" w:type="dxa"/>
            <w:vAlign w:val="center"/>
          </w:tcPr>
          <w:p w:rsidR="00C8467C" w:rsidRPr="0000589F" w:rsidRDefault="00C8467C" w:rsidP="007C1496">
            <w:pPr>
              <w:jc w:val="center"/>
              <w:rPr>
                <w:b/>
              </w:rPr>
            </w:pPr>
            <w:r w:rsidRPr="0000589F">
              <w:rPr>
                <w:b/>
              </w:rPr>
              <w:t>6,28</w:t>
            </w:r>
          </w:p>
        </w:tc>
      </w:tr>
      <w:tr w:rsidR="00C8467C" w:rsidTr="007C1496">
        <w:tc>
          <w:tcPr>
            <w:tcW w:w="959" w:type="dxa"/>
          </w:tcPr>
          <w:p w:rsidR="00C8467C" w:rsidRDefault="00C8467C" w:rsidP="007C1496">
            <w:pPr>
              <w:ind w:firstLine="0"/>
              <w:jc w:val="center"/>
            </w:pPr>
            <w:r>
              <w:t>9</w:t>
            </w:r>
          </w:p>
        </w:tc>
        <w:tc>
          <w:tcPr>
            <w:tcW w:w="5989" w:type="dxa"/>
          </w:tcPr>
          <w:p w:rsidR="00C8467C" w:rsidRPr="0000589F" w:rsidRDefault="00C8467C" w:rsidP="007C1496">
            <w:pPr>
              <w:ind w:firstLine="0"/>
            </w:pPr>
            <w:r w:rsidRPr="0000589F">
              <w:t>ИНЫЕ ЗОНЫ</w:t>
            </w:r>
          </w:p>
        </w:tc>
        <w:tc>
          <w:tcPr>
            <w:tcW w:w="3474" w:type="dxa"/>
            <w:vAlign w:val="center"/>
          </w:tcPr>
          <w:p w:rsidR="00C8467C" w:rsidRPr="0000589F" w:rsidRDefault="00C8467C" w:rsidP="007C1496">
            <w:pPr>
              <w:jc w:val="center"/>
            </w:pPr>
            <w:r w:rsidRPr="0000589F">
              <w:t>0</w:t>
            </w:r>
          </w:p>
        </w:tc>
      </w:tr>
      <w:tr w:rsidR="00C8467C" w:rsidTr="007C1496">
        <w:tc>
          <w:tcPr>
            <w:tcW w:w="959" w:type="dxa"/>
          </w:tcPr>
          <w:p w:rsidR="00C8467C" w:rsidRDefault="00C8467C" w:rsidP="007C1496">
            <w:pPr>
              <w:ind w:firstLine="0"/>
            </w:pPr>
          </w:p>
        </w:tc>
        <w:tc>
          <w:tcPr>
            <w:tcW w:w="5989" w:type="dxa"/>
          </w:tcPr>
          <w:p w:rsidR="00C8467C" w:rsidRPr="0000589F" w:rsidRDefault="00C8467C" w:rsidP="007C1496">
            <w:pPr>
              <w:ind w:firstLine="0"/>
              <w:rPr>
                <w:b/>
              </w:rPr>
            </w:pPr>
            <w:r w:rsidRPr="0000589F">
              <w:rPr>
                <w:b/>
              </w:rPr>
              <w:t>Итого в пределах иных зон</w:t>
            </w:r>
          </w:p>
        </w:tc>
        <w:tc>
          <w:tcPr>
            <w:tcW w:w="3474" w:type="dxa"/>
            <w:vAlign w:val="center"/>
          </w:tcPr>
          <w:p w:rsidR="00C8467C" w:rsidRPr="0000589F" w:rsidRDefault="00C8467C" w:rsidP="007C1496">
            <w:pPr>
              <w:jc w:val="center"/>
              <w:rPr>
                <w:b/>
              </w:rPr>
            </w:pPr>
            <w:r w:rsidRPr="0000589F">
              <w:rPr>
                <w:b/>
              </w:rPr>
              <w:t>0</w:t>
            </w:r>
          </w:p>
        </w:tc>
      </w:tr>
      <w:tr w:rsidR="00C8467C" w:rsidTr="007C1496">
        <w:tc>
          <w:tcPr>
            <w:tcW w:w="959" w:type="dxa"/>
          </w:tcPr>
          <w:p w:rsidR="00C8467C" w:rsidRDefault="00C8467C" w:rsidP="007C1496">
            <w:pPr>
              <w:ind w:firstLine="0"/>
            </w:pPr>
          </w:p>
        </w:tc>
        <w:tc>
          <w:tcPr>
            <w:tcW w:w="5989" w:type="dxa"/>
          </w:tcPr>
          <w:p w:rsidR="00C8467C" w:rsidRPr="0000589F" w:rsidRDefault="00C8467C" w:rsidP="007C1496">
            <w:pPr>
              <w:ind w:firstLine="0"/>
              <w:rPr>
                <w:b/>
                <w:i/>
              </w:rPr>
            </w:pPr>
            <w:r w:rsidRPr="0000589F">
              <w:rPr>
                <w:b/>
                <w:i/>
              </w:rPr>
              <w:t>ИТОГО В ГРАНИЦАХ СЕЛЬСКОГО ПОСЕЛЕНИЯ</w:t>
            </w:r>
          </w:p>
        </w:tc>
        <w:tc>
          <w:tcPr>
            <w:tcW w:w="3474" w:type="dxa"/>
            <w:vAlign w:val="center"/>
          </w:tcPr>
          <w:p w:rsidR="00C8467C" w:rsidRPr="0000589F" w:rsidRDefault="00C8467C" w:rsidP="007C1496">
            <w:pPr>
              <w:jc w:val="center"/>
              <w:rPr>
                <w:b/>
                <w:i/>
              </w:rPr>
            </w:pPr>
            <w:r w:rsidRPr="0000589F">
              <w:rPr>
                <w:b/>
                <w:i/>
              </w:rPr>
              <w:t>26456,74</w:t>
            </w:r>
          </w:p>
        </w:tc>
      </w:tr>
    </w:tbl>
    <w:p w:rsidR="00C8467C" w:rsidRPr="00C71AB8" w:rsidRDefault="00C8467C" w:rsidP="00C8467C"/>
    <w:p w:rsidR="00C8467C" w:rsidRPr="0061015A" w:rsidRDefault="00C8467C" w:rsidP="00D80A22">
      <w:pPr>
        <w:pStyle w:val="20"/>
        <w:keepLines w:val="0"/>
        <w:numPr>
          <w:ilvl w:val="1"/>
          <w:numId w:val="17"/>
        </w:numPr>
        <w:spacing w:before="0"/>
        <w:jc w:val="both"/>
        <w:rPr>
          <w:rFonts w:ascii="Times New Roman" w:hAnsi="Times New Roman"/>
          <w:b w:val="0"/>
          <w:i/>
          <w:color w:val="auto"/>
          <w:sz w:val="24"/>
          <w:szCs w:val="24"/>
        </w:rPr>
      </w:pPr>
      <w:r w:rsidRPr="0061015A">
        <w:rPr>
          <w:rFonts w:ascii="Times New Roman" w:hAnsi="Times New Roman"/>
          <w:b w:val="0"/>
          <w:color w:val="auto"/>
          <w:sz w:val="24"/>
          <w:szCs w:val="24"/>
        </w:rPr>
        <w:t>Наличие свободных земельных участков, пригодных для реализации инвестиционных проектов</w:t>
      </w:r>
    </w:p>
    <w:tbl>
      <w:tblPr>
        <w:tblStyle w:val="ac"/>
        <w:tblW w:w="0" w:type="auto"/>
        <w:tblLook w:val="04A0"/>
      </w:tblPr>
      <w:tblGrid>
        <w:gridCol w:w="675"/>
        <w:gridCol w:w="2872"/>
        <w:gridCol w:w="1791"/>
        <w:gridCol w:w="2219"/>
        <w:gridCol w:w="2581"/>
      </w:tblGrid>
      <w:tr w:rsidR="00C8467C" w:rsidTr="007C1496">
        <w:tc>
          <w:tcPr>
            <w:tcW w:w="675" w:type="dxa"/>
          </w:tcPr>
          <w:p w:rsidR="00C8467C" w:rsidRDefault="00C8467C" w:rsidP="007C1496">
            <w:pPr>
              <w:ind w:firstLine="0"/>
            </w:pPr>
            <w:r>
              <w:t>№№ п.п.</w:t>
            </w:r>
          </w:p>
        </w:tc>
        <w:tc>
          <w:tcPr>
            <w:tcW w:w="2977" w:type="dxa"/>
          </w:tcPr>
          <w:p w:rsidR="00C8467C" w:rsidRDefault="00C8467C" w:rsidP="007C1496">
            <w:pPr>
              <w:ind w:firstLine="0"/>
              <w:jc w:val="center"/>
            </w:pPr>
            <w:r>
              <w:t>Наименование</w:t>
            </w:r>
          </w:p>
        </w:tc>
        <w:tc>
          <w:tcPr>
            <w:tcW w:w="1843" w:type="dxa"/>
          </w:tcPr>
          <w:p w:rsidR="00C8467C" w:rsidRDefault="00C8467C" w:rsidP="007C1496">
            <w:pPr>
              <w:ind w:firstLine="0"/>
              <w:jc w:val="center"/>
            </w:pPr>
            <w:r>
              <w:t>Площадь,</w:t>
            </w:r>
          </w:p>
          <w:p w:rsidR="00C8467C" w:rsidRDefault="00C8467C" w:rsidP="007C1496">
            <w:pPr>
              <w:ind w:firstLine="0"/>
              <w:jc w:val="center"/>
            </w:pPr>
            <w:r>
              <w:t>га</w:t>
            </w:r>
          </w:p>
        </w:tc>
        <w:tc>
          <w:tcPr>
            <w:tcW w:w="2268" w:type="dxa"/>
          </w:tcPr>
          <w:p w:rsidR="00C8467C" w:rsidRDefault="00C8467C" w:rsidP="007C1496">
            <w:pPr>
              <w:ind w:firstLine="0"/>
              <w:jc w:val="center"/>
            </w:pPr>
            <w:r>
              <w:t>Место расположения</w:t>
            </w:r>
          </w:p>
        </w:tc>
        <w:tc>
          <w:tcPr>
            <w:tcW w:w="2659" w:type="dxa"/>
          </w:tcPr>
          <w:p w:rsidR="00C8467C" w:rsidRDefault="00C8467C" w:rsidP="007C1496">
            <w:pPr>
              <w:ind w:firstLine="0"/>
              <w:jc w:val="center"/>
            </w:pPr>
            <w:r>
              <w:t>Примечание</w:t>
            </w:r>
          </w:p>
        </w:tc>
      </w:tr>
      <w:tr w:rsidR="00C8467C" w:rsidTr="007C1496">
        <w:tc>
          <w:tcPr>
            <w:tcW w:w="675" w:type="dxa"/>
          </w:tcPr>
          <w:p w:rsidR="00C8467C" w:rsidRDefault="00C8467C" w:rsidP="007C1496">
            <w:pPr>
              <w:ind w:firstLine="0"/>
              <w:jc w:val="center"/>
            </w:pPr>
            <w:r>
              <w:t>1</w:t>
            </w:r>
          </w:p>
        </w:tc>
        <w:tc>
          <w:tcPr>
            <w:tcW w:w="2977" w:type="dxa"/>
          </w:tcPr>
          <w:p w:rsidR="00C8467C" w:rsidRDefault="00C8467C" w:rsidP="007C1496">
            <w:pPr>
              <w:ind w:firstLine="0"/>
            </w:pPr>
            <w:r>
              <w:t>Земельный участок</w:t>
            </w:r>
          </w:p>
        </w:tc>
        <w:tc>
          <w:tcPr>
            <w:tcW w:w="1843" w:type="dxa"/>
          </w:tcPr>
          <w:p w:rsidR="00C8467C" w:rsidRDefault="00C8467C" w:rsidP="007C1496">
            <w:pPr>
              <w:ind w:firstLine="0"/>
              <w:jc w:val="center"/>
            </w:pPr>
            <w:r>
              <w:t>3</w:t>
            </w:r>
          </w:p>
        </w:tc>
        <w:tc>
          <w:tcPr>
            <w:tcW w:w="2268" w:type="dxa"/>
          </w:tcPr>
          <w:p w:rsidR="00C8467C" w:rsidRDefault="00C8467C" w:rsidP="007C1496">
            <w:pPr>
              <w:ind w:firstLine="0"/>
            </w:pPr>
            <w:r>
              <w:t>с. Рысево</w:t>
            </w:r>
          </w:p>
        </w:tc>
        <w:tc>
          <w:tcPr>
            <w:tcW w:w="2659" w:type="dxa"/>
          </w:tcPr>
          <w:p w:rsidR="00C8467C" w:rsidRDefault="00C8467C" w:rsidP="007C1496">
            <w:pPr>
              <w:ind w:firstLine="0"/>
            </w:pPr>
            <w:r>
              <w:t xml:space="preserve">Ранее – машинный двор, </w:t>
            </w:r>
            <w:proofErr w:type="spellStart"/>
            <w:r>
              <w:t>стройцех</w:t>
            </w:r>
            <w:proofErr w:type="spellEnd"/>
          </w:p>
        </w:tc>
      </w:tr>
      <w:tr w:rsidR="00C8467C" w:rsidTr="007C1496">
        <w:tc>
          <w:tcPr>
            <w:tcW w:w="675" w:type="dxa"/>
          </w:tcPr>
          <w:p w:rsidR="00C8467C" w:rsidRDefault="00C8467C" w:rsidP="007C1496">
            <w:pPr>
              <w:ind w:firstLine="0"/>
              <w:jc w:val="center"/>
            </w:pPr>
            <w:r>
              <w:t>2</w:t>
            </w:r>
          </w:p>
        </w:tc>
        <w:tc>
          <w:tcPr>
            <w:tcW w:w="2977" w:type="dxa"/>
          </w:tcPr>
          <w:p w:rsidR="00C8467C" w:rsidRDefault="00C8467C" w:rsidP="007C1496">
            <w:pPr>
              <w:ind w:firstLine="0"/>
            </w:pPr>
            <w:r>
              <w:t>Земельный участок</w:t>
            </w:r>
          </w:p>
        </w:tc>
        <w:tc>
          <w:tcPr>
            <w:tcW w:w="1843" w:type="dxa"/>
          </w:tcPr>
          <w:p w:rsidR="00C8467C" w:rsidRDefault="00C8467C" w:rsidP="007C1496">
            <w:pPr>
              <w:ind w:firstLine="0"/>
              <w:jc w:val="center"/>
            </w:pPr>
            <w:r>
              <w:t>1</w:t>
            </w:r>
          </w:p>
        </w:tc>
        <w:tc>
          <w:tcPr>
            <w:tcW w:w="2268" w:type="dxa"/>
          </w:tcPr>
          <w:p w:rsidR="00C8467C" w:rsidRDefault="00C8467C" w:rsidP="007C1496">
            <w:pPr>
              <w:ind w:firstLine="0"/>
            </w:pPr>
            <w:r>
              <w:t xml:space="preserve">д. </w:t>
            </w:r>
            <w:proofErr w:type="spellStart"/>
            <w:r>
              <w:t>Кирзавод</w:t>
            </w:r>
            <w:proofErr w:type="spellEnd"/>
          </w:p>
        </w:tc>
        <w:tc>
          <w:tcPr>
            <w:tcW w:w="2659" w:type="dxa"/>
          </w:tcPr>
          <w:p w:rsidR="00C8467C" w:rsidRDefault="00C8467C" w:rsidP="007C1496">
            <w:pPr>
              <w:ind w:firstLine="0"/>
            </w:pPr>
            <w:r>
              <w:t>Ранее - промкомбинат</w:t>
            </w:r>
          </w:p>
        </w:tc>
      </w:tr>
      <w:tr w:rsidR="00C8467C" w:rsidTr="007C1496">
        <w:tc>
          <w:tcPr>
            <w:tcW w:w="675" w:type="dxa"/>
          </w:tcPr>
          <w:p w:rsidR="00C8467C" w:rsidRDefault="00C8467C" w:rsidP="007C1496">
            <w:pPr>
              <w:ind w:firstLine="0"/>
              <w:jc w:val="center"/>
            </w:pPr>
            <w:r>
              <w:t>4</w:t>
            </w:r>
          </w:p>
        </w:tc>
        <w:tc>
          <w:tcPr>
            <w:tcW w:w="2977" w:type="dxa"/>
          </w:tcPr>
          <w:p w:rsidR="00C8467C" w:rsidRDefault="00C8467C" w:rsidP="007C1496">
            <w:pPr>
              <w:ind w:firstLine="0"/>
            </w:pPr>
            <w:r>
              <w:t>Земельный участок</w:t>
            </w:r>
          </w:p>
        </w:tc>
        <w:tc>
          <w:tcPr>
            <w:tcW w:w="1843" w:type="dxa"/>
          </w:tcPr>
          <w:p w:rsidR="00C8467C" w:rsidRDefault="00C8467C" w:rsidP="007C1496">
            <w:pPr>
              <w:ind w:firstLine="0"/>
              <w:jc w:val="center"/>
            </w:pPr>
            <w:r>
              <w:t>3</w:t>
            </w:r>
          </w:p>
        </w:tc>
        <w:tc>
          <w:tcPr>
            <w:tcW w:w="2268" w:type="dxa"/>
          </w:tcPr>
          <w:p w:rsidR="00C8467C" w:rsidRDefault="00C8467C" w:rsidP="007C1496">
            <w:pPr>
              <w:ind w:firstLine="0"/>
            </w:pPr>
            <w:r>
              <w:t>д. Белобородова</w:t>
            </w:r>
          </w:p>
        </w:tc>
        <w:tc>
          <w:tcPr>
            <w:tcW w:w="2659" w:type="dxa"/>
          </w:tcPr>
          <w:p w:rsidR="00C8467C" w:rsidRDefault="00C8467C" w:rsidP="007C1496">
            <w:pPr>
              <w:ind w:firstLine="0"/>
            </w:pPr>
            <w:r>
              <w:t xml:space="preserve">Ранее – МТФ, гараж СХМ, </w:t>
            </w:r>
            <w:proofErr w:type="spellStart"/>
            <w:r>
              <w:t>мехток</w:t>
            </w:r>
            <w:proofErr w:type="spellEnd"/>
          </w:p>
        </w:tc>
      </w:tr>
      <w:tr w:rsidR="00C8467C" w:rsidTr="007C1496">
        <w:tc>
          <w:tcPr>
            <w:tcW w:w="675" w:type="dxa"/>
          </w:tcPr>
          <w:p w:rsidR="00C8467C" w:rsidRDefault="00C8467C" w:rsidP="007C1496">
            <w:pPr>
              <w:ind w:firstLine="0"/>
              <w:jc w:val="center"/>
            </w:pPr>
            <w:r>
              <w:t>5</w:t>
            </w:r>
          </w:p>
        </w:tc>
        <w:tc>
          <w:tcPr>
            <w:tcW w:w="2977" w:type="dxa"/>
          </w:tcPr>
          <w:p w:rsidR="00C8467C" w:rsidRDefault="00C8467C" w:rsidP="007C1496">
            <w:pPr>
              <w:ind w:firstLine="0"/>
            </w:pPr>
            <w:r>
              <w:t>Земельный участок</w:t>
            </w:r>
          </w:p>
        </w:tc>
        <w:tc>
          <w:tcPr>
            <w:tcW w:w="1843" w:type="dxa"/>
          </w:tcPr>
          <w:p w:rsidR="00C8467C" w:rsidRDefault="00C8467C" w:rsidP="007C1496">
            <w:pPr>
              <w:ind w:firstLine="0"/>
              <w:jc w:val="center"/>
            </w:pPr>
            <w:r>
              <w:t>2</w:t>
            </w:r>
          </w:p>
        </w:tc>
        <w:tc>
          <w:tcPr>
            <w:tcW w:w="2268" w:type="dxa"/>
          </w:tcPr>
          <w:p w:rsidR="00C8467C" w:rsidRDefault="00C8467C" w:rsidP="007C1496">
            <w:pPr>
              <w:ind w:firstLine="0"/>
            </w:pPr>
            <w:r>
              <w:t xml:space="preserve">д. Старый </w:t>
            </w:r>
            <w:proofErr w:type="spellStart"/>
            <w:r>
              <w:t>Кутугун</w:t>
            </w:r>
            <w:proofErr w:type="spellEnd"/>
          </w:p>
        </w:tc>
        <w:tc>
          <w:tcPr>
            <w:tcW w:w="2659" w:type="dxa"/>
          </w:tcPr>
          <w:p w:rsidR="00C8467C" w:rsidRDefault="00C8467C" w:rsidP="007C1496">
            <w:pPr>
              <w:ind w:firstLine="0"/>
            </w:pPr>
            <w:r>
              <w:t xml:space="preserve">Ранее – ферма молодняка </w:t>
            </w:r>
            <w:proofErr w:type="spellStart"/>
            <w:r>
              <w:t>крс</w:t>
            </w:r>
            <w:proofErr w:type="spellEnd"/>
          </w:p>
        </w:tc>
      </w:tr>
      <w:tr w:rsidR="00C8467C" w:rsidTr="007C1496">
        <w:tc>
          <w:tcPr>
            <w:tcW w:w="675" w:type="dxa"/>
          </w:tcPr>
          <w:p w:rsidR="00C8467C" w:rsidRDefault="00C8467C" w:rsidP="007C1496">
            <w:pPr>
              <w:ind w:firstLine="0"/>
              <w:jc w:val="center"/>
            </w:pPr>
            <w:r>
              <w:t>6</w:t>
            </w:r>
          </w:p>
        </w:tc>
        <w:tc>
          <w:tcPr>
            <w:tcW w:w="2977" w:type="dxa"/>
          </w:tcPr>
          <w:p w:rsidR="00C8467C" w:rsidRDefault="00C8467C" w:rsidP="007C1496">
            <w:pPr>
              <w:ind w:firstLine="0"/>
            </w:pPr>
            <w:r>
              <w:t>Земельный участок</w:t>
            </w:r>
          </w:p>
        </w:tc>
        <w:tc>
          <w:tcPr>
            <w:tcW w:w="1843" w:type="dxa"/>
          </w:tcPr>
          <w:p w:rsidR="00C8467C" w:rsidRDefault="00C8467C" w:rsidP="007C1496">
            <w:pPr>
              <w:ind w:firstLine="0"/>
              <w:jc w:val="center"/>
            </w:pPr>
            <w:r>
              <w:t>5</w:t>
            </w:r>
          </w:p>
        </w:tc>
        <w:tc>
          <w:tcPr>
            <w:tcW w:w="2268" w:type="dxa"/>
          </w:tcPr>
          <w:p w:rsidR="00C8467C" w:rsidRDefault="00C8467C" w:rsidP="007C1496">
            <w:pPr>
              <w:ind w:firstLine="0"/>
            </w:pPr>
            <w:r>
              <w:t xml:space="preserve">д. </w:t>
            </w:r>
            <w:proofErr w:type="spellStart"/>
            <w:r>
              <w:t>Поздеева</w:t>
            </w:r>
            <w:proofErr w:type="spellEnd"/>
          </w:p>
        </w:tc>
        <w:tc>
          <w:tcPr>
            <w:tcW w:w="2659" w:type="dxa"/>
          </w:tcPr>
          <w:p w:rsidR="00C8467C" w:rsidRDefault="00C8467C" w:rsidP="007C1496">
            <w:pPr>
              <w:ind w:firstLine="0"/>
            </w:pPr>
            <w:r>
              <w:t xml:space="preserve">Ранее – </w:t>
            </w:r>
            <w:proofErr w:type="spellStart"/>
            <w:r>
              <w:t>мехток</w:t>
            </w:r>
            <w:proofErr w:type="spellEnd"/>
            <w:r>
              <w:t>, МТФ</w:t>
            </w:r>
          </w:p>
        </w:tc>
      </w:tr>
      <w:tr w:rsidR="00C8467C" w:rsidTr="007C1496">
        <w:tc>
          <w:tcPr>
            <w:tcW w:w="3652" w:type="dxa"/>
            <w:gridSpan w:val="2"/>
          </w:tcPr>
          <w:p w:rsidR="00C8467C" w:rsidRDefault="00C8467C" w:rsidP="007C1496">
            <w:pPr>
              <w:ind w:firstLine="0"/>
              <w:jc w:val="center"/>
            </w:pPr>
            <w:r>
              <w:t>ИТОГО</w:t>
            </w:r>
          </w:p>
        </w:tc>
        <w:tc>
          <w:tcPr>
            <w:tcW w:w="1843" w:type="dxa"/>
          </w:tcPr>
          <w:p w:rsidR="00C8467C" w:rsidRDefault="00C8467C" w:rsidP="007C1496">
            <w:pPr>
              <w:ind w:firstLine="0"/>
              <w:jc w:val="center"/>
            </w:pPr>
            <w:r>
              <w:t>14</w:t>
            </w:r>
          </w:p>
        </w:tc>
        <w:tc>
          <w:tcPr>
            <w:tcW w:w="2268" w:type="dxa"/>
          </w:tcPr>
          <w:p w:rsidR="00C8467C" w:rsidRDefault="00C8467C" w:rsidP="007C1496">
            <w:pPr>
              <w:ind w:firstLine="0"/>
              <w:jc w:val="center"/>
            </w:pPr>
            <w:r>
              <w:t>Х</w:t>
            </w:r>
          </w:p>
        </w:tc>
        <w:tc>
          <w:tcPr>
            <w:tcW w:w="2659" w:type="dxa"/>
          </w:tcPr>
          <w:p w:rsidR="00C8467C" w:rsidRDefault="00C8467C" w:rsidP="007C1496">
            <w:pPr>
              <w:ind w:firstLine="0"/>
              <w:jc w:val="center"/>
            </w:pPr>
            <w:r>
              <w:t>Х</w:t>
            </w:r>
          </w:p>
        </w:tc>
      </w:tr>
    </w:tbl>
    <w:p w:rsidR="00C8467C" w:rsidRPr="009B439B" w:rsidRDefault="00C8467C" w:rsidP="00C8467C">
      <w:pPr>
        <w:pStyle w:val="31"/>
        <w:spacing w:after="0" w:line="233" w:lineRule="auto"/>
        <w:ind w:left="0" w:firstLine="0"/>
      </w:pPr>
    </w:p>
    <w:p w:rsidR="00C8467C" w:rsidRPr="009B439B" w:rsidRDefault="00C8467C" w:rsidP="00C8467C">
      <w:pPr>
        <w:pStyle w:val="31"/>
        <w:spacing w:after="0" w:line="233" w:lineRule="auto"/>
        <w:ind w:left="0" w:firstLine="0"/>
      </w:pPr>
      <w:r>
        <w:rPr>
          <w:sz w:val="24"/>
          <w:szCs w:val="24"/>
        </w:rPr>
        <w:t xml:space="preserve">5.3. На территории муниципального образования имеются </w:t>
      </w:r>
      <w:r w:rsidRPr="009B439B">
        <w:rPr>
          <w:sz w:val="24"/>
          <w:szCs w:val="24"/>
        </w:rPr>
        <w:t>природны</w:t>
      </w:r>
      <w:r>
        <w:rPr>
          <w:sz w:val="24"/>
          <w:szCs w:val="24"/>
        </w:rPr>
        <w:t>е</w:t>
      </w:r>
      <w:r w:rsidRPr="009B439B">
        <w:rPr>
          <w:sz w:val="24"/>
          <w:szCs w:val="24"/>
        </w:rPr>
        <w:t xml:space="preserve"> ресурс</w:t>
      </w:r>
      <w:r>
        <w:rPr>
          <w:sz w:val="24"/>
          <w:szCs w:val="24"/>
        </w:rPr>
        <w:t>ы</w:t>
      </w:r>
      <w:r w:rsidRPr="009B439B">
        <w:rPr>
          <w:sz w:val="24"/>
          <w:szCs w:val="24"/>
        </w:rPr>
        <w:t xml:space="preserve">, которые могут представлять интерес для промышленного, </w:t>
      </w:r>
      <w:proofErr w:type="spellStart"/>
      <w:proofErr w:type="gramStart"/>
      <w:r w:rsidRPr="009B439B">
        <w:rPr>
          <w:sz w:val="24"/>
          <w:szCs w:val="24"/>
        </w:rPr>
        <w:t>туристско</w:t>
      </w:r>
      <w:proofErr w:type="spellEnd"/>
      <w:r w:rsidRPr="009B439B">
        <w:rPr>
          <w:sz w:val="24"/>
          <w:szCs w:val="24"/>
        </w:rPr>
        <w:t xml:space="preserve"> - рекреационного</w:t>
      </w:r>
      <w:proofErr w:type="gramEnd"/>
      <w:r w:rsidRPr="009B439B">
        <w:rPr>
          <w:sz w:val="24"/>
          <w:szCs w:val="24"/>
        </w:rPr>
        <w:t xml:space="preserve"> освоения</w:t>
      </w:r>
      <w:r>
        <w:rPr>
          <w:sz w:val="24"/>
          <w:szCs w:val="24"/>
        </w:rPr>
        <w:t>.</w:t>
      </w:r>
    </w:p>
    <w:p w:rsidR="00C8467C" w:rsidRPr="005F1842" w:rsidRDefault="00C8467C" w:rsidP="00C8467C">
      <w:pPr>
        <w:pStyle w:val="31"/>
        <w:spacing w:after="0" w:line="233" w:lineRule="auto"/>
        <w:ind w:left="0" w:firstLine="708"/>
        <w:rPr>
          <w:sz w:val="24"/>
          <w:szCs w:val="24"/>
        </w:rPr>
      </w:pPr>
      <w:r>
        <w:rPr>
          <w:sz w:val="24"/>
          <w:szCs w:val="24"/>
        </w:rPr>
        <w:t xml:space="preserve">Наличие </w:t>
      </w:r>
      <w:r w:rsidRPr="005F1842">
        <w:rPr>
          <w:sz w:val="24"/>
          <w:szCs w:val="24"/>
        </w:rPr>
        <w:t>уникальн</w:t>
      </w:r>
      <w:r>
        <w:rPr>
          <w:sz w:val="24"/>
          <w:szCs w:val="24"/>
        </w:rPr>
        <w:t>ого</w:t>
      </w:r>
      <w:r w:rsidRPr="005F1842">
        <w:rPr>
          <w:sz w:val="24"/>
          <w:szCs w:val="24"/>
        </w:rPr>
        <w:t xml:space="preserve"> природн</w:t>
      </w:r>
      <w:r>
        <w:rPr>
          <w:sz w:val="24"/>
          <w:szCs w:val="24"/>
        </w:rPr>
        <w:t>ого</w:t>
      </w:r>
      <w:r w:rsidRPr="005F1842">
        <w:rPr>
          <w:sz w:val="24"/>
          <w:szCs w:val="24"/>
        </w:rPr>
        <w:t xml:space="preserve"> потенциал</w:t>
      </w:r>
      <w:r>
        <w:rPr>
          <w:sz w:val="24"/>
          <w:szCs w:val="24"/>
        </w:rPr>
        <w:t>а</w:t>
      </w:r>
      <w:r w:rsidRPr="005F1842">
        <w:rPr>
          <w:sz w:val="24"/>
          <w:szCs w:val="24"/>
        </w:rPr>
        <w:t>, а также резервны</w:t>
      </w:r>
      <w:r>
        <w:rPr>
          <w:sz w:val="24"/>
          <w:szCs w:val="24"/>
        </w:rPr>
        <w:t>х</w:t>
      </w:r>
      <w:r w:rsidRPr="005F1842">
        <w:rPr>
          <w:sz w:val="24"/>
          <w:szCs w:val="24"/>
        </w:rPr>
        <w:t xml:space="preserve"> месторождени</w:t>
      </w:r>
      <w:r>
        <w:rPr>
          <w:sz w:val="24"/>
          <w:szCs w:val="24"/>
        </w:rPr>
        <w:t>й</w:t>
      </w:r>
      <w:r w:rsidRPr="005F1842">
        <w:rPr>
          <w:sz w:val="24"/>
          <w:szCs w:val="24"/>
        </w:rPr>
        <w:t xml:space="preserve"> глины и суглинков, определяет перспективу развития промышленного производства</w:t>
      </w:r>
      <w:r>
        <w:rPr>
          <w:sz w:val="24"/>
          <w:szCs w:val="24"/>
        </w:rPr>
        <w:t>.</w:t>
      </w:r>
    </w:p>
    <w:p w:rsidR="00C8467C" w:rsidRPr="009B439B" w:rsidRDefault="00C8467C" w:rsidP="00C8467C">
      <w:pPr>
        <w:pStyle w:val="31"/>
        <w:spacing w:after="0" w:line="233" w:lineRule="auto"/>
        <w:ind w:left="0" w:firstLine="708"/>
        <w:rPr>
          <w:sz w:val="24"/>
          <w:szCs w:val="24"/>
        </w:rPr>
      </w:pPr>
      <w:r w:rsidRPr="009B439B">
        <w:rPr>
          <w:sz w:val="24"/>
          <w:szCs w:val="24"/>
        </w:rPr>
        <w:t>Наличие местных озер (</w:t>
      </w:r>
      <w:proofErr w:type="spellStart"/>
      <w:r w:rsidRPr="009B439B">
        <w:rPr>
          <w:sz w:val="24"/>
          <w:szCs w:val="24"/>
        </w:rPr>
        <w:t>с</w:t>
      </w:r>
      <w:proofErr w:type="gramStart"/>
      <w:r w:rsidRPr="009B439B">
        <w:rPr>
          <w:sz w:val="24"/>
          <w:szCs w:val="24"/>
        </w:rPr>
        <w:t>.Р</w:t>
      </w:r>
      <w:proofErr w:type="gramEnd"/>
      <w:r w:rsidRPr="009B439B">
        <w:rPr>
          <w:sz w:val="24"/>
          <w:szCs w:val="24"/>
        </w:rPr>
        <w:t>ысево</w:t>
      </w:r>
      <w:proofErr w:type="spellEnd"/>
      <w:r w:rsidRPr="009B439B">
        <w:rPr>
          <w:sz w:val="24"/>
          <w:szCs w:val="24"/>
        </w:rPr>
        <w:t>, д.Белобородова) определяет приоритетным организацию рекреационных зон с местами торговли и пунктами проката плавательных средств.</w:t>
      </w:r>
    </w:p>
    <w:p w:rsidR="00C8467C" w:rsidRPr="0000589F" w:rsidRDefault="00C8467C" w:rsidP="00C8467C">
      <w:pPr>
        <w:pStyle w:val="31"/>
        <w:spacing w:after="0" w:line="233" w:lineRule="auto"/>
        <w:ind w:left="0" w:firstLine="0"/>
        <w:rPr>
          <w:sz w:val="24"/>
          <w:szCs w:val="24"/>
        </w:rPr>
      </w:pPr>
    </w:p>
    <w:p w:rsidR="00C8467C" w:rsidRPr="00384345" w:rsidRDefault="00C8467C" w:rsidP="00D80A22">
      <w:pPr>
        <w:pStyle w:val="31"/>
        <w:numPr>
          <w:ilvl w:val="1"/>
          <w:numId w:val="20"/>
        </w:numPr>
        <w:spacing w:after="0" w:line="233" w:lineRule="auto"/>
        <w:rPr>
          <w:sz w:val="24"/>
          <w:szCs w:val="24"/>
        </w:rPr>
      </w:pPr>
      <w:r>
        <w:rPr>
          <w:sz w:val="24"/>
          <w:szCs w:val="24"/>
        </w:rPr>
        <w:t xml:space="preserve"> </w:t>
      </w:r>
      <w:r w:rsidRPr="002B66ED">
        <w:rPr>
          <w:sz w:val="24"/>
          <w:szCs w:val="24"/>
        </w:rPr>
        <w:t>На территории муниципального образования</w:t>
      </w:r>
      <w:r w:rsidRPr="0000589F">
        <w:rPr>
          <w:sz w:val="24"/>
          <w:szCs w:val="24"/>
        </w:rPr>
        <w:t xml:space="preserve"> </w:t>
      </w:r>
      <w:r w:rsidRPr="002B66ED">
        <w:rPr>
          <w:sz w:val="24"/>
          <w:szCs w:val="24"/>
        </w:rPr>
        <w:t>отсутствуют</w:t>
      </w:r>
      <w:r w:rsidRPr="0000589F">
        <w:rPr>
          <w:sz w:val="24"/>
          <w:szCs w:val="24"/>
        </w:rPr>
        <w:t xml:space="preserve"> недоиспользованны</w:t>
      </w:r>
      <w:r>
        <w:rPr>
          <w:sz w:val="24"/>
          <w:szCs w:val="24"/>
        </w:rPr>
        <w:t>е производственные</w:t>
      </w:r>
      <w:r w:rsidRPr="0000589F">
        <w:rPr>
          <w:sz w:val="24"/>
          <w:szCs w:val="24"/>
        </w:rPr>
        <w:t xml:space="preserve"> мощност</w:t>
      </w:r>
      <w:r>
        <w:rPr>
          <w:sz w:val="24"/>
          <w:szCs w:val="24"/>
        </w:rPr>
        <w:t>и</w:t>
      </w:r>
      <w:r w:rsidRPr="0000589F">
        <w:rPr>
          <w:sz w:val="24"/>
          <w:szCs w:val="24"/>
        </w:rPr>
        <w:t xml:space="preserve"> на промышленных предприятия</w:t>
      </w:r>
      <w:r>
        <w:rPr>
          <w:sz w:val="24"/>
          <w:szCs w:val="24"/>
        </w:rPr>
        <w:t xml:space="preserve">х, а также </w:t>
      </w:r>
      <w:r w:rsidRPr="002B66ED">
        <w:rPr>
          <w:sz w:val="24"/>
          <w:szCs w:val="24"/>
        </w:rPr>
        <w:t xml:space="preserve">свободные помещения, пригодные для размещения </w:t>
      </w:r>
      <w:r>
        <w:rPr>
          <w:sz w:val="24"/>
          <w:szCs w:val="24"/>
        </w:rPr>
        <w:t xml:space="preserve">каких-либо </w:t>
      </w:r>
      <w:r w:rsidRPr="002B66ED">
        <w:rPr>
          <w:sz w:val="24"/>
          <w:szCs w:val="24"/>
        </w:rPr>
        <w:t>производств.</w:t>
      </w:r>
    </w:p>
    <w:p w:rsidR="00C8467C" w:rsidRPr="0000589F" w:rsidRDefault="00C8467C" w:rsidP="00C8467C">
      <w:pPr>
        <w:pStyle w:val="31"/>
        <w:spacing w:after="0" w:line="233" w:lineRule="auto"/>
        <w:ind w:left="1080" w:firstLine="0"/>
        <w:rPr>
          <w:sz w:val="24"/>
          <w:szCs w:val="24"/>
        </w:rPr>
      </w:pPr>
    </w:p>
    <w:p w:rsidR="00C8467C" w:rsidRPr="008932FD" w:rsidRDefault="00C8467C" w:rsidP="00D80A22">
      <w:pPr>
        <w:pStyle w:val="31"/>
        <w:numPr>
          <w:ilvl w:val="1"/>
          <w:numId w:val="20"/>
        </w:numPr>
        <w:spacing w:after="0" w:line="233" w:lineRule="auto"/>
        <w:rPr>
          <w:sz w:val="24"/>
          <w:szCs w:val="24"/>
        </w:rPr>
      </w:pPr>
      <w:r w:rsidRPr="00B401F7">
        <w:rPr>
          <w:sz w:val="24"/>
          <w:szCs w:val="24"/>
        </w:rPr>
        <w:t>Наличие свободных трудовых ресурсов, кадровое обеспечение</w:t>
      </w:r>
      <w:r>
        <w:rPr>
          <w:sz w:val="24"/>
          <w:szCs w:val="24"/>
        </w:rPr>
        <w:t>.</w:t>
      </w:r>
    </w:p>
    <w:p w:rsidR="00C8467C" w:rsidRPr="00AE3A0D" w:rsidRDefault="00C8467C" w:rsidP="00FB50AA">
      <w:pPr>
        <w:pStyle w:val="ConsPlusNormal"/>
        <w:widowControl/>
        <w:ind w:firstLine="567"/>
        <w:jc w:val="both"/>
        <w:rPr>
          <w:szCs w:val="24"/>
        </w:rPr>
      </w:pPr>
      <w:r w:rsidRPr="00AE3A0D">
        <w:rPr>
          <w:szCs w:val="24"/>
        </w:rPr>
        <w:t>Развитие рынка труда формируется под воздействием нарастающего дефицита рабочей силы из-за снижения численности населения в трудоспособном возрасте, а также дисбаланса спроса и предложения рабочей силы в профессиональном и территориальном разрезах.</w:t>
      </w:r>
    </w:p>
    <w:p w:rsidR="00C8467C" w:rsidRPr="00AE3A0D" w:rsidRDefault="00C8467C" w:rsidP="00FB50AA">
      <w:pPr>
        <w:pStyle w:val="ConsPlusNormal"/>
        <w:widowControl/>
        <w:ind w:firstLine="567"/>
        <w:jc w:val="both"/>
        <w:rPr>
          <w:spacing w:val="-4"/>
          <w:szCs w:val="24"/>
        </w:rPr>
      </w:pPr>
      <w:r w:rsidRPr="00AE3A0D">
        <w:rPr>
          <w:spacing w:val="-4"/>
          <w:szCs w:val="24"/>
        </w:rPr>
        <w:t xml:space="preserve">В Черемховском </w:t>
      </w:r>
      <w:r>
        <w:rPr>
          <w:spacing w:val="-4"/>
          <w:szCs w:val="24"/>
        </w:rPr>
        <w:t>муниципальном образовании</w:t>
      </w:r>
      <w:r w:rsidRPr="00AE3A0D">
        <w:rPr>
          <w:spacing w:val="-4"/>
          <w:szCs w:val="24"/>
        </w:rPr>
        <w:t xml:space="preserve"> средняя численность работающих в </w:t>
      </w:r>
      <w:r>
        <w:rPr>
          <w:spacing w:val="-4"/>
          <w:szCs w:val="24"/>
        </w:rPr>
        <w:t>различных сферах экономики</w:t>
      </w:r>
      <w:r w:rsidRPr="00AE3A0D">
        <w:rPr>
          <w:spacing w:val="-4"/>
          <w:szCs w:val="24"/>
        </w:rPr>
        <w:t xml:space="preserve"> в 2015 году составила </w:t>
      </w:r>
      <w:r>
        <w:rPr>
          <w:spacing w:val="-4"/>
          <w:szCs w:val="24"/>
        </w:rPr>
        <w:t>561</w:t>
      </w:r>
      <w:r w:rsidRPr="00AE3A0D">
        <w:rPr>
          <w:spacing w:val="-4"/>
          <w:szCs w:val="24"/>
        </w:rPr>
        <w:t xml:space="preserve"> человек</w:t>
      </w:r>
      <w:r>
        <w:rPr>
          <w:spacing w:val="-4"/>
          <w:szCs w:val="24"/>
        </w:rPr>
        <w:t xml:space="preserve"> из 1204 человек общей численности трудовых </w:t>
      </w:r>
      <w:r>
        <w:rPr>
          <w:spacing w:val="-4"/>
          <w:szCs w:val="24"/>
        </w:rPr>
        <w:lastRenderedPageBreak/>
        <w:t>ресурсов (46,6%).</w:t>
      </w:r>
      <w:r w:rsidRPr="00AE3A0D">
        <w:rPr>
          <w:spacing w:val="-4"/>
          <w:szCs w:val="24"/>
        </w:rPr>
        <w:t xml:space="preserve"> В разрезе видов экономической деятельности наибольшая доля занятых – 2</w:t>
      </w:r>
      <w:r>
        <w:rPr>
          <w:spacing w:val="-4"/>
          <w:szCs w:val="24"/>
        </w:rPr>
        <w:t>1,4</w:t>
      </w:r>
      <w:r w:rsidRPr="00AE3A0D">
        <w:rPr>
          <w:spacing w:val="-4"/>
          <w:szCs w:val="24"/>
        </w:rPr>
        <w:t xml:space="preserve"> % </w:t>
      </w:r>
      <w:r>
        <w:rPr>
          <w:spacing w:val="-4"/>
          <w:szCs w:val="24"/>
        </w:rPr>
        <w:t>занято</w:t>
      </w:r>
      <w:r w:rsidRPr="00AE3A0D">
        <w:rPr>
          <w:spacing w:val="-4"/>
          <w:szCs w:val="24"/>
        </w:rPr>
        <w:t xml:space="preserve"> в организациях </w:t>
      </w:r>
      <w:r>
        <w:rPr>
          <w:spacing w:val="-4"/>
          <w:szCs w:val="24"/>
        </w:rPr>
        <w:t>торговли и бытового обслуживания</w:t>
      </w:r>
      <w:r w:rsidRPr="00AE3A0D">
        <w:rPr>
          <w:spacing w:val="-4"/>
          <w:szCs w:val="24"/>
        </w:rPr>
        <w:t xml:space="preserve">, </w:t>
      </w:r>
      <w:r>
        <w:rPr>
          <w:spacing w:val="-4"/>
          <w:szCs w:val="24"/>
        </w:rPr>
        <w:t>20,5 % - в учреждениях образования, 9,8 % - в учреждениях здравоохранения, 7,7 % - на предприятиях транспорта и связи, 7,5 % - на обрабатывающих предприятиях, 6,6</w:t>
      </w:r>
      <w:r w:rsidRPr="00AE3A0D">
        <w:rPr>
          <w:spacing w:val="-4"/>
          <w:szCs w:val="24"/>
        </w:rPr>
        <w:t xml:space="preserve">% </w:t>
      </w:r>
      <w:r>
        <w:rPr>
          <w:spacing w:val="-4"/>
          <w:szCs w:val="24"/>
        </w:rPr>
        <w:t>- в сельском хозяйстве</w:t>
      </w:r>
      <w:r w:rsidRPr="00AE3A0D">
        <w:rPr>
          <w:spacing w:val="-4"/>
          <w:szCs w:val="24"/>
        </w:rPr>
        <w:t>.</w:t>
      </w:r>
      <w:r>
        <w:rPr>
          <w:spacing w:val="-4"/>
          <w:szCs w:val="24"/>
        </w:rPr>
        <w:t xml:space="preserve"> Численность </w:t>
      </w:r>
      <w:r w:rsidRPr="00F4749E">
        <w:rPr>
          <w:spacing w:val="-4"/>
          <w:szCs w:val="24"/>
        </w:rPr>
        <w:t>т</w:t>
      </w:r>
      <w:r w:rsidRPr="00F4749E">
        <w:rPr>
          <w:szCs w:val="24"/>
        </w:rPr>
        <w:t>рудоспособного населения в трудоспособном возрасте, не занятого в экономике составляет</w:t>
      </w:r>
      <w:r>
        <w:rPr>
          <w:sz w:val="22"/>
          <w:szCs w:val="22"/>
        </w:rPr>
        <w:t xml:space="preserve"> 511 человек (42,4 %).</w:t>
      </w:r>
    </w:p>
    <w:p w:rsidR="00C8467C" w:rsidRPr="00B401F7" w:rsidRDefault="00C8467C" w:rsidP="00FB50AA">
      <w:pPr>
        <w:ind w:firstLine="708"/>
        <w:jc w:val="both"/>
      </w:pPr>
      <w:r w:rsidRPr="00AE3A0D">
        <w:t>Важная роль в повышении уровня жизни населения, привлекательности рабочих мест для молодых специалистов и квалифицированных работников отводится улучшению условий и обеспечению безопасности труда на рабочих местах.</w:t>
      </w:r>
    </w:p>
    <w:p w:rsidR="00C8467C" w:rsidRDefault="00BC3DC0" w:rsidP="0061015A">
      <w:pPr>
        <w:pStyle w:val="aa"/>
        <w:numPr>
          <w:ilvl w:val="0"/>
          <w:numId w:val="20"/>
        </w:numPr>
        <w:spacing w:before="120" w:after="0" w:line="240" w:lineRule="auto"/>
        <w:jc w:val="center"/>
      </w:pPr>
      <w:r>
        <w:rPr>
          <w:rFonts w:ascii="Times New Roman" w:hAnsi="Times New Roman" w:cs="Times New Roman"/>
          <w:b/>
          <w:caps/>
          <w:sz w:val="24"/>
          <w:szCs w:val="24"/>
        </w:rPr>
        <w:t>Миссия, стратегические цели</w:t>
      </w:r>
      <w:r w:rsidR="00907CF2">
        <w:rPr>
          <w:rFonts w:ascii="Times New Roman" w:hAnsi="Times New Roman" w:cs="Times New Roman"/>
          <w:b/>
          <w:caps/>
          <w:sz w:val="24"/>
          <w:szCs w:val="24"/>
        </w:rPr>
        <w:t xml:space="preserve">, </w:t>
      </w:r>
      <w:r w:rsidR="00C8467C" w:rsidRPr="0061015A">
        <w:rPr>
          <w:rFonts w:ascii="Times New Roman" w:hAnsi="Times New Roman" w:cs="Times New Roman"/>
          <w:b/>
          <w:caps/>
          <w:sz w:val="24"/>
          <w:szCs w:val="24"/>
        </w:rPr>
        <w:t xml:space="preserve"> задачи и система программных мероприятий, направленных на решение проблемных вопросов в среднесрочной перспективе, обозначенных в разделе 3</w:t>
      </w:r>
      <w:proofErr w:type="gramStart"/>
      <w:r w:rsidR="00C8467C" w:rsidRPr="0061015A">
        <w:rPr>
          <w:rFonts w:ascii="Times New Roman" w:hAnsi="Times New Roman" w:cs="Times New Roman"/>
          <w:b/>
          <w:caps/>
          <w:sz w:val="24"/>
          <w:szCs w:val="24"/>
        </w:rPr>
        <w:t xml:space="preserve"> с</w:t>
      </w:r>
      <w:proofErr w:type="gramEnd"/>
      <w:r w:rsidR="00C8467C" w:rsidRPr="0061015A">
        <w:rPr>
          <w:rFonts w:ascii="Times New Roman" w:hAnsi="Times New Roman" w:cs="Times New Roman"/>
          <w:b/>
          <w:caps/>
          <w:sz w:val="24"/>
          <w:szCs w:val="24"/>
        </w:rPr>
        <w:t xml:space="preserve"> учетом имеющихся ресурсов</w:t>
      </w:r>
      <w:r w:rsidR="00C8467C" w:rsidRPr="0000589F">
        <w:t>.</w:t>
      </w:r>
      <w:r w:rsidR="00907CF2">
        <w:t xml:space="preserve">  </w:t>
      </w:r>
    </w:p>
    <w:p w:rsidR="00216CC1" w:rsidRDefault="00216CC1" w:rsidP="00C8467C">
      <w:pPr>
        <w:widowControl w:val="0"/>
        <w:rPr>
          <w:b/>
          <w:i/>
        </w:rPr>
      </w:pPr>
    </w:p>
    <w:p w:rsidR="00216CC1" w:rsidRPr="00EF3264" w:rsidRDefault="00216CC1" w:rsidP="00216CC1">
      <w:pPr>
        <w:widowControl w:val="0"/>
        <w:jc w:val="both"/>
        <w:rPr>
          <w:b/>
          <w:bCs/>
          <w:iCs/>
        </w:rPr>
      </w:pPr>
      <w:r w:rsidRPr="00EF3264">
        <w:rPr>
          <w:b/>
          <w:bCs/>
          <w:iCs/>
        </w:rPr>
        <w:t>Цель 1. Формирование многоукладной и конкурентоспособной экономики.</w:t>
      </w:r>
    </w:p>
    <w:p w:rsidR="00216CC1" w:rsidRPr="00EF3264" w:rsidRDefault="00216CC1" w:rsidP="00216CC1">
      <w:pPr>
        <w:widowControl w:val="0"/>
        <w:jc w:val="both"/>
        <w:rPr>
          <w:bCs/>
          <w:iCs/>
        </w:rPr>
      </w:pPr>
      <w:r>
        <w:rPr>
          <w:rFonts w:eastAsia="Calibri"/>
          <w:lang w:eastAsia="en-US"/>
        </w:rPr>
        <w:t>Стратегия социально-экономического развития</w:t>
      </w:r>
      <w:r w:rsidRPr="00EF3264">
        <w:t xml:space="preserve"> </w:t>
      </w:r>
      <w:r>
        <w:t>Черемховского</w:t>
      </w:r>
      <w:r w:rsidRPr="00EF3264">
        <w:t xml:space="preserve"> </w:t>
      </w:r>
      <w:r>
        <w:t>муниципального образования</w:t>
      </w:r>
      <w:r w:rsidRPr="00EF3264">
        <w:t xml:space="preserve"> – повышение качества жизни населения, его занятости и </w:t>
      </w:r>
      <w:proofErr w:type="spellStart"/>
      <w:r w:rsidRPr="00EF3264">
        <w:t>самозанятости</w:t>
      </w:r>
      <w:proofErr w:type="spellEnd"/>
      <w:r w:rsidRPr="00EF3264">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Pr="00EF3264">
        <w:rPr>
          <w:bCs/>
          <w:iCs/>
        </w:rPr>
        <w:t xml:space="preserve"> Реализация цели будет направлена на увеличение объем</w:t>
      </w:r>
      <w:r>
        <w:rPr>
          <w:bCs/>
          <w:iCs/>
        </w:rPr>
        <w:t>ов производства и</w:t>
      </w:r>
      <w:r w:rsidRPr="00EF3264">
        <w:rPr>
          <w:bCs/>
          <w:iCs/>
        </w:rPr>
        <w:t xml:space="preserve"> повышение уровня занятых в экономике, в результате к 2030 году в поселении будут созданы </w:t>
      </w:r>
      <w:r w:rsidRPr="00EF3264">
        <w:rPr>
          <w:b/>
          <w:bCs/>
          <w:iCs/>
        </w:rPr>
        <w:t xml:space="preserve"> </w:t>
      </w:r>
      <w:r w:rsidRPr="00EF3264">
        <w:rPr>
          <w:bCs/>
          <w:iCs/>
        </w:rPr>
        <w:t>новые рабочие  места.</w:t>
      </w:r>
    </w:p>
    <w:p w:rsidR="00216CC1" w:rsidRPr="00695992" w:rsidRDefault="00216CC1" w:rsidP="00216CC1">
      <w:pPr>
        <w:widowControl w:val="0"/>
        <w:ind w:firstLine="708"/>
        <w:jc w:val="both"/>
        <w:rPr>
          <w:bCs/>
          <w:iCs/>
        </w:rPr>
      </w:pPr>
      <w:r w:rsidRPr="00695992">
        <w:rPr>
          <w:bCs/>
          <w:iCs/>
        </w:rPr>
        <w:t>Для достижения поставленных целей в среднесрочной перспективе необходимо решить следующие задачи:</w:t>
      </w:r>
    </w:p>
    <w:p w:rsidR="00216CC1" w:rsidRPr="00695992" w:rsidRDefault="00216CC1" w:rsidP="00216CC1">
      <w:pPr>
        <w:widowControl w:val="0"/>
        <w:ind w:firstLine="708"/>
        <w:jc w:val="both"/>
        <w:rPr>
          <w:bCs/>
          <w:iCs/>
        </w:rPr>
      </w:pPr>
      <w:r w:rsidRPr="00695992">
        <w:rPr>
          <w:bCs/>
          <w:iCs/>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216CC1" w:rsidRPr="00695992" w:rsidRDefault="00216CC1" w:rsidP="00216CC1">
      <w:pPr>
        <w:widowControl w:val="0"/>
        <w:ind w:firstLine="708"/>
        <w:jc w:val="both"/>
        <w:rPr>
          <w:bCs/>
          <w:iCs/>
        </w:rPr>
      </w:pPr>
      <w:r w:rsidRPr="00695992">
        <w:rPr>
          <w:bCs/>
          <w:iCs/>
        </w:rPr>
        <w:t>2. отремонтировать дороги внутри и между населенными пунктами поселения;</w:t>
      </w:r>
    </w:p>
    <w:p w:rsidR="00216CC1" w:rsidRPr="00695992" w:rsidRDefault="00216CC1" w:rsidP="00216CC1">
      <w:pPr>
        <w:widowControl w:val="0"/>
        <w:ind w:firstLine="708"/>
        <w:jc w:val="both"/>
        <w:rPr>
          <w:bCs/>
          <w:iCs/>
        </w:rPr>
      </w:pPr>
      <w:r w:rsidRPr="00695992">
        <w:rPr>
          <w:bCs/>
          <w:iCs/>
        </w:rPr>
        <w:t>3. улучшить состояние здоровья населения за счет повышения доступности и качества занятиями физической культурой и спортом;</w:t>
      </w:r>
    </w:p>
    <w:p w:rsidR="00216CC1" w:rsidRPr="00695992" w:rsidRDefault="00216CC1" w:rsidP="00216CC1">
      <w:pPr>
        <w:widowControl w:val="0"/>
        <w:ind w:firstLine="708"/>
        <w:jc w:val="both"/>
        <w:rPr>
          <w:bCs/>
          <w:iCs/>
        </w:rPr>
      </w:pPr>
      <w:r w:rsidRPr="00695992">
        <w:rPr>
          <w:bCs/>
          <w:iCs/>
        </w:rPr>
        <w:t>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216CC1" w:rsidRPr="00695992" w:rsidRDefault="00216CC1" w:rsidP="00216CC1">
      <w:pPr>
        <w:widowControl w:val="0"/>
        <w:ind w:firstLine="708"/>
        <w:jc w:val="both"/>
        <w:rPr>
          <w:bCs/>
          <w:iCs/>
        </w:rPr>
      </w:pPr>
      <w:r w:rsidRPr="00695992">
        <w:rPr>
          <w:bCs/>
          <w:iCs/>
        </w:rPr>
        <w:t>5. отремонтировать объекты культуры и активизировать культурную деятельность;</w:t>
      </w:r>
    </w:p>
    <w:p w:rsidR="00216CC1" w:rsidRPr="00695992" w:rsidRDefault="00216CC1" w:rsidP="00216CC1">
      <w:pPr>
        <w:widowControl w:val="0"/>
        <w:ind w:firstLine="708"/>
        <w:jc w:val="both"/>
        <w:rPr>
          <w:bCs/>
          <w:iCs/>
        </w:rPr>
      </w:pPr>
      <w:r w:rsidRPr="00695992">
        <w:rPr>
          <w:bCs/>
          <w:iCs/>
        </w:rPr>
        <w:t>6. развить личные подсобные хозяйства;</w:t>
      </w:r>
    </w:p>
    <w:p w:rsidR="00216CC1" w:rsidRPr="00695992" w:rsidRDefault="00216CC1" w:rsidP="00216CC1">
      <w:pPr>
        <w:widowControl w:val="0"/>
        <w:ind w:firstLine="708"/>
        <w:jc w:val="both"/>
        <w:rPr>
          <w:bCs/>
          <w:iCs/>
        </w:rPr>
      </w:pPr>
      <w:r w:rsidRPr="00695992">
        <w:rPr>
          <w:bCs/>
          <w:iCs/>
        </w:rPr>
        <w:t>7. создать условия для безопасного проживания населения на территории поселения;</w:t>
      </w:r>
    </w:p>
    <w:p w:rsidR="00216CC1" w:rsidRPr="00695992" w:rsidRDefault="00216CC1" w:rsidP="00216CC1">
      <w:pPr>
        <w:widowControl w:val="0"/>
        <w:ind w:firstLine="708"/>
        <w:jc w:val="both"/>
        <w:rPr>
          <w:bCs/>
          <w:iCs/>
        </w:rPr>
      </w:pPr>
      <w:r w:rsidRPr="00695992">
        <w:rPr>
          <w:bCs/>
          <w:iCs/>
        </w:rPr>
        <w:t xml:space="preserve">8. повысить качество и уровень жизни населения, его занятости и </w:t>
      </w:r>
      <w:proofErr w:type="spellStart"/>
      <w:r w:rsidRPr="00695992">
        <w:rPr>
          <w:bCs/>
          <w:iCs/>
        </w:rPr>
        <w:t>самозанятости</w:t>
      </w:r>
      <w:proofErr w:type="spellEnd"/>
      <w:r w:rsidRPr="00695992">
        <w:rPr>
          <w:bCs/>
          <w:iCs/>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p>
    <w:p w:rsidR="00216CC1" w:rsidRPr="00695992" w:rsidRDefault="00216CC1" w:rsidP="00216CC1">
      <w:pPr>
        <w:widowControl w:val="0"/>
        <w:ind w:firstLine="708"/>
        <w:jc w:val="both"/>
        <w:rPr>
          <w:bCs/>
          <w:iCs/>
        </w:rPr>
      </w:pPr>
      <w:r w:rsidRPr="00695992">
        <w:rPr>
          <w:bCs/>
          <w:iCs/>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216CC1" w:rsidRPr="00695992" w:rsidRDefault="00216CC1" w:rsidP="00216CC1">
      <w:pPr>
        <w:widowControl w:val="0"/>
        <w:ind w:firstLine="708"/>
        <w:jc w:val="both"/>
        <w:rPr>
          <w:bCs/>
          <w:iCs/>
        </w:rPr>
      </w:pPr>
      <w:r w:rsidRPr="00695992">
        <w:rPr>
          <w:bCs/>
          <w:iCs/>
        </w:rPr>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Стратегии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216CC1" w:rsidRPr="00EF3264" w:rsidRDefault="00216CC1" w:rsidP="00216CC1">
      <w:pPr>
        <w:widowControl w:val="0"/>
        <w:ind w:firstLine="708"/>
        <w:jc w:val="both"/>
        <w:rPr>
          <w:b/>
        </w:rPr>
      </w:pPr>
      <w:r w:rsidRPr="00EF3264">
        <w:rPr>
          <w:b/>
        </w:rPr>
        <w:lastRenderedPageBreak/>
        <w:t>Повышение инвестиционной привлекательности сельского поселения.</w:t>
      </w:r>
    </w:p>
    <w:p w:rsidR="00216CC1" w:rsidRPr="00EF3264" w:rsidRDefault="00216CC1" w:rsidP="00216CC1">
      <w:pPr>
        <w:suppressAutoHyphens/>
        <w:ind w:firstLine="567"/>
        <w:jc w:val="both"/>
      </w:pPr>
      <w:r w:rsidRPr="00EF3264">
        <w:t>Предполагается организовать системную работу по привлечению инвесторов на территорию сельского поселения, в том числе:</w:t>
      </w:r>
    </w:p>
    <w:p w:rsidR="00216CC1" w:rsidRPr="00EF3264" w:rsidRDefault="00216CC1" w:rsidP="00216CC1">
      <w:pPr>
        <w:suppressAutoHyphens/>
        <w:ind w:firstLine="567"/>
        <w:jc w:val="both"/>
      </w:pPr>
      <w:r w:rsidRPr="00EF3264">
        <w:t xml:space="preserve">- проведение переговоров с инвесторами, заявившими желание о развитие </w:t>
      </w:r>
      <w:proofErr w:type="spellStart"/>
      <w:proofErr w:type="gramStart"/>
      <w:r w:rsidRPr="00EF3264">
        <w:t>бизнес-проектов</w:t>
      </w:r>
      <w:proofErr w:type="spellEnd"/>
      <w:proofErr w:type="gramEnd"/>
      <w:r w:rsidRPr="00EF3264">
        <w:t xml:space="preserve"> на территории поселения с целью их продвижения;</w:t>
      </w:r>
    </w:p>
    <w:p w:rsidR="00216CC1" w:rsidRPr="00EF3264" w:rsidRDefault="00216CC1" w:rsidP="00216CC1">
      <w:pPr>
        <w:suppressAutoHyphens/>
        <w:ind w:firstLine="567"/>
        <w:jc w:val="both"/>
      </w:pPr>
      <w:r w:rsidRPr="00EF3264">
        <w:t>- проведение работы по формированию на территории поселения земельных участков, возможных для выкупа или передачи в аренду;</w:t>
      </w:r>
    </w:p>
    <w:p w:rsidR="00216CC1" w:rsidRPr="00EF3264" w:rsidRDefault="00216CC1" w:rsidP="00216CC1">
      <w:pPr>
        <w:suppressAutoHyphens/>
        <w:ind w:firstLine="720"/>
        <w:jc w:val="both"/>
      </w:pPr>
      <w:r w:rsidRPr="00EF3264">
        <w:t xml:space="preserve">- размещение информации  для инвесторов </w:t>
      </w:r>
      <w:r w:rsidR="000A7714" w:rsidRPr="000A7714">
        <w:t xml:space="preserve">в информационно-телекоммуникационной сети «Интернет» </w:t>
      </w:r>
      <w:proofErr w:type="spellStart"/>
      <w:r w:rsidR="000A7714" w:rsidRPr="000A7714">
        <w:t>www.cher.irkobl.ru</w:t>
      </w:r>
      <w:proofErr w:type="spellEnd"/>
      <w:r w:rsidR="000A7714" w:rsidRPr="000A7714">
        <w:t xml:space="preserve"> в разделе «Поселения района», в подразделе «</w:t>
      </w:r>
      <w:r w:rsidR="000A7714">
        <w:t>Черемховское</w:t>
      </w:r>
      <w:r w:rsidR="000A7714" w:rsidRPr="000A7714">
        <w:t xml:space="preserve"> сельское поселение» на официальном сайте Черемховского районного муниципального образования</w:t>
      </w:r>
      <w:r w:rsidR="000A7714">
        <w:t>;</w:t>
      </w:r>
      <w:r w:rsidR="000A7714" w:rsidRPr="000A7714">
        <w:t xml:space="preserve"> </w:t>
      </w:r>
    </w:p>
    <w:p w:rsidR="00216CC1" w:rsidRPr="00EF3264" w:rsidRDefault="00216CC1" w:rsidP="00216CC1">
      <w:pPr>
        <w:ind w:firstLine="720"/>
        <w:jc w:val="both"/>
      </w:pPr>
      <w:r w:rsidRPr="00EF3264">
        <w:t xml:space="preserve">- пропаганда инвестиционной привлекательности (имиджа) </w:t>
      </w:r>
      <w:r w:rsidR="000A7714">
        <w:t xml:space="preserve">Черемховского </w:t>
      </w:r>
      <w:r w:rsidRPr="00EF3264">
        <w:t>сельского поселения в средствах массовой информации;</w:t>
      </w:r>
    </w:p>
    <w:p w:rsidR="00216CC1" w:rsidRPr="00EF3264" w:rsidRDefault="00216CC1" w:rsidP="00216CC1">
      <w:pPr>
        <w:ind w:firstLine="720"/>
        <w:jc w:val="both"/>
      </w:pPr>
      <w:r w:rsidRPr="00EF3264">
        <w:t>-индивидуальная работа с инвесторами, оказание содействия в реализации проектов (подбор помещений, земельных участков, содействие в оформлении документов и т.д.).</w:t>
      </w:r>
    </w:p>
    <w:p w:rsidR="00216CC1" w:rsidRPr="00EF3264" w:rsidRDefault="00216CC1" w:rsidP="00216CC1">
      <w:pPr>
        <w:suppressAutoHyphens/>
        <w:ind w:firstLine="720"/>
        <w:jc w:val="both"/>
        <w:rPr>
          <w:bCs/>
          <w:iCs/>
        </w:rPr>
      </w:pPr>
    </w:p>
    <w:p w:rsidR="00216CC1" w:rsidRPr="00EF3264" w:rsidRDefault="00216CC1" w:rsidP="00216CC1">
      <w:pPr>
        <w:suppressAutoHyphens/>
        <w:ind w:firstLine="720"/>
        <w:jc w:val="both"/>
        <w:rPr>
          <w:b/>
        </w:rPr>
      </w:pPr>
      <w:r w:rsidRPr="00EF3264">
        <w:rPr>
          <w:b/>
        </w:rPr>
        <w:t>6.1.2. Развитие перерабатывающей промышленности.</w:t>
      </w:r>
    </w:p>
    <w:p w:rsidR="00216CC1" w:rsidRPr="00EF3264" w:rsidRDefault="00216CC1" w:rsidP="00216CC1">
      <w:pPr>
        <w:suppressAutoHyphens/>
        <w:ind w:firstLine="720"/>
        <w:jc w:val="both"/>
      </w:pPr>
      <w:r w:rsidRPr="00EF3264">
        <w:t>Модернизация сельскохозяйственной отрасли будет направлена на развитие предприятий по переработке сельскохозяйственного сырья и создание продукции с более высокой добавленной стоимостью.</w:t>
      </w:r>
    </w:p>
    <w:p w:rsidR="00216CC1" w:rsidRPr="00EF3264" w:rsidRDefault="00216CC1" w:rsidP="00216CC1">
      <w:pPr>
        <w:suppressAutoHyphens/>
        <w:ind w:firstLine="720"/>
        <w:jc w:val="both"/>
      </w:pPr>
      <w:r w:rsidRPr="00EF3264">
        <w:t>Предполагается реализация на территории сельского поселения следующих проектов</w:t>
      </w:r>
      <w:proofErr w:type="gramStart"/>
      <w:r w:rsidRPr="00EF3264">
        <w:t xml:space="preserve"> :</w:t>
      </w:r>
      <w:proofErr w:type="gramEnd"/>
    </w:p>
    <w:p w:rsidR="00216CC1" w:rsidRPr="00EF3264" w:rsidRDefault="00216CC1" w:rsidP="00216CC1">
      <w:pPr>
        <w:suppressAutoHyphens/>
        <w:ind w:firstLine="720"/>
        <w:jc w:val="both"/>
        <w:rPr>
          <w:bCs/>
          <w:iCs/>
        </w:rPr>
      </w:pPr>
      <w:r w:rsidRPr="00EF3264">
        <w:rPr>
          <w:bCs/>
          <w:iCs/>
        </w:rPr>
        <w:t>- развитие животноводства в ЛПХ;</w:t>
      </w:r>
    </w:p>
    <w:p w:rsidR="00216CC1" w:rsidRPr="00EF3264" w:rsidRDefault="00216CC1" w:rsidP="00216CC1">
      <w:pPr>
        <w:suppressAutoHyphens/>
        <w:ind w:firstLine="720"/>
        <w:jc w:val="both"/>
        <w:rPr>
          <w:bCs/>
          <w:iCs/>
        </w:rPr>
      </w:pPr>
      <w:r w:rsidRPr="00EF3264">
        <w:rPr>
          <w:bCs/>
          <w:iCs/>
        </w:rPr>
        <w:t>- развитие растениеводства в ЛПХ;</w:t>
      </w:r>
    </w:p>
    <w:p w:rsidR="00216CC1" w:rsidRPr="00EF3264" w:rsidRDefault="00216CC1" w:rsidP="00216CC1">
      <w:pPr>
        <w:suppressAutoHyphens/>
        <w:ind w:firstLine="720"/>
        <w:jc w:val="both"/>
      </w:pPr>
      <w:r w:rsidRPr="00EF3264">
        <w:t>Для реализации всех заявленных проектов потребуется осуществление на территории сельского поселения следующих мер:</w:t>
      </w:r>
    </w:p>
    <w:p w:rsidR="00216CC1" w:rsidRPr="00EF3264" w:rsidRDefault="00216CC1" w:rsidP="00216CC1">
      <w:pPr>
        <w:suppressAutoHyphens/>
        <w:ind w:firstLine="720"/>
        <w:jc w:val="both"/>
      </w:pPr>
      <w:r w:rsidRPr="00EF3264">
        <w:t>- создание сырьевой базы, включая ЛПХ</w:t>
      </w:r>
      <w:proofErr w:type="gramStart"/>
      <w:r w:rsidRPr="00EF3264">
        <w:t>;;</w:t>
      </w:r>
      <w:proofErr w:type="gramEnd"/>
    </w:p>
    <w:p w:rsidR="00216CC1" w:rsidRPr="00EF3264" w:rsidRDefault="00216CC1" w:rsidP="00216CC1">
      <w:pPr>
        <w:suppressAutoHyphens/>
        <w:ind w:firstLine="720"/>
        <w:jc w:val="both"/>
      </w:pPr>
      <w:r w:rsidRPr="00EF3264">
        <w:t>- привлечение инвесторов</w:t>
      </w:r>
      <w:proofErr w:type="gramStart"/>
      <w:r w:rsidRPr="00EF3264">
        <w:t xml:space="preserve"> ;</w:t>
      </w:r>
      <w:proofErr w:type="gramEnd"/>
    </w:p>
    <w:p w:rsidR="00216CC1" w:rsidRPr="00EF3264" w:rsidRDefault="00216CC1" w:rsidP="00216CC1">
      <w:pPr>
        <w:suppressAutoHyphens/>
        <w:ind w:firstLine="720"/>
        <w:jc w:val="both"/>
      </w:pPr>
      <w:r w:rsidRPr="00EF3264">
        <w:t>-  информационное содействие незанятому населению в вопросах   развития малого и среднего предпринимательства.</w:t>
      </w:r>
    </w:p>
    <w:p w:rsidR="00216CC1" w:rsidRPr="00EF3264" w:rsidRDefault="00216CC1" w:rsidP="00216CC1">
      <w:pPr>
        <w:suppressAutoHyphens/>
        <w:ind w:firstLine="720"/>
        <w:jc w:val="both"/>
      </w:pPr>
      <w:r w:rsidRPr="00EF3264">
        <w:t xml:space="preserve">Реализация указанных мероприятий обеспечит переработку сельскохозяйственной продукции местных товаропроизводителей и населения, создаст условия для </w:t>
      </w:r>
      <w:r w:rsidRPr="00EF3264">
        <w:rPr>
          <w:bCs/>
          <w:iCs/>
        </w:rPr>
        <w:t xml:space="preserve">обеспечения кормами собственное животноводство, </w:t>
      </w:r>
      <w:r w:rsidRPr="00EF3264">
        <w:t>позволит к 2030 году создать на предприятиях переработки квалифицированные рабочие места.</w:t>
      </w:r>
    </w:p>
    <w:p w:rsidR="00216CC1" w:rsidRPr="00EF3264" w:rsidRDefault="00216CC1" w:rsidP="00216CC1">
      <w:pPr>
        <w:suppressAutoHyphens/>
        <w:jc w:val="both"/>
        <w:rPr>
          <w:b/>
        </w:rPr>
      </w:pPr>
    </w:p>
    <w:p w:rsidR="00216CC1" w:rsidRPr="00EF3264" w:rsidRDefault="00216CC1" w:rsidP="00216CC1">
      <w:pPr>
        <w:suppressAutoHyphens/>
        <w:jc w:val="both"/>
      </w:pPr>
      <w:r w:rsidRPr="00EF3264">
        <w:rPr>
          <w:b/>
        </w:rPr>
        <w:t>6.1.3. Развитие</w:t>
      </w:r>
      <w:r w:rsidRPr="00EF3264">
        <w:rPr>
          <w:b/>
          <w:bCs/>
          <w:iCs/>
        </w:rPr>
        <w:t xml:space="preserve"> крестьянских (фермерских) хозяйств и личных подсобных хозяйств</w:t>
      </w:r>
      <w:r w:rsidRPr="00EF3264">
        <w:t xml:space="preserve">. </w:t>
      </w:r>
    </w:p>
    <w:p w:rsidR="00216CC1" w:rsidRPr="00EF3264" w:rsidRDefault="00216CC1" w:rsidP="00216CC1">
      <w:pPr>
        <w:jc w:val="both"/>
      </w:pPr>
      <w:r w:rsidRPr="00EF3264">
        <w:tab/>
        <w:t>Для решения поставленной задачи основная работа будет проводиться  с ключевым инвестором по организации им аренды земельных участков и передачей в аренду земельных участков фермерским хозяйствам. Кроме того планируется вовлечь в хозяйственный оборот необрабатываемые земли  ЛПХ.</w:t>
      </w:r>
    </w:p>
    <w:p w:rsidR="00216CC1" w:rsidRPr="00EF3264" w:rsidRDefault="00216CC1" w:rsidP="00216CC1">
      <w:pPr>
        <w:suppressAutoHyphens/>
        <w:ind w:firstLine="720"/>
        <w:jc w:val="both"/>
      </w:pPr>
      <w:r w:rsidRPr="00EF3264">
        <w:t>В этой связи планируется проведение следующих мероприятий:</w:t>
      </w:r>
    </w:p>
    <w:p w:rsidR="00216CC1" w:rsidRPr="00EF3264" w:rsidRDefault="00216CC1" w:rsidP="00216CC1">
      <w:pPr>
        <w:suppressAutoHyphens/>
        <w:ind w:firstLine="720"/>
        <w:jc w:val="both"/>
      </w:pPr>
      <w:r w:rsidRPr="00EF3264">
        <w:t>- выявление и составление реестра брошенных и необрабатываемых земель личных подсобных хозяйств;</w:t>
      </w:r>
    </w:p>
    <w:p w:rsidR="00216CC1" w:rsidRPr="00EF3264" w:rsidRDefault="00216CC1" w:rsidP="00216CC1">
      <w:pPr>
        <w:suppressAutoHyphens/>
        <w:ind w:firstLine="720"/>
        <w:jc w:val="both"/>
      </w:pPr>
      <w:r w:rsidRPr="00EF3264">
        <w:t>-проведение информационной кампании среди сельского населения с целью отбора лиц, желающих расширить землепользование;</w:t>
      </w:r>
    </w:p>
    <w:p w:rsidR="00216CC1" w:rsidRPr="00EF3264" w:rsidRDefault="00216CC1" w:rsidP="00216CC1">
      <w:pPr>
        <w:suppressAutoHyphens/>
        <w:ind w:firstLine="720"/>
        <w:jc w:val="both"/>
      </w:pPr>
      <w:r w:rsidRPr="00EF3264">
        <w:t>-проведение работы с фермерами и другими потенциальными землепользователями (в том числе вне сельского поселения) с целью передачи им невостребованных земель;</w:t>
      </w:r>
    </w:p>
    <w:p w:rsidR="00216CC1" w:rsidRPr="00EF3264" w:rsidRDefault="00216CC1" w:rsidP="00216CC1">
      <w:pPr>
        <w:suppressAutoHyphens/>
        <w:ind w:firstLine="720"/>
        <w:jc w:val="both"/>
        <w:rPr>
          <w:bCs/>
          <w:iCs/>
        </w:rPr>
      </w:pPr>
      <w:r w:rsidRPr="00EF3264">
        <w:t xml:space="preserve">- привлечение </w:t>
      </w:r>
      <w:r w:rsidRPr="00EF3264">
        <w:rPr>
          <w:bCs/>
          <w:iCs/>
        </w:rPr>
        <w:t xml:space="preserve">крестьянских (фермерских) хозяйств и личных подсобных хозяйств к участию в реализации мероприятий областных целевых программ поддержки </w:t>
      </w:r>
      <w:proofErr w:type="spellStart"/>
      <w:r w:rsidRPr="00EF3264">
        <w:rPr>
          <w:bCs/>
          <w:iCs/>
        </w:rPr>
        <w:t>сельхозтоваропроизводителей</w:t>
      </w:r>
      <w:proofErr w:type="spellEnd"/>
      <w:r w:rsidRPr="00EF3264">
        <w:rPr>
          <w:bCs/>
          <w:iCs/>
        </w:rPr>
        <w:t>;</w:t>
      </w:r>
    </w:p>
    <w:p w:rsidR="00216CC1" w:rsidRPr="00EF3264" w:rsidRDefault="00216CC1" w:rsidP="00216CC1">
      <w:pPr>
        <w:suppressAutoHyphens/>
        <w:ind w:firstLine="720"/>
        <w:jc w:val="both"/>
        <w:rPr>
          <w:bCs/>
          <w:iCs/>
        </w:rPr>
      </w:pPr>
      <w:r w:rsidRPr="00EF3264">
        <w:rPr>
          <w:bCs/>
          <w:iCs/>
        </w:rPr>
        <w:t>-развитие животноводства, в т.ч. свиноводства, овцеводства, птицеводства, овощеводства;</w:t>
      </w:r>
    </w:p>
    <w:p w:rsidR="00216CC1" w:rsidRPr="00EF3264" w:rsidRDefault="00216CC1" w:rsidP="00216CC1">
      <w:pPr>
        <w:suppressAutoHyphens/>
        <w:ind w:firstLine="720"/>
        <w:jc w:val="both"/>
        <w:rPr>
          <w:bCs/>
          <w:iCs/>
        </w:rPr>
      </w:pPr>
      <w:r w:rsidRPr="00EF3264">
        <w:rPr>
          <w:bCs/>
          <w:iCs/>
        </w:rPr>
        <w:t>-создание заготовительной организации и сельскохозяйственного потребительского кооператива на территории поселения с целью обеспечения гарантированного сбыта продукции, производимой ЛПХ.</w:t>
      </w:r>
    </w:p>
    <w:p w:rsidR="00216CC1" w:rsidRPr="00EF3264" w:rsidRDefault="00216CC1" w:rsidP="00216CC1">
      <w:pPr>
        <w:suppressAutoHyphens/>
        <w:ind w:firstLine="720"/>
        <w:jc w:val="both"/>
        <w:rPr>
          <w:bCs/>
          <w:iCs/>
        </w:rPr>
      </w:pPr>
      <w:r w:rsidRPr="00EF3264">
        <w:rPr>
          <w:bCs/>
          <w:iCs/>
        </w:rPr>
        <w:lastRenderedPageBreak/>
        <w:t>Реализация указанных мероприятий позволит к 2030 году создать на территории сельского поселения 1 сельскохозяйственный потребительский кооператив.</w:t>
      </w:r>
    </w:p>
    <w:p w:rsidR="00216CC1" w:rsidRPr="00EF3264" w:rsidRDefault="00216CC1" w:rsidP="00216CC1">
      <w:pPr>
        <w:widowControl w:val="0"/>
        <w:ind w:firstLine="708"/>
        <w:jc w:val="both"/>
        <w:rPr>
          <w:bCs/>
          <w:iCs/>
        </w:rPr>
      </w:pPr>
    </w:p>
    <w:p w:rsidR="00216CC1" w:rsidRPr="00EF3264" w:rsidRDefault="00216CC1" w:rsidP="00216CC1">
      <w:pPr>
        <w:suppressAutoHyphens/>
        <w:ind w:firstLine="720"/>
        <w:jc w:val="both"/>
      </w:pPr>
      <w:r w:rsidRPr="00EF3264">
        <w:rPr>
          <w:b/>
        </w:rPr>
        <w:t>6.1.4. Создание благоприятных условий для развития малого и среднего предпринимательства</w:t>
      </w:r>
      <w:r w:rsidRPr="00EF3264">
        <w:t>.</w:t>
      </w:r>
    </w:p>
    <w:p w:rsidR="00216CC1" w:rsidRPr="00EF3264" w:rsidRDefault="00216CC1" w:rsidP="00216CC1">
      <w:pPr>
        <w:ind w:firstLine="720"/>
        <w:jc w:val="both"/>
      </w:pPr>
      <w:r w:rsidRPr="00EF3264">
        <w:t>С целью создания условий для развития малого и среднего предпринимательства планируется:</w:t>
      </w:r>
    </w:p>
    <w:p w:rsidR="00216CC1" w:rsidRPr="00EF3264" w:rsidRDefault="00216CC1" w:rsidP="00216CC1">
      <w:pPr>
        <w:ind w:firstLine="720"/>
        <w:jc w:val="both"/>
      </w:pPr>
      <w:r w:rsidRPr="00EF3264">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216CC1" w:rsidRPr="00EF3264" w:rsidRDefault="00216CC1" w:rsidP="00216CC1">
      <w:pPr>
        <w:ind w:firstLine="720"/>
        <w:jc w:val="both"/>
      </w:pPr>
      <w:r w:rsidRPr="00EF3264">
        <w:t>- рациональное размещение объектов малого и среднего бизнеса на территории поселения;</w:t>
      </w:r>
    </w:p>
    <w:p w:rsidR="00216CC1" w:rsidRPr="00EF3264" w:rsidRDefault="00216CC1" w:rsidP="00216CC1">
      <w:pPr>
        <w:ind w:firstLine="720"/>
        <w:jc w:val="both"/>
      </w:pPr>
      <w:r w:rsidRPr="00EF3264">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предпринимательской деятельности;</w:t>
      </w:r>
    </w:p>
    <w:p w:rsidR="00216CC1" w:rsidRPr="00EF3264" w:rsidRDefault="00216CC1" w:rsidP="00216CC1">
      <w:pPr>
        <w:ind w:firstLine="720"/>
        <w:jc w:val="both"/>
      </w:pPr>
      <w:r w:rsidRPr="00EF3264">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216CC1" w:rsidRPr="00EF3264" w:rsidRDefault="00216CC1" w:rsidP="00216CC1">
      <w:pPr>
        <w:ind w:firstLine="720"/>
        <w:jc w:val="both"/>
      </w:pPr>
      <w:r w:rsidRPr="00EF3264">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216CC1" w:rsidRPr="00EF3264" w:rsidRDefault="00216CC1" w:rsidP="00216CC1">
      <w:pPr>
        <w:ind w:firstLine="720"/>
        <w:jc w:val="both"/>
      </w:pPr>
      <w:r w:rsidRPr="00EF3264">
        <w:t>- 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w:t>
      </w:r>
    </w:p>
    <w:p w:rsidR="00216CC1" w:rsidRPr="00EF3264" w:rsidRDefault="00216CC1" w:rsidP="00216CC1">
      <w:pPr>
        <w:ind w:firstLine="720"/>
        <w:jc w:val="both"/>
      </w:pPr>
      <w:r w:rsidRPr="00EF3264">
        <w:t>- привлечение субъектов малого и среднего предпринимательства к участию в муниципальном и государственном заказе.</w:t>
      </w:r>
    </w:p>
    <w:p w:rsidR="00216CC1" w:rsidRPr="00EF3264" w:rsidRDefault="00216CC1" w:rsidP="00216CC1">
      <w:pPr>
        <w:ind w:firstLine="720"/>
        <w:jc w:val="both"/>
        <w:rPr>
          <w:b/>
        </w:rPr>
      </w:pPr>
      <w:r w:rsidRPr="00EF3264">
        <w:t>Реализация запланированных мероприятий и решение поставленной задачи позволит привлечь субъектов малого бизнеса в производственную и социально-значимые сферы (здравоохранение, образование, физическую культуру, общественное питание и бытовое обслуживание), обеспечить к 2030 году рост количества субъектов малого предпринимательства более.</w:t>
      </w:r>
    </w:p>
    <w:p w:rsidR="00216CC1" w:rsidRPr="00EF3264" w:rsidRDefault="00216CC1" w:rsidP="00216CC1">
      <w:pPr>
        <w:widowControl w:val="0"/>
        <w:ind w:firstLine="708"/>
        <w:jc w:val="both"/>
        <w:rPr>
          <w:b/>
          <w:bCs/>
          <w:iCs/>
        </w:rPr>
      </w:pPr>
      <w:r w:rsidRPr="00EF3264">
        <w:rPr>
          <w:b/>
        </w:rPr>
        <w:t>6.1.5.</w:t>
      </w:r>
      <w:r w:rsidRPr="00EF3264">
        <w:rPr>
          <w:b/>
          <w:bCs/>
          <w:iCs/>
        </w:rPr>
        <w:t xml:space="preserve"> Улучшение качества муниципального управления, повышение его эффективности.</w:t>
      </w:r>
    </w:p>
    <w:p w:rsidR="00216CC1" w:rsidRPr="00EF3264" w:rsidRDefault="00216CC1" w:rsidP="00216CC1">
      <w:pPr>
        <w:jc w:val="both"/>
        <w:rPr>
          <w:bCs/>
          <w:iCs/>
        </w:rPr>
      </w:pPr>
      <w:r w:rsidRPr="00EF3264">
        <w:rPr>
          <w:bCs/>
          <w:iCs/>
        </w:rPr>
        <w:tab/>
        <w:t xml:space="preserve">Улучшение качества муниципального управления планируется осуществлять за счет повышения эффективности  </w:t>
      </w:r>
      <w:r w:rsidRPr="00EF3264">
        <w:t>управления муниципальной собственностью, улучшения качества планирования и оптимизации бюджетных расходов.</w:t>
      </w:r>
    </w:p>
    <w:p w:rsidR="00216CC1" w:rsidRPr="00EF3264" w:rsidRDefault="00216CC1" w:rsidP="00216CC1">
      <w:pPr>
        <w:ind w:firstLine="720"/>
        <w:jc w:val="both"/>
      </w:pPr>
      <w:r w:rsidRPr="00EF3264">
        <w:t>В целях решения поставленной задачи будут проводиться следующие мероприятия:</w:t>
      </w:r>
    </w:p>
    <w:p w:rsidR="00216CC1" w:rsidRPr="00EF3264" w:rsidRDefault="00216CC1" w:rsidP="00216CC1">
      <w:pPr>
        <w:ind w:firstLine="720"/>
        <w:jc w:val="both"/>
      </w:pPr>
      <w:r w:rsidRPr="00EF3264">
        <w:t>-обеспечение сдачи в аренду субъектам малого бизнеса неиспользуемых площадей муниципальной собственности;</w:t>
      </w:r>
    </w:p>
    <w:p w:rsidR="00216CC1" w:rsidRPr="00EF3264" w:rsidRDefault="00216CC1" w:rsidP="00216CC1">
      <w:pPr>
        <w:ind w:firstLine="720"/>
        <w:jc w:val="both"/>
      </w:pPr>
      <w:r w:rsidRPr="00EF3264">
        <w:t>- выполнение работ по разграничению собственности на землю;</w:t>
      </w:r>
    </w:p>
    <w:p w:rsidR="00216CC1" w:rsidRPr="00EF3264" w:rsidRDefault="00216CC1" w:rsidP="00216CC1">
      <w:pPr>
        <w:ind w:firstLine="720"/>
        <w:jc w:val="both"/>
      </w:pPr>
      <w:r w:rsidRPr="00EF3264">
        <w:t>-формирование сведений о невостребованных земельных долях (регистрация права собственности на них);</w:t>
      </w:r>
    </w:p>
    <w:p w:rsidR="00216CC1" w:rsidRPr="00EF3264" w:rsidRDefault="00216CC1" w:rsidP="00216CC1">
      <w:pPr>
        <w:ind w:firstLine="720"/>
        <w:jc w:val="both"/>
      </w:pPr>
      <w:r w:rsidRPr="00EF3264">
        <w:t>- работа по расширению налогооблагаемой базы местных налогов (НДФЛ, налог на имущество физических лиц);</w:t>
      </w:r>
    </w:p>
    <w:p w:rsidR="00216CC1" w:rsidRPr="00EF3264" w:rsidRDefault="00216CC1" w:rsidP="00216CC1">
      <w:pPr>
        <w:ind w:firstLine="720"/>
        <w:jc w:val="both"/>
      </w:pPr>
      <w:r w:rsidRPr="00EF3264">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216CC1" w:rsidRPr="00EF3264" w:rsidRDefault="00216CC1" w:rsidP="00216CC1">
      <w:pPr>
        <w:ind w:firstLine="720"/>
        <w:jc w:val="both"/>
      </w:pPr>
      <w:r w:rsidRPr="00EF3264">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216CC1" w:rsidRPr="00EF3264" w:rsidRDefault="00216CC1" w:rsidP="00216CC1">
      <w:pPr>
        <w:ind w:firstLine="720"/>
        <w:jc w:val="both"/>
      </w:pPr>
      <w:r w:rsidRPr="00EF3264">
        <w:t>- внедрение информационно-коммуникационных технологий в деятельность органов местного самоуправления;</w:t>
      </w:r>
    </w:p>
    <w:p w:rsidR="00216CC1" w:rsidRPr="00EF3264" w:rsidRDefault="00216CC1" w:rsidP="00216CC1">
      <w:pPr>
        <w:ind w:firstLine="720"/>
        <w:jc w:val="both"/>
      </w:pPr>
      <w:r w:rsidRPr="00EF3264">
        <w:t xml:space="preserve"> -внедрение программно-целевого метода планирования, мониторинга исполнения муниципальных целевых программ.</w:t>
      </w:r>
    </w:p>
    <w:p w:rsidR="00216CC1" w:rsidRPr="00EF3264" w:rsidRDefault="00216CC1" w:rsidP="00216CC1">
      <w:pPr>
        <w:ind w:firstLine="720"/>
        <w:jc w:val="both"/>
      </w:pPr>
      <w:r w:rsidRPr="00EF3264">
        <w:t>Реализация мероприятий позволит увеличить к 2030 году долю собственных доходов бюджета, долю расходов бюджета, формируемого в рамках программ.</w:t>
      </w:r>
    </w:p>
    <w:p w:rsidR="00216CC1" w:rsidRPr="00EF3264" w:rsidRDefault="00216CC1" w:rsidP="00216CC1">
      <w:pPr>
        <w:widowControl w:val="0"/>
        <w:jc w:val="both"/>
        <w:rPr>
          <w:b/>
          <w:bCs/>
          <w:iCs/>
        </w:rPr>
      </w:pPr>
    </w:p>
    <w:p w:rsidR="00216CC1" w:rsidRPr="00EF3264" w:rsidRDefault="00216CC1" w:rsidP="00216CC1">
      <w:pPr>
        <w:widowControl w:val="0"/>
        <w:rPr>
          <w:b/>
          <w:bCs/>
          <w:iCs/>
        </w:rPr>
      </w:pPr>
      <w:r w:rsidRPr="00EF3264">
        <w:rPr>
          <w:b/>
          <w:bCs/>
          <w:iCs/>
        </w:rPr>
        <w:t>6.2. Цель 2. Создание условий для повышения качества жизни</w:t>
      </w:r>
    </w:p>
    <w:p w:rsidR="00216CC1" w:rsidRPr="00EF3264" w:rsidRDefault="00216CC1" w:rsidP="00216CC1">
      <w:pPr>
        <w:widowControl w:val="0"/>
        <w:rPr>
          <w:b/>
          <w:bCs/>
          <w:iCs/>
        </w:rPr>
      </w:pPr>
      <w:r w:rsidRPr="00EF3264">
        <w:rPr>
          <w:b/>
          <w:bCs/>
          <w:iCs/>
        </w:rPr>
        <w:t>населения</w:t>
      </w:r>
    </w:p>
    <w:p w:rsidR="00216CC1" w:rsidRPr="00EF3264" w:rsidRDefault="00216CC1" w:rsidP="00216CC1">
      <w:pPr>
        <w:widowControl w:val="0"/>
        <w:ind w:left="720"/>
        <w:jc w:val="both"/>
        <w:rPr>
          <w:bCs/>
          <w:iCs/>
        </w:rPr>
      </w:pPr>
      <w:r w:rsidRPr="00EF3264">
        <w:rPr>
          <w:bCs/>
          <w:iCs/>
        </w:rPr>
        <w:t>Для достижения поставленной цели необходимо решение следующих задач.</w:t>
      </w:r>
    </w:p>
    <w:p w:rsidR="00216CC1" w:rsidRPr="00EF3264" w:rsidRDefault="00216CC1" w:rsidP="00216CC1">
      <w:pPr>
        <w:widowControl w:val="0"/>
        <w:ind w:left="720"/>
        <w:jc w:val="both"/>
        <w:rPr>
          <w:bCs/>
          <w:iCs/>
        </w:rPr>
      </w:pPr>
    </w:p>
    <w:p w:rsidR="00216CC1" w:rsidRPr="00EF3264" w:rsidRDefault="00216CC1" w:rsidP="00216CC1">
      <w:pPr>
        <w:widowControl w:val="0"/>
        <w:jc w:val="both"/>
        <w:rPr>
          <w:b/>
          <w:bCs/>
          <w:iCs/>
        </w:rPr>
      </w:pPr>
      <w:r w:rsidRPr="00EF3264">
        <w:rPr>
          <w:bCs/>
          <w:iCs/>
        </w:rPr>
        <w:tab/>
      </w:r>
      <w:r w:rsidRPr="00EF3264">
        <w:rPr>
          <w:b/>
          <w:bCs/>
          <w:iCs/>
        </w:rPr>
        <w:t>6.2.1. Создание условий для роста доходов населения.</w:t>
      </w:r>
    </w:p>
    <w:p w:rsidR="00216CC1" w:rsidRPr="00EF3264" w:rsidRDefault="00216CC1" w:rsidP="00216CC1">
      <w:pPr>
        <w:widowControl w:val="0"/>
        <w:jc w:val="both"/>
        <w:rPr>
          <w:bCs/>
          <w:iCs/>
        </w:rPr>
      </w:pPr>
      <w:r w:rsidRPr="00EF3264">
        <w:rPr>
          <w:b/>
          <w:bCs/>
          <w:iCs/>
        </w:rPr>
        <w:tab/>
      </w:r>
      <w:r w:rsidRPr="00EF3264">
        <w:rPr>
          <w:bCs/>
          <w:iCs/>
        </w:rPr>
        <w:t>Повышение уровня доходов является одним из основных критериев качества жизни населения,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w:t>
      </w:r>
    </w:p>
    <w:p w:rsidR="00216CC1" w:rsidRPr="00EF3264" w:rsidRDefault="00216CC1" w:rsidP="00216CC1">
      <w:pPr>
        <w:widowControl w:val="0"/>
        <w:jc w:val="both"/>
        <w:rPr>
          <w:bCs/>
          <w:iCs/>
        </w:rPr>
      </w:pPr>
      <w:r w:rsidRPr="00EF3264">
        <w:rPr>
          <w:bCs/>
          <w:iCs/>
        </w:rPr>
        <w:tab/>
        <w:t>Решение задачи будет обеспечиваться посредством реализации следующих мероприятий:</w:t>
      </w:r>
    </w:p>
    <w:p w:rsidR="00216CC1" w:rsidRPr="00EF3264" w:rsidRDefault="00216CC1" w:rsidP="00216CC1">
      <w:pPr>
        <w:widowControl w:val="0"/>
        <w:jc w:val="both"/>
        <w:rPr>
          <w:bCs/>
          <w:iCs/>
        </w:rPr>
      </w:pPr>
      <w:r w:rsidRPr="00EF3264">
        <w:rPr>
          <w:bCs/>
          <w:iCs/>
        </w:rPr>
        <w:tab/>
        <w:t>- содействие созданию квалифицированных, высокооплачиваемых рабочих мест в результате реализации инвестиционных проектов, развития малого и среднего бизнеса;</w:t>
      </w:r>
    </w:p>
    <w:p w:rsidR="00216CC1" w:rsidRPr="00EF3264" w:rsidRDefault="00216CC1" w:rsidP="00216CC1">
      <w:pPr>
        <w:widowControl w:val="0"/>
        <w:ind w:firstLine="708"/>
        <w:jc w:val="both"/>
        <w:rPr>
          <w:bCs/>
          <w:iCs/>
        </w:rPr>
      </w:pPr>
      <w:r w:rsidRPr="00EF3264">
        <w:rPr>
          <w:bCs/>
          <w:iCs/>
        </w:rPr>
        <w:t>-повышение товарности ЛПХ за счет содействия развитию заготовительной деятельности и перерабатывающих производств;</w:t>
      </w:r>
    </w:p>
    <w:p w:rsidR="00216CC1" w:rsidRPr="00EF3264" w:rsidRDefault="00216CC1" w:rsidP="00216CC1">
      <w:pPr>
        <w:widowControl w:val="0"/>
        <w:ind w:firstLine="708"/>
        <w:jc w:val="both"/>
        <w:rPr>
          <w:bCs/>
          <w:iCs/>
        </w:rPr>
      </w:pPr>
      <w:r w:rsidRPr="00EF3264">
        <w:rPr>
          <w:bCs/>
          <w:iCs/>
        </w:rPr>
        <w:t xml:space="preserve">- повышение социальной ответственности бизнеса, в т.ч.  работа по легализации заработной платы, привлечение бизнеса к благотворительным акциям. </w:t>
      </w:r>
    </w:p>
    <w:p w:rsidR="00216CC1" w:rsidRPr="00EF3264" w:rsidRDefault="00216CC1" w:rsidP="00216CC1">
      <w:pPr>
        <w:widowControl w:val="0"/>
        <w:jc w:val="both"/>
        <w:rPr>
          <w:b/>
          <w:bCs/>
          <w:iCs/>
        </w:rPr>
      </w:pPr>
      <w:r w:rsidRPr="00EF3264">
        <w:rPr>
          <w:b/>
          <w:bCs/>
          <w:iCs/>
        </w:rPr>
        <w:tab/>
      </w:r>
      <w:r w:rsidRPr="00EF3264">
        <w:rPr>
          <w:bCs/>
          <w:iCs/>
        </w:rPr>
        <w:t>Реализация указанных мероприятий позволит к 2030 году в 2 раза увеличить среднемесячные денежные доходы населения и среднемесячную заработную плату, в 1,5 раза сократить долю населения, имеющего доходы ниже величины прожиточного минимума</w:t>
      </w:r>
      <w:r w:rsidRPr="00EF3264">
        <w:rPr>
          <w:b/>
          <w:bCs/>
          <w:iCs/>
        </w:rPr>
        <w:t>.</w:t>
      </w:r>
    </w:p>
    <w:p w:rsidR="00216CC1" w:rsidRPr="00EF3264" w:rsidRDefault="00216CC1" w:rsidP="00216CC1">
      <w:pPr>
        <w:widowControl w:val="0"/>
        <w:jc w:val="both"/>
        <w:rPr>
          <w:b/>
          <w:bCs/>
          <w:iCs/>
        </w:rPr>
      </w:pPr>
    </w:p>
    <w:p w:rsidR="00216CC1" w:rsidRPr="00EF3264" w:rsidRDefault="00216CC1" w:rsidP="00216CC1">
      <w:pPr>
        <w:widowControl w:val="0"/>
        <w:jc w:val="both"/>
        <w:rPr>
          <w:bCs/>
          <w:iCs/>
        </w:rPr>
      </w:pPr>
      <w:r w:rsidRPr="00EF3264">
        <w:rPr>
          <w:b/>
          <w:bCs/>
          <w:iCs/>
        </w:rPr>
        <w:tab/>
        <w:t>6.2.2. Обеспечение улучшения здоровья населения, проведение эффективной демографической и миграционной политики.</w:t>
      </w:r>
    </w:p>
    <w:p w:rsidR="00216CC1" w:rsidRPr="00EF3264" w:rsidRDefault="00216CC1" w:rsidP="00216CC1">
      <w:pPr>
        <w:widowControl w:val="0"/>
        <w:jc w:val="both"/>
        <w:rPr>
          <w:bCs/>
          <w:iCs/>
        </w:rPr>
      </w:pPr>
      <w:r w:rsidRPr="00EF3264">
        <w:rPr>
          <w:bCs/>
          <w:iCs/>
        </w:rPr>
        <w:tab/>
        <w:t>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последующему росту.</w:t>
      </w:r>
    </w:p>
    <w:p w:rsidR="00216CC1" w:rsidRPr="00EF3264" w:rsidRDefault="00216CC1" w:rsidP="00216CC1">
      <w:pPr>
        <w:widowControl w:val="0"/>
        <w:jc w:val="both"/>
        <w:rPr>
          <w:bCs/>
          <w:iCs/>
        </w:rPr>
      </w:pPr>
      <w:r w:rsidRPr="00EF3264">
        <w:rPr>
          <w:bCs/>
          <w:iCs/>
        </w:rPr>
        <w:tab/>
        <w:t>В целях улучшения здоровья и стабилизации численности населения планируется:</w:t>
      </w:r>
    </w:p>
    <w:p w:rsidR="00216CC1" w:rsidRPr="00EF3264" w:rsidRDefault="00216CC1" w:rsidP="00216CC1">
      <w:pPr>
        <w:widowControl w:val="0"/>
        <w:jc w:val="both"/>
        <w:rPr>
          <w:bCs/>
          <w:iCs/>
        </w:rPr>
      </w:pPr>
      <w:r w:rsidRPr="00EF3264">
        <w:rPr>
          <w:bCs/>
          <w:iCs/>
        </w:rPr>
        <w:tab/>
        <w:t>- укрепление материально-технической базы ФАП, в т.ч. за счет привлечения внебюджетных источников (установка нового оборудования);</w:t>
      </w:r>
    </w:p>
    <w:p w:rsidR="00216CC1" w:rsidRPr="00EF3264" w:rsidRDefault="00216CC1" w:rsidP="00216CC1">
      <w:pPr>
        <w:widowControl w:val="0"/>
        <w:jc w:val="both"/>
        <w:rPr>
          <w:bCs/>
          <w:iCs/>
        </w:rPr>
      </w:pPr>
      <w:r w:rsidRPr="00EF3264">
        <w:rPr>
          <w:bCs/>
          <w:iCs/>
        </w:rPr>
        <w:tab/>
        <w:t>- содействие повышению профессионального уровня медицинского персонала;</w:t>
      </w:r>
    </w:p>
    <w:p w:rsidR="00216CC1" w:rsidRPr="00EF3264" w:rsidRDefault="00216CC1" w:rsidP="00216CC1">
      <w:pPr>
        <w:widowControl w:val="0"/>
        <w:jc w:val="both"/>
        <w:rPr>
          <w:bCs/>
          <w:iCs/>
        </w:rPr>
      </w:pPr>
      <w:r w:rsidRPr="00EF3264">
        <w:rPr>
          <w:bCs/>
          <w:iCs/>
        </w:rPr>
        <w:tab/>
        <w:t>- проведение регулярной диспансеризации населения с привлечением узких специалистов в сельское поселение</w:t>
      </w:r>
    </w:p>
    <w:p w:rsidR="00216CC1" w:rsidRPr="00EF3264" w:rsidRDefault="00216CC1" w:rsidP="00216CC1">
      <w:pPr>
        <w:widowControl w:val="0"/>
        <w:jc w:val="both"/>
        <w:rPr>
          <w:bCs/>
          <w:iCs/>
        </w:rPr>
      </w:pPr>
      <w:r w:rsidRPr="00EF3264">
        <w:rPr>
          <w:bCs/>
          <w:iCs/>
        </w:rPr>
        <w:tab/>
        <w:t>- привлечение субъектов малого предпринимательства к организации на территории поселения платных медицинских услуг (массаж, стоматологический  кабинет,  окулист);</w:t>
      </w:r>
    </w:p>
    <w:p w:rsidR="00216CC1" w:rsidRPr="00EF3264" w:rsidRDefault="00216CC1" w:rsidP="00216CC1">
      <w:pPr>
        <w:widowControl w:val="0"/>
        <w:jc w:val="both"/>
        <w:rPr>
          <w:bCs/>
          <w:iCs/>
        </w:rPr>
      </w:pPr>
      <w:r w:rsidRPr="00EF3264">
        <w:rPr>
          <w:bCs/>
          <w:iCs/>
        </w:rPr>
        <w:tab/>
        <w:t>- массовое привлечение населения для участия в  проводимых на территории поселения оздоровительных мероприятиях, таких как «День здоровья», «День физкультурника», «Мама, папа, я – спортивная семья», «Лыжня России», Спартакиада трудящихся и т.п.;</w:t>
      </w:r>
    </w:p>
    <w:p w:rsidR="00216CC1" w:rsidRPr="00EF3264" w:rsidRDefault="00216CC1" w:rsidP="00216CC1">
      <w:pPr>
        <w:widowControl w:val="0"/>
        <w:jc w:val="both"/>
        <w:rPr>
          <w:bCs/>
          <w:iCs/>
        </w:rPr>
      </w:pPr>
      <w:r w:rsidRPr="00EF3264">
        <w:rPr>
          <w:bCs/>
          <w:iCs/>
        </w:rPr>
        <w:tab/>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 самогоноварением;</w:t>
      </w:r>
    </w:p>
    <w:p w:rsidR="00216CC1" w:rsidRPr="00EF3264" w:rsidRDefault="00216CC1" w:rsidP="00216CC1">
      <w:pPr>
        <w:widowControl w:val="0"/>
        <w:jc w:val="both"/>
        <w:rPr>
          <w:bCs/>
          <w:iCs/>
        </w:rPr>
      </w:pPr>
      <w:r w:rsidRPr="00EF3264">
        <w:rPr>
          <w:bCs/>
          <w:iCs/>
        </w:rPr>
        <w:tab/>
        <w:t>- организация демографического мониторинга населения;</w:t>
      </w:r>
    </w:p>
    <w:p w:rsidR="00216CC1" w:rsidRPr="00EF3264" w:rsidRDefault="00216CC1" w:rsidP="00216CC1">
      <w:pPr>
        <w:widowControl w:val="0"/>
        <w:jc w:val="both"/>
        <w:rPr>
          <w:bCs/>
        </w:rPr>
      </w:pPr>
      <w:r w:rsidRPr="00EF3264">
        <w:rPr>
          <w:bCs/>
        </w:rPr>
        <w:tab/>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216CC1" w:rsidRPr="00EF3264" w:rsidRDefault="00216CC1" w:rsidP="00216CC1">
      <w:pPr>
        <w:widowControl w:val="0"/>
        <w:jc w:val="both"/>
        <w:rPr>
          <w:bCs/>
          <w:iCs/>
        </w:rPr>
      </w:pPr>
      <w:r w:rsidRPr="00EF3264">
        <w:rPr>
          <w:bCs/>
          <w:iCs/>
        </w:rPr>
        <w:tab/>
        <w:t xml:space="preserve">Результатом реализации мероприятий в сфере улучшения здоровья и демографической политики станет снижение к 2030 году естественной убыли населения за счёт  снижения смертности и увеличения рождаемости.  Увеличится средняя продолжительность жизни людей. </w:t>
      </w:r>
    </w:p>
    <w:p w:rsidR="00216CC1" w:rsidRPr="00EF3264" w:rsidRDefault="00216CC1" w:rsidP="00216CC1">
      <w:pPr>
        <w:widowControl w:val="0"/>
        <w:jc w:val="both"/>
        <w:rPr>
          <w:bCs/>
          <w:iCs/>
        </w:rPr>
      </w:pPr>
      <w:r w:rsidRPr="00EF3264">
        <w:rPr>
          <w:bCs/>
          <w:iCs/>
        </w:rPr>
        <w:tab/>
      </w:r>
      <w:r w:rsidRPr="00EF3264">
        <w:rPr>
          <w:bCs/>
          <w:iCs/>
        </w:rPr>
        <w:tab/>
      </w:r>
      <w:r w:rsidRPr="00EF3264">
        <w:rPr>
          <w:bCs/>
          <w:iCs/>
        </w:rPr>
        <w:tab/>
      </w:r>
      <w:r w:rsidRPr="00EF3264">
        <w:rPr>
          <w:bCs/>
          <w:iCs/>
        </w:rPr>
        <w:tab/>
      </w:r>
    </w:p>
    <w:p w:rsidR="00216CC1" w:rsidRPr="00EF3264" w:rsidRDefault="00216CC1" w:rsidP="00216CC1">
      <w:pPr>
        <w:widowControl w:val="0"/>
        <w:jc w:val="both"/>
        <w:rPr>
          <w:b/>
          <w:bCs/>
          <w:iCs/>
        </w:rPr>
      </w:pPr>
      <w:r w:rsidRPr="00EF3264">
        <w:rPr>
          <w:bCs/>
          <w:iCs/>
        </w:rPr>
        <w:tab/>
      </w:r>
      <w:r w:rsidRPr="00EF3264">
        <w:rPr>
          <w:b/>
          <w:bCs/>
          <w:iCs/>
        </w:rPr>
        <w:t>6.2.3. Обеспечение населения услугами дошкольного образования, культуры, физической культуры, спорта, торговли, бытовыми услугами.</w:t>
      </w:r>
    </w:p>
    <w:p w:rsidR="00216CC1" w:rsidRPr="00EF3264" w:rsidRDefault="00216CC1" w:rsidP="00216CC1">
      <w:pPr>
        <w:widowControl w:val="0"/>
        <w:jc w:val="both"/>
        <w:rPr>
          <w:bCs/>
          <w:iCs/>
        </w:rPr>
      </w:pPr>
      <w:r w:rsidRPr="00EF3264">
        <w:rPr>
          <w:bCs/>
          <w:iCs/>
        </w:rPr>
        <w:tab/>
        <w:t>Для решения поставленной задачи будет осуществляться реализация следующих мероприятий.</w:t>
      </w:r>
    </w:p>
    <w:p w:rsidR="00216CC1" w:rsidRPr="00EF3264" w:rsidRDefault="00216CC1" w:rsidP="00216CC1">
      <w:pPr>
        <w:widowControl w:val="0"/>
        <w:jc w:val="both"/>
        <w:rPr>
          <w:bCs/>
          <w:i/>
          <w:iCs/>
        </w:rPr>
      </w:pPr>
      <w:r w:rsidRPr="00EF3264">
        <w:rPr>
          <w:bCs/>
          <w:iCs/>
        </w:rPr>
        <w:tab/>
      </w:r>
      <w:r w:rsidRPr="00EF3264">
        <w:rPr>
          <w:bCs/>
          <w:i/>
          <w:iCs/>
        </w:rPr>
        <w:t>В сфере дошкольного образования:</w:t>
      </w:r>
    </w:p>
    <w:p w:rsidR="00216CC1" w:rsidRPr="00EF3264" w:rsidRDefault="00216CC1" w:rsidP="00216CC1">
      <w:pPr>
        <w:widowControl w:val="0"/>
        <w:ind w:left="1080"/>
        <w:jc w:val="both"/>
        <w:rPr>
          <w:bCs/>
          <w:iCs/>
        </w:rPr>
      </w:pPr>
      <w:r w:rsidRPr="00EF3264">
        <w:rPr>
          <w:bCs/>
          <w:iCs/>
        </w:rPr>
        <w:lastRenderedPageBreak/>
        <w:t>оснащение технологическим оборудованием пищеблока;</w:t>
      </w:r>
    </w:p>
    <w:p w:rsidR="00216CC1" w:rsidRPr="00EF3264" w:rsidRDefault="00216CC1" w:rsidP="00216CC1">
      <w:pPr>
        <w:widowControl w:val="0"/>
        <w:ind w:left="1080"/>
        <w:jc w:val="both"/>
        <w:rPr>
          <w:bCs/>
          <w:iCs/>
        </w:rPr>
      </w:pPr>
      <w:r w:rsidRPr="00EF3264">
        <w:rPr>
          <w:bCs/>
          <w:iCs/>
        </w:rPr>
        <w:t>приобретение игрового оборудования.</w:t>
      </w:r>
    </w:p>
    <w:p w:rsidR="00216CC1" w:rsidRPr="00EF3264" w:rsidRDefault="00216CC1" w:rsidP="00216CC1">
      <w:pPr>
        <w:widowControl w:val="0"/>
        <w:ind w:left="720"/>
        <w:jc w:val="both"/>
        <w:rPr>
          <w:bCs/>
          <w:i/>
          <w:iCs/>
        </w:rPr>
      </w:pPr>
      <w:r w:rsidRPr="00EF3264">
        <w:rPr>
          <w:bCs/>
          <w:i/>
          <w:iCs/>
        </w:rPr>
        <w:t>В сфере культуры:</w:t>
      </w:r>
    </w:p>
    <w:p w:rsidR="00216CC1" w:rsidRPr="00EF3264" w:rsidRDefault="00216CC1" w:rsidP="00216CC1">
      <w:pPr>
        <w:widowControl w:val="0"/>
        <w:jc w:val="both"/>
        <w:rPr>
          <w:bCs/>
          <w:iCs/>
        </w:rPr>
      </w:pPr>
      <w:r w:rsidRPr="00EF3264">
        <w:rPr>
          <w:bCs/>
          <w:iCs/>
        </w:rPr>
        <w:tab/>
        <w:t>- укрепление мат</w:t>
      </w:r>
      <w:r w:rsidR="001E74AE">
        <w:rPr>
          <w:bCs/>
          <w:iCs/>
        </w:rPr>
        <w:t>ериально-технической  базы МКУК</w:t>
      </w:r>
      <w:r w:rsidR="00EA136F">
        <w:rPr>
          <w:bCs/>
          <w:iCs/>
        </w:rPr>
        <w:t xml:space="preserve"> «</w:t>
      </w:r>
      <w:r w:rsidRPr="00EF3264">
        <w:rPr>
          <w:bCs/>
          <w:iCs/>
        </w:rPr>
        <w:t>КДЦ</w:t>
      </w:r>
      <w:r w:rsidR="00EA136F">
        <w:rPr>
          <w:bCs/>
          <w:iCs/>
        </w:rPr>
        <w:t xml:space="preserve"> ЧСП»</w:t>
      </w:r>
      <w:r w:rsidRPr="00EF3264">
        <w:rPr>
          <w:bCs/>
          <w:iCs/>
        </w:rPr>
        <w:t xml:space="preserve"> с привлечением внебюджетных средств:</w:t>
      </w:r>
    </w:p>
    <w:p w:rsidR="00216CC1" w:rsidRPr="00EF3264" w:rsidRDefault="00216CC1" w:rsidP="00216CC1">
      <w:pPr>
        <w:widowControl w:val="0"/>
        <w:numPr>
          <w:ilvl w:val="3"/>
          <w:numId w:val="29"/>
        </w:numPr>
        <w:tabs>
          <w:tab w:val="num" w:pos="1260"/>
        </w:tabs>
        <w:ind w:left="1080"/>
        <w:jc w:val="both"/>
        <w:rPr>
          <w:bCs/>
          <w:iCs/>
        </w:rPr>
      </w:pPr>
      <w:r w:rsidRPr="00EF3264">
        <w:rPr>
          <w:bCs/>
          <w:iCs/>
        </w:rPr>
        <w:t>проведение текущего ремонта отопительной системы,  а также капитального ремонта;</w:t>
      </w:r>
    </w:p>
    <w:p w:rsidR="00216CC1" w:rsidRPr="00EF3264" w:rsidRDefault="00216CC1" w:rsidP="00216CC1">
      <w:pPr>
        <w:widowControl w:val="0"/>
        <w:ind w:left="1080"/>
        <w:jc w:val="both"/>
        <w:rPr>
          <w:bCs/>
          <w:iCs/>
        </w:rPr>
      </w:pPr>
      <w:r w:rsidRPr="00EF3264">
        <w:rPr>
          <w:bCs/>
          <w:iCs/>
        </w:rPr>
        <w:t>оснащение современными техническими средствами для проведения дискотек, а также музыкальными инструментами;</w:t>
      </w:r>
    </w:p>
    <w:p w:rsidR="00216CC1" w:rsidRPr="00EF3264" w:rsidRDefault="00216CC1" w:rsidP="00216CC1">
      <w:pPr>
        <w:widowControl w:val="0"/>
        <w:jc w:val="both"/>
        <w:rPr>
          <w:bCs/>
          <w:iCs/>
        </w:rPr>
      </w:pPr>
      <w:r w:rsidRPr="00EF3264">
        <w:rPr>
          <w:bCs/>
          <w:iCs/>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216CC1" w:rsidRPr="00EF3264" w:rsidRDefault="00216CC1" w:rsidP="00216CC1">
      <w:pPr>
        <w:widowControl w:val="0"/>
        <w:ind w:firstLine="708"/>
        <w:jc w:val="both"/>
        <w:rPr>
          <w:bCs/>
          <w:iCs/>
        </w:rPr>
      </w:pPr>
      <w:r w:rsidRPr="00EF3264">
        <w:rPr>
          <w:bCs/>
          <w:iCs/>
        </w:rPr>
        <w:t>- организация участия представителей поселения в районных, межрайонных и областных фестивалях народного творчества.</w:t>
      </w:r>
    </w:p>
    <w:p w:rsidR="00216CC1" w:rsidRPr="00EF3264" w:rsidRDefault="00216CC1" w:rsidP="00216CC1">
      <w:pPr>
        <w:widowControl w:val="0"/>
        <w:jc w:val="both"/>
        <w:rPr>
          <w:bCs/>
          <w:i/>
          <w:iCs/>
        </w:rPr>
      </w:pPr>
      <w:r w:rsidRPr="00EF3264">
        <w:rPr>
          <w:bCs/>
          <w:iCs/>
        </w:rPr>
        <w:tab/>
      </w:r>
      <w:r w:rsidRPr="00EF3264">
        <w:rPr>
          <w:bCs/>
          <w:i/>
          <w:iCs/>
        </w:rPr>
        <w:t>В сфере физической культуры и спорта:</w:t>
      </w:r>
    </w:p>
    <w:p w:rsidR="00216CC1" w:rsidRPr="00EF3264" w:rsidRDefault="00216CC1" w:rsidP="00216CC1">
      <w:pPr>
        <w:widowControl w:val="0"/>
        <w:jc w:val="both"/>
        <w:rPr>
          <w:bCs/>
          <w:iCs/>
        </w:rPr>
      </w:pPr>
      <w:r w:rsidRPr="00EF3264">
        <w:rPr>
          <w:bCs/>
          <w:iCs/>
        </w:rPr>
        <w:tab/>
        <w:t>-организация участия представителей поселения в районных, межрайонных спортивных мероприятиях (спортивная рыбалка, подледный лов рыбы, эстафета здоровья, соревнования по волейболу в месте отдыха на воде, соревнования по шашкам, шахматам, настольному теннису);</w:t>
      </w:r>
    </w:p>
    <w:p w:rsidR="00216CC1" w:rsidRPr="00EF3264" w:rsidRDefault="00216CC1" w:rsidP="00216CC1">
      <w:pPr>
        <w:widowControl w:val="0"/>
        <w:jc w:val="both"/>
        <w:rPr>
          <w:bCs/>
          <w:iCs/>
        </w:rPr>
      </w:pPr>
      <w:r w:rsidRPr="00EF3264">
        <w:rPr>
          <w:bCs/>
          <w:iCs/>
        </w:rPr>
        <w:tab/>
        <w:t>- привлечение субъектов малого бизнеса к организации волейбольной и  других спортивных секций;</w:t>
      </w:r>
    </w:p>
    <w:p w:rsidR="00216CC1" w:rsidRPr="00EF3264" w:rsidRDefault="00216CC1" w:rsidP="00216CC1">
      <w:pPr>
        <w:widowControl w:val="0"/>
        <w:ind w:firstLine="708"/>
        <w:jc w:val="both"/>
        <w:rPr>
          <w:bCs/>
          <w:iCs/>
        </w:rPr>
      </w:pPr>
      <w:r w:rsidRPr="00EF3264">
        <w:rPr>
          <w:bCs/>
          <w:iCs/>
        </w:rPr>
        <w:t>-организация пункта проката спортивного инвентаря.</w:t>
      </w:r>
    </w:p>
    <w:p w:rsidR="00216CC1" w:rsidRPr="00EF3264" w:rsidRDefault="00216CC1" w:rsidP="00216CC1">
      <w:pPr>
        <w:widowControl w:val="0"/>
        <w:jc w:val="both"/>
        <w:rPr>
          <w:bCs/>
          <w:i/>
          <w:iCs/>
        </w:rPr>
      </w:pPr>
      <w:r w:rsidRPr="00EF3264">
        <w:rPr>
          <w:bCs/>
          <w:iCs/>
        </w:rPr>
        <w:tab/>
      </w:r>
      <w:r w:rsidRPr="00EF3264">
        <w:rPr>
          <w:bCs/>
          <w:i/>
          <w:iCs/>
        </w:rPr>
        <w:t>В сфере потребительского рынка:</w:t>
      </w:r>
    </w:p>
    <w:p w:rsidR="00216CC1" w:rsidRPr="00EF3264" w:rsidRDefault="00216CC1" w:rsidP="00216CC1">
      <w:pPr>
        <w:widowControl w:val="0"/>
        <w:jc w:val="both"/>
        <w:rPr>
          <w:bCs/>
          <w:iCs/>
        </w:rPr>
      </w:pPr>
      <w:r w:rsidRPr="00EF3264">
        <w:rPr>
          <w:bCs/>
          <w:iCs/>
        </w:rPr>
        <w:tab/>
        <w:t>-содействие организации  пункта ремонта бытовой техники.</w:t>
      </w:r>
    </w:p>
    <w:p w:rsidR="00216CC1" w:rsidRPr="00EF3264" w:rsidRDefault="00216CC1" w:rsidP="00216CC1">
      <w:pPr>
        <w:widowControl w:val="0"/>
        <w:jc w:val="both"/>
        <w:rPr>
          <w:bCs/>
          <w:iCs/>
        </w:rPr>
      </w:pPr>
      <w:r w:rsidRPr="00EF3264">
        <w:rPr>
          <w:bCs/>
          <w:iCs/>
        </w:rPr>
        <w:tab/>
        <w:t>-содействие организации стационарного места парикмахера.</w:t>
      </w:r>
    </w:p>
    <w:p w:rsidR="00216CC1" w:rsidRPr="00EF3264" w:rsidRDefault="00216CC1" w:rsidP="00216CC1">
      <w:pPr>
        <w:widowControl w:val="0"/>
        <w:jc w:val="both"/>
        <w:rPr>
          <w:bCs/>
          <w:iCs/>
        </w:rPr>
      </w:pPr>
      <w:r w:rsidRPr="00EF3264">
        <w:rPr>
          <w:bCs/>
          <w:iCs/>
        </w:rPr>
        <w:tab/>
        <w:t xml:space="preserve">Реализация данных мероприятий позволит сохранить обеспеченность детей местами в дошкольных образовательных учреждениях на уровне 100%, повысить качество предоставляемых услуг в сфере дошкольного образования, увеличить долю населения, участвующего в </w:t>
      </w:r>
      <w:proofErr w:type="spellStart"/>
      <w:r w:rsidRPr="00EF3264">
        <w:rPr>
          <w:bCs/>
          <w:iCs/>
        </w:rPr>
        <w:t>культурно-досуговых</w:t>
      </w:r>
      <w:proofErr w:type="spellEnd"/>
      <w:r w:rsidRPr="00EF3264">
        <w:rPr>
          <w:bCs/>
          <w:iCs/>
        </w:rPr>
        <w:t xml:space="preserve"> мероприятиях, систематически занимающегося физкультурой и спортом, увеличить продажу товаров.</w:t>
      </w:r>
    </w:p>
    <w:p w:rsidR="00216CC1" w:rsidRPr="00EF3264" w:rsidRDefault="00216CC1" w:rsidP="00216CC1">
      <w:pPr>
        <w:widowControl w:val="0"/>
        <w:jc w:val="both"/>
        <w:rPr>
          <w:bCs/>
          <w:iCs/>
        </w:rPr>
      </w:pPr>
    </w:p>
    <w:p w:rsidR="00216CC1" w:rsidRPr="00EF3264" w:rsidRDefault="00216CC1" w:rsidP="00216CC1">
      <w:pPr>
        <w:widowControl w:val="0"/>
        <w:jc w:val="both"/>
        <w:rPr>
          <w:bCs/>
          <w:iCs/>
        </w:rPr>
      </w:pPr>
      <w:r w:rsidRPr="00EF3264">
        <w:rPr>
          <w:bCs/>
          <w:iCs/>
        </w:rPr>
        <w:tab/>
      </w:r>
      <w:r w:rsidRPr="00EF3264">
        <w:rPr>
          <w:b/>
          <w:bCs/>
          <w:iCs/>
        </w:rPr>
        <w:t>6.2.4. Обеспечение населения жильем, развитие инженерной, жилищно-коммунальной инфраструктуры, благоустройство территории</w:t>
      </w:r>
      <w:r w:rsidRPr="00EF3264">
        <w:rPr>
          <w:bCs/>
          <w:iCs/>
        </w:rPr>
        <w:t>.</w:t>
      </w:r>
    </w:p>
    <w:p w:rsidR="00216CC1" w:rsidRPr="00EF3264" w:rsidRDefault="00216CC1" w:rsidP="00216CC1">
      <w:pPr>
        <w:widowControl w:val="0"/>
        <w:jc w:val="both"/>
        <w:rPr>
          <w:bCs/>
          <w:iCs/>
        </w:rPr>
      </w:pPr>
      <w:r w:rsidRPr="00EF3264">
        <w:rPr>
          <w:bCs/>
          <w:iCs/>
        </w:rPr>
        <w:tab/>
        <w:t>В целях  обеспечения населения доступным и комфортным жильем планируется реализация следующих мероприятий:</w:t>
      </w:r>
    </w:p>
    <w:p w:rsidR="00216CC1" w:rsidRPr="00EF3264" w:rsidRDefault="00216CC1" w:rsidP="00216CC1">
      <w:pPr>
        <w:widowControl w:val="0"/>
        <w:jc w:val="both"/>
        <w:rPr>
          <w:bCs/>
          <w:iCs/>
        </w:rPr>
      </w:pPr>
      <w:r w:rsidRPr="00EF3264">
        <w:rPr>
          <w:bCs/>
          <w:iCs/>
        </w:rPr>
        <w:tab/>
        <w:t>- привлечение населения к участию в реализации жилищных программ;</w:t>
      </w:r>
    </w:p>
    <w:p w:rsidR="00216CC1" w:rsidRPr="00EF3264" w:rsidRDefault="00216CC1" w:rsidP="00216CC1">
      <w:pPr>
        <w:widowControl w:val="0"/>
        <w:jc w:val="both"/>
        <w:rPr>
          <w:bCs/>
          <w:iCs/>
        </w:rPr>
      </w:pPr>
      <w:r w:rsidRPr="00EF3264">
        <w:rPr>
          <w:bCs/>
          <w:iCs/>
        </w:rPr>
        <w:tab/>
        <w:t>- выделение земельных участков под жилищное строительство.</w:t>
      </w:r>
    </w:p>
    <w:p w:rsidR="00216CC1" w:rsidRPr="00EF3264" w:rsidRDefault="00216CC1" w:rsidP="00216CC1">
      <w:pPr>
        <w:widowControl w:val="0"/>
        <w:jc w:val="both"/>
        <w:rPr>
          <w:bCs/>
          <w:iCs/>
        </w:rPr>
      </w:pPr>
      <w:r w:rsidRPr="00EF3264">
        <w:rPr>
          <w:bCs/>
          <w:iCs/>
        </w:rPr>
        <w:tab/>
        <w:t>Реализация данных мероприятий позволит улучшить жилищные условия, увеличить обеспеченность населения жильем.</w:t>
      </w:r>
    </w:p>
    <w:p w:rsidR="00216CC1" w:rsidRPr="00EF3264" w:rsidRDefault="00216CC1" w:rsidP="00216CC1">
      <w:pPr>
        <w:widowControl w:val="0"/>
        <w:jc w:val="both"/>
        <w:rPr>
          <w:bCs/>
          <w:iCs/>
        </w:rPr>
      </w:pPr>
      <w:r w:rsidRPr="00EF3264">
        <w:rPr>
          <w:bCs/>
          <w:iCs/>
        </w:rPr>
        <w:tab/>
        <w:t>В сфере развития инженерной, коммунальной инфраструктуры, благоустройства территории планируется:</w:t>
      </w:r>
    </w:p>
    <w:p w:rsidR="00216CC1" w:rsidRPr="00EF3264" w:rsidRDefault="00216CC1" w:rsidP="00216CC1">
      <w:pPr>
        <w:widowControl w:val="0"/>
        <w:jc w:val="both"/>
        <w:rPr>
          <w:bCs/>
          <w:iCs/>
        </w:rPr>
      </w:pPr>
      <w:r w:rsidRPr="00EF3264">
        <w:rPr>
          <w:bCs/>
          <w:iCs/>
        </w:rPr>
        <w:tab/>
        <w:t xml:space="preserve">-строительство </w:t>
      </w:r>
      <w:r w:rsidR="007301AA">
        <w:rPr>
          <w:bCs/>
          <w:iCs/>
        </w:rPr>
        <w:t>водовода;</w:t>
      </w:r>
    </w:p>
    <w:p w:rsidR="00216CC1" w:rsidRPr="00EF3264" w:rsidRDefault="00216CC1" w:rsidP="00216CC1">
      <w:pPr>
        <w:widowControl w:val="0"/>
        <w:jc w:val="both"/>
        <w:rPr>
          <w:bCs/>
          <w:iCs/>
        </w:rPr>
      </w:pPr>
      <w:r w:rsidRPr="00EF3264">
        <w:rPr>
          <w:bCs/>
          <w:iCs/>
        </w:rPr>
        <w:tab/>
        <w:t>- дальнейшее поддержание в хорошем состоянии  улично-дорожной сети всех населенных пунктов;</w:t>
      </w:r>
    </w:p>
    <w:p w:rsidR="00216CC1" w:rsidRPr="00EF3264" w:rsidRDefault="00216CC1" w:rsidP="00216CC1">
      <w:pPr>
        <w:widowControl w:val="0"/>
        <w:jc w:val="both"/>
        <w:rPr>
          <w:bCs/>
          <w:iCs/>
        </w:rPr>
      </w:pPr>
      <w:r w:rsidRPr="00EF3264">
        <w:rPr>
          <w:bCs/>
          <w:iCs/>
        </w:rPr>
        <w:tab/>
        <w:t>- проведение работ по ликвидации несанкционированных свалок ТБО;</w:t>
      </w:r>
    </w:p>
    <w:p w:rsidR="00216CC1" w:rsidRPr="00EF3264" w:rsidRDefault="00216CC1" w:rsidP="00216CC1">
      <w:pPr>
        <w:widowControl w:val="0"/>
        <w:jc w:val="both"/>
        <w:rPr>
          <w:bCs/>
          <w:iCs/>
        </w:rPr>
      </w:pPr>
      <w:r w:rsidRPr="00EF3264">
        <w:rPr>
          <w:bCs/>
          <w:iCs/>
        </w:rPr>
        <w:tab/>
        <w:t>- привлечение средств юридических и физических лиц на благоустройство поселения;</w:t>
      </w:r>
    </w:p>
    <w:p w:rsidR="00216CC1" w:rsidRPr="00EF3264" w:rsidRDefault="00216CC1" w:rsidP="00216CC1">
      <w:pPr>
        <w:widowControl w:val="0"/>
        <w:jc w:val="both"/>
        <w:rPr>
          <w:bCs/>
          <w:iCs/>
        </w:rPr>
      </w:pPr>
      <w:r w:rsidRPr="00EF3264">
        <w:rPr>
          <w:bCs/>
          <w:iCs/>
        </w:rPr>
        <w:tab/>
        <w:t>- проведение поселенческих смотров-конкурсов по благоустройству, участие в районных и областных конкурсах.</w:t>
      </w:r>
    </w:p>
    <w:p w:rsidR="00216CC1" w:rsidRPr="00EF3264" w:rsidRDefault="00216CC1" w:rsidP="00216CC1">
      <w:pPr>
        <w:ind w:firstLine="720"/>
        <w:jc w:val="both"/>
        <w:rPr>
          <w:bCs/>
          <w:iCs/>
        </w:rPr>
      </w:pPr>
      <w:r w:rsidRPr="00EF3264">
        <w:rPr>
          <w:bCs/>
          <w:iCs/>
        </w:rPr>
        <w:t>Реализация мероприятий в сфере модернизации жилищно-коммунального хозяйства позволит к 2027 году улучшить условия проживания населения, обеспечить долю населения, потребляющего качественную питьевую воду на уровне  100 %.</w:t>
      </w:r>
    </w:p>
    <w:p w:rsidR="00216CC1" w:rsidRDefault="00216CC1" w:rsidP="00C8467C">
      <w:pPr>
        <w:widowControl w:val="0"/>
        <w:rPr>
          <w:b/>
          <w:i/>
        </w:rPr>
      </w:pPr>
    </w:p>
    <w:p w:rsidR="00C8467C" w:rsidRDefault="00C8467C" w:rsidP="0046602C">
      <w:pPr>
        <w:spacing w:before="120"/>
        <w:ind w:firstLine="720"/>
        <w:jc w:val="center"/>
        <w:rPr>
          <w:b/>
          <w:caps/>
        </w:rPr>
      </w:pPr>
      <w:r w:rsidRPr="0046602C">
        <w:rPr>
          <w:b/>
          <w:caps/>
        </w:rPr>
        <w:t>7. Механизм реализации Программы.</w:t>
      </w:r>
    </w:p>
    <w:p w:rsidR="005A0188" w:rsidRDefault="005A0188" w:rsidP="0046602C">
      <w:pPr>
        <w:spacing w:before="120"/>
        <w:ind w:firstLine="720"/>
        <w:jc w:val="center"/>
        <w:rPr>
          <w:b/>
          <w:caps/>
        </w:rPr>
      </w:pPr>
    </w:p>
    <w:p w:rsidR="00343647" w:rsidRPr="00343647" w:rsidRDefault="00343647" w:rsidP="00343647">
      <w:pPr>
        <w:widowControl w:val="0"/>
        <w:autoSpaceDE w:val="0"/>
        <w:autoSpaceDN w:val="0"/>
        <w:adjustRightInd w:val="0"/>
        <w:ind w:firstLine="709"/>
        <w:jc w:val="both"/>
        <w:rPr>
          <w:color w:val="000000"/>
        </w:rPr>
      </w:pPr>
      <w:r w:rsidRPr="00343647">
        <w:rPr>
          <w:color w:val="000000"/>
        </w:rPr>
        <w:t xml:space="preserve">Механизм реализации стратегии социально-экономического развития </w:t>
      </w:r>
      <w:r>
        <w:rPr>
          <w:color w:val="000000"/>
        </w:rPr>
        <w:t>Черемховского</w:t>
      </w:r>
      <w:r w:rsidRPr="00343647">
        <w:rPr>
          <w:color w:val="000000"/>
        </w:rPr>
        <w:t xml:space="preserve"> сельского поселения на 2019-2030 годы представляет собой комплекс правовых, </w:t>
      </w:r>
      <w:r w:rsidRPr="00343647">
        <w:rPr>
          <w:color w:val="000000"/>
        </w:rPr>
        <w:lastRenderedPageBreak/>
        <w:t xml:space="preserve">организационных и экономических мероприятий направленных на реализацию. </w:t>
      </w:r>
    </w:p>
    <w:p w:rsidR="00343647" w:rsidRPr="00343647" w:rsidRDefault="00343647" w:rsidP="00343647">
      <w:pPr>
        <w:widowControl w:val="0"/>
        <w:autoSpaceDE w:val="0"/>
        <w:autoSpaceDN w:val="0"/>
        <w:adjustRightInd w:val="0"/>
        <w:ind w:firstLine="709"/>
        <w:jc w:val="both"/>
        <w:rPr>
          <w:color w:val="000000"/>
        </w:rPr>
      </w:pPr>
      <w:r w:rsidRPr="00343647">
        <w:rPr>
          <w:color w:val="000000"/>
        </w:rPr>
        <w:t xml:space="preserve">Организационно реализация Стратегии будет обеспечиваться следующим образом: </w:t>
      </w:r>
    </w:p>
    <w:p w:rsidR="00343647" w:rsidRPr="00343647" w:rsidRDefault="00343647" w:rsidP="00343647">
      <w:pPr>
        <w:widowControl w:val="0"/>
        <w:autoSpaceDE w:val="0"/>
        <w:autoSpaceDN w:val="0"/>
        <w:adjustRightInd w:val="0"/>
        <w:ind w:firstLine="709"/>
        <w:jc w:val="both"/>
        <w:rPr>
          <w:color w:val="000000"/>
        </w:rPr>
      </w:pPr>
      <w:r w:rsidRPr="00343647">
        <w:rPr>
          <w:color w:val="000000"/>
        </w:rPr>
        <w:t xml:space="preserve">• Роль заказчика и разработчика Стратегии отводится администрации </w:t>
      </w:r>
      <w:r>
        <w:rPr>
          <w:color w:val="000000"/>
        </w:rPr>
        <w:t>Черемховского</w:t>
      </w:r>
      <w:r w:rsidRPr="00343647">
        <w:rPr>
          <w:color w:val="000000"/>
        </w:rPr>
        <w:t xml:space="preserve"> сельского поселения (далее – Администрация). </w:t>
      </w:r>
    </w:p>
    <w:p w:rsidR="00343647" w:rsidRPr="00343647" w:rsidRDefault="00343647" w:rsidP="00343647">
      <w:pPr>
        <w:widowControl w:val="0"/>
        <w:autoSpaceDE w:val="0"/>
        <w:autoSpaceDN w:val="0"/>
        <w:adjustRightInd w:val="0"/>
        <w:ind w:firstLine="709"/>
        <w:jc w:val="both"/>
        <w:rPr>
          <w:color w:val="000000"/>
        </w:rPr>
      </w:pPr>
      <w:r w:rsidRPr="00343647">
        <w:rPr>
          <w:color w:val="000000"/>
        </w:rPr>
        <w:t xml:space="preserve">• Решение об утверждении Стратегии развития сельского поселения принимает Дума </w:t>
      </w:r>
      <w:r>
        <w:rPr>
          <w:color w:val="000000"/>
        </w:rPr>
        <w:t>Черемховского</w:t>
      </w:r>
      <w:r w:rsidRPr="00343647">
        <w:rPr>
          <w:color w:val="000000"/>
        </w:rPr>
        <w:t xml:space="preserve"> сельского поселения. </w:t>
      </w:r>
    </w:p>
    <w:p w:rsidR="00343647" w:rsidRPr="00343647" w:rsidRDefault="00343647" w:rsidP="00343647">
      <w:pPr>
        <w:widowControl w:val="0"/>
        <w:autoSpaceDE w:val="0"/>
        <w:autoSpaceDN w:val="0"/>
        <w:adjustRightInd w:val="0"/>
        <w:ind w:firstLine="709"/>
        <w:jc w:val="both"/>
        <w:rPr>
          <w:color w:val="000000"/>
        </w:rPr>
      </w:pPr>
      <w:r w:rsidRPr="00343647">
        <w:rPr>
          <w:color w:val="000000"/>
        </w:rPr>
        <w:t xml:space="preserve">• Основным исполнителем Стратегии является Администрация, несущая ответственность за ее разработку и эффективное, своевременное и полное проведение мероприятий. </w:t>
      </w:r>
    </w:p>
    <w:p w:rsidR="00343647" w:rsidRPr="00343647" w:rsidRDefault="00343647" w:rsidP="00343647">
      <w:pPr>
        <w:widowControl w:val="0"/>
        <w:autoSpaceDE w:val="0"/>
        <w:autoSpaceDN w:val="0"/>
        <w:adjustRightInd w:val="0"/>
        <w:ind w:firstLine="709"/>
        <w:jc w:val="both"/>
        <w:rPr>
          <w:color w:val="000000"/>
        </w:rPr>
      </w:pPr>
      <w:r w:rsidRPr="00343647">
        <w:rPr>
          <w:color w:val="000000"/>
        </w:rPr>
        <w:t>• Администрация — осуществляет общую координацию реализации Стратегии и контроль над ходом ее исполнения, осуществляет взаимодействие с органами местного самоуправления Черемховского района (поселковыми администрациями и администрацией Черемховского районного муниципального образования), органами исполнительной власти Иркутской области, хозяйствующими субъектами, осуществляющими деятельность на территории поселения, населением.</w:t>
      </w:r>
    </w:p>
    <w:p w:rsidR="00343647" w:rsidRPr="00343647" w:rsidRDefault="00343647" w:rsidP="00343647">
      <w:pPr>
        <w:widowControl w:val="0"/>
        <w:autoSpaceDE w:val="0"/>
        <w:autoSpaceDN w:val="0"/>
        <w:adjustRightInd w:val="0"/>
        <w:ind w:firstLine="709"/>
        <w:jc w:val="both"/>
        <w:rPr>
          <w:color w:val="000000"/>
        </w:rPr>
      </w:pPr>
      <w:r w:rsidRPr="00343647">
        <w:rPr>
          <w:color w:val="000000"/>
        </w:rPr>
        <w:t xml:space="preserve">• Соисполнителями Стратегии будут привлекаться предприятия и организации расположенные на территории </w:t>
      </w:r>
      <w:r>
        <w:rPr>
          <w:color w:val="000000"/>
        </w:rPr>
        <w:t>Черемховского</w:t>
      </w:r>
      <w:r w:rsidRPr="00343647">
        <w:rPr>
          <w:color w:val="000000"/>
        </w:rPr>
        <w:t xml:space="preserve"> сельского поселения. Реализация Стратегии будет осуществляться посредством разработки выполнения новых и уже действующих программ, а также мероприятия по различным отраслям экономики сельского поселения.</w:t>
      </w:r>
    </w:p>
    <w:p w:rsidR="00343647" w:rsidRPr="00343647" w:rsidRDefault="00343647" w:rsidP="00343647">
      <w:pPr>
        <w:widowControl w:val="0"/>
        <w:autoSpaceDE w:val="0"/>
        <w:autoSpaceDN w:val="0"/>
        <w:adjustRightInd w:val="0"/>
        <w:ind w:firstLine="709"/>
        <w:jc w:val="both"/>
        <w:rPr>
          <w:color w:val="000000"/>
        </w:rPr>
      </w:pPr>
      <w:r w:rsidRPr="00343647">
        <w:rPr>
          <w:color w:val="000000"/>
        </w:rPr>
        <w:t xml:space="preserve">• Оценка социально-экономического развития сельского поселения ежегодно рассматривается на заседании Дума </w:t>
      </w:r>
      <w:r>
        <w:rPr>
          <w:color w:val="000000"/>
        </w:rPr>
        <w:t>Черемховского</w:t>
      </w:r>
      <w:r w:rsidRPr="00343647">
        <w:rPr>
          <w:color w:val="000000"/>
        </w:rPr>
        <w:t xml:space="preserve"> сельского поселения. </w:t>
      </w:r>
    </w:p>
    <w:p w:rsidR="00343647" w:rsidRPr="00343647" w:rsidRDefault="00343647" w:rsidP="00343647">
      <w:pPr>
        <w:widowControl w:val="0"/>
        <w:autoSpaceDE w:val="0"/>
        <w:autoSpaceDN w:val="0"/>
        <w:adjustRightInd w:val="0"/>
        <w:ind w:firstLine="709"/>
        <w:jc w:val="both"/>
        <w:rPr>
          <w:color w:val="000000"/>
        </w:rPr>
      </w:pPr>
      <w:r w:rsidRPr="00343647">
        <w:rPr>
          <w:color w:val="000000"/>
        </w:rPr>
        <w:t xml:space="preserve">• Экономический механизм реализации Стратегии предполагает ее дальнейшее совершенствование путем внесения изменений и дополнений </w:t>
      </w:r>
      <w:proofErr w:type="gramStart"/>
      <w:r w:rsidRPr="00343647">
        <w:rPr>
          <w:color w:val="000000"/>
        </w:rPr>
        <w:t>в программу в зависимости от складывающейся социально-экономической ситуации на территории сельского поселения с учетом</w:t>
      </w:r>
      <w:proofErr w:type="gramEnd"/>
      <w:r w:rsidRPr="00343647">
        <w:rPr>
          <w:color w:val="000000"/>
        </w:rPr>
        <w:t xml:space="preserve"> мнения всех заинтересованных лиц. </w:t>
      </w:r>
    </w:p>
    <w:p w:rsidR="00B72988" w:rsidRDefault="00343647" w:rsidP="00343647">
      <w:pPr>
        <w:widowControl w:val="0"/>
        <w:autoSpaceDE w:val="0"/>
        <w:autoSpaceDN w:val="0"/>
        <w:adjustRightInd w:val="0"/>
        <w:ind w:firstLine="709"/>
        <w:jc w:val="both"/>
        <w:rPr>
          <w:color w:val="000000"/>
        </w:rPr>
      </w:pPr>
      <w:r w:rsidRPr="00343647">
        <w:rPr>
          <w:color w:val="000000"/>
        </w:rPr>
        <w:t>• Вопросы финансирования мероприятий Стратегии в очередном финансовом году и плановом периоде будут решаться при обязательном рассмотрении результатов мониторинга и оценки эффективности выполнения программных мероприятий, целевого и эффективного использования средств, выделяемых на реализацию программы в отчетном году.</w:t>
      </w:r>
    </w:p>
    <w:p w:rsidR="00343647" w:rsidRDefault="00343647" w:rsidP="00B72988">
      <w:pPr>
        <w:widowControl w:val="0"/>
        <w:autoSpaceDE w:val="0"/>
        <w:autoSpaceDN w:val="0"/>
        <w:adjustRightInd w:val="0"/>
        <w:ind w:firstLine="709"/>
        <w:jc w:val="both"/>
        <w:rPr>
          <w:color w:val="000000"/>
        </w:rPr>
      </w:pPr>
    </w:p>
    <w:p w:rsidR="00C8467C" w:rsidRPr="0046602C" w:rsidRDefault="00C8467C" w:rsidP="0046602C">
      <w:pPr>
        <w:pStyle w:val="aa"/>
        <w:spacing w:before="120"/>
        <w:ind w:left="360"/>
        <w:jc w:val="center"/>
        <w:rPr>
          <w:rFonts w:ascii="Times New Roman" w:hAnsi="Times New Roman" w:cs="Times New Roman"/>
          <w:b/>
          <w:caps/>
          <w:webHidden/>
        </w:rPr>
      </w:pPr>
      <w:r w:rsidRPr="0046602C">
        <w:rPr>
          <w:rFonts w:ascii="Times New Roman" w:hAnsi="Times New Roman" w:cs="Times New Roman"/>
          <w:b/>
          <w:caps/>
        </w:rPr>
        <w:t>8.Ресурсное обеспечение Программы</w:t>
      </w:r>
      <w:r w:rsidRPr="0046602C">
        <w:rPr>
          <w:rFonts w:ascii="Times New Roman" w:hAnsi="Times New Roman" w:cs="Times New Roman"/>
          <w:caps/>
        </w:rPr>
        <w:t>.</w:t>
      </w:r>
    </w:p>
    <w:p w:rsidR="00C8467C" w:rsidRDefault="00C8467C" w:rsidP="00343647">
      <w:pPr>
        <w:autoSpaceDE w:val="0"/>
        <w:autoSpaceDN w:val="0"/>
        <w:adjustRightInd w:val="0"/>
        <w:ind w:firstLine="360"/>
        <w:jc w:val="both"/>
      </w:pPr>
      <w:r w:rsidRPr="00421267">
        <w:t xml:space="preserve">Исполнителем мероприятий </w:t>
      </w:r>
      <w:r w:rsidR="00B94AAC">
        <w:t>Стратегии</w:t>
      </w:r>
      <w:r w:rsidRPr="00421267">
        <w:t xml:space="preserve"> является администрация </w:t>
      </w:r>
      <w:r w:rsidRPr="00421267">
        <w:rPr>
          <w:lang w:eastAsia="en-US"/>
        </w:rPr>
        <w:t>Черемховского муниципального образования</w:t>
      </w:r>
      <w:r w:rsidRPr="00421267">
        <w:t xml:space="preserve"> в соответствии с законодательством Российской Федерации и </w:t>
      </w:r>
      <w:r w:rsidR="00B94AAC">
        <w:t>Стратегией.</w:t>
      </w:r>
    </w:p>
    <w:p w:rsidR="00C8467C" w:rsidRPr="00421267" w:rsidRDefault="00C8467C" w:rsidP="0046602C">
      <w:pPr>
        <w:widowControl w:val="0"/>
        <w:ind w:firstLine="540"/>
        <w:jc w:val="both"/>
      </w:pPr>
      <w:r w:rsidRPr="00421267">
        <w:t xml:space="preserve">  Исполнитель в пределах своих полномочий:</w:t>
      </w:r>
    </w:p>
    <w:p w:rsidR="00C8467C" w:rsidRPr="00421267" w:rsidRDefault="00C8467C" w:rsidP="0046602C">
      <w:pPr>
        <w:widowControl w:val="0"/>
        <w:ind w:firstLine="539"/>
        <w:jc w:val="both"/>
      </w:pPr>
      <w:r w:rsidRPr="00421267">
        <w:t xml:space="preserve">1) формирует бюджетные заявки и обоснования на включение мероприятий </w:t>
      </w:r>
      <w:r w:rsidR="00B94AAC">
        <w:t>стратегии</w:t>
      </w:r>
      <w:r w:rsidRPr="00421267">
        <w:t xml:space="preserve"> в бюджет на очередной финансовый год и плановый период;</w:t>
      </w:r>
    </w:p>
    <w:p w:rsidR="00C8467C" w:rsidRPr="00421267" w:rsidRDefault="00C8467C" w:rsidP="0046602C">
      <w:pPr>
        <w:widowControl w:val="0"/>
        <w:ind w:firstLine="540"/>
        <w:jc w:val="both"/>
      </w:pPr>
      <w:r w:rsidRPr="00421267">
        <w:t xml:space="preserve">2) участвует в обсуждении вопросов, связанных с реализацией и финансированием </w:t>
      </w:r>
      <w:r w:rsidR="00B94AAC">
        <w:t>Стратегии</w:t>
      </w:r>
      <w:r w:rsidRPr="00421267">
        <w:t xml:space="preserve">, вносит куратору </w:t>
      </w:r>
      <w:r w:rsidR="00B94AAC">
        <w:t>стратегии</w:t>
      </w:r>
      <w:r w:rsidRPr="00421267">
        <w:t xml:space="preserve"> обоснованные предложения по внесению изменений в </w:t>
      </w:r>
      <w:r w:rsidR="00B94AAC">
        <w:t>стратегию</w:t>
      </w:r>
      <w:r w:rsidRPr="00421267">
        <w:t>;</w:t>
      </w:r>
    </w:p>
    <w:p w:rsidR="00C8467C" w:rsidRPr="00421267" w:rsidRDefault="00C8467C" w:rsidP="0046602C">
      <w:pPr>
        <w:widowControl w:val="0"/>
        <w:ind w:firstLine="540"/>
        <w:jc w:val="both"/>
      </w:pPr>
      <w:r w:rsidRPr="00421267">
        <w:t xml:space="preserve">3) осуществляет анализ фактически достигнутых значений целевых индикаторов и показателей результативности для мониторинга и ежегодной оценки эффективности реализации </w:t>
      </w:r>
      <w:r w:rsidR="00B94AAC">
        <w:t>Стратегии</w:t>
      </w:r>
      <w:r w:rsidRPr="00421267">
        <w:t>;</w:t>
      </w:r>
    </w:p>
    <w:p w:rsidR="00C8467C" w:rsidRPr="00421267" w:rsidRDefault="00C8467C" w:rsidP="0046602C">
      <w:pPr>
        <w:widowControl w:val="0"/>
        <w:ind w:firstLine="540"/>
        <w:jc w:val="both"/>
      </w:pPr>
      <w:r w:rsidRPr="00421267">
        <w:t xml:space="preserve">4) вносит предложения по уточнению перечня мероприятий </w:t>
      </w:r>
      <w:r w:rsidR="00B94AAC">
        <w:t>стратегии</w:t>
      </w:r>
      <w:r w:rsidRPr="00421267">
        <w:t xml:space="preserve"> и расходов на их реализацию на очередной финансовый год и плановый период;</w:t>
      </w:r>
    </w:p>
    <w:p w:rsidR="00C8467C" w:rsidRPr="00421267" w:rsidRDefault="00C8467C" w:rsidP="0046602C">
      <w:pPr>
        <w:pStyle w:val="af9"/>
        <w:ind w:firstLine="540"/>
        <w:jc w:val="both"/>
        <w:rPr>
          <w:sz w:val="24"/>
          <w:szCs w:val="24"/>
        </w:rPr>
      </w:pPr>
      <w:r w:rsidRPr="00421267">
        <w:rPr>
          <w:sz w:val="24"/>
          <w:szCs w:val="24"/>
        </w:rPr>
        <w:t xml:space="preserve">5) несет ответственность за обеспечение своевременной и качественной реализации соответствующих мероприятий </w:t>
      </w:r>
      <w:r w:rsidR="00B94AAC">
        <w:rPr>
          <w:sz w:val="24"/>
          <w:szCs w:val="24"/>
        </w:rPr>
        <w:t>Стратегии</w:t>
      </w:r>
      <w:r w:rsidRPr="00421267">
        <w:rPr>
          <w:sz w:val="24"/>
          <w:szCs w:val="24"/>
        </w:rPr>
        <w:t>, за эффективное использование бюджетных средств, выделяемых на их реализацию;</w:t>
      </w:r>
    </w:p>
    <w:p w:rsidR="00C8467C" w:rsidRPr="00421267" w:rsidRDefault="00C8467C" w:rsidP="0046602C">
      <w:pPr>
        <w:widowControl w:val="0"/>
        <w:ind w:firstLine="540"/>
        <w:jc w:val="both"/>
      </w:pPr>
      <w:r w:rsidRPr="00421267">
        <w:t xml:space="preserve">6) обеспечивает размещение на официальном сайте Администрации района </w:t>
      </w:r>
      <w:r w:rsidRPr="00421267">
        <w:rPr>
          <w:lang w:val="en-US"/>
        </w:rPr>
        <w:t>Cher</w:t>
      </w:r>
      <w:r w:rsidRPr="00421267">
        <w:t>.</w:t>
      </w:r>
      <w:proofErr w:type="spellStart"/>
      <w:r w:rsidRPr="00421267">
        <w:rPr>
          <w:lang w:val="en-US"/>
        </w:rPr>
        <w:t>irkobl</w:t>
      </w:r>
      <w:proofErr w:type="spellEnd"/>
      <w:r w:rsidRPr="00421267">
        <w:t>.</w:t>
      </w:r>
      <w:proofErr w:type="spellStart"/>
      <w:r w:rsidRPr="00421267">
        <w:rPr>
          <w:lang w:val="en-US"/>
        </w:rPr>
        <w:t>ru</w:t>
      </w:r>
      <w:proofErr w:type="spellEnd"/>
      <w:r w:rsidRPr="00421267">
        <w:t xml:space="preserve"> информацию о ходе и результатах реализации </w:t>
      </w:r>
      <w:r w:rsidR="00B94AAC">
        <w:t>Стратегии</w:t>
      </w:r>
      <w:r w:rsidRPr="00421267">
        <w:t>;</w:t>
      </w:r>
    </w:p>
    <w:p w:rsidR="00C8467C" w:rsidRPr="00421267" w:rsidRDefault="00C8467C" w:rsidP="0046602C">
      <w:pPr>
        <w:widowControl w:val="0"/>
        <w:ind w:firstLine="540"/>
        <w:jc w:val="both"/>
      </w:pPr>
      <w:r w:rsidRPr="00421267">
        <w:t xml:space="preserve">7) осуществляет иные полномочия, связанные с реализацией </w:t>
      </w:r>
      <w:r w:rsidR="00B94AAC">
        <w:t>Стратегии</w:t>
      </w:r>
      <w:r w:rsidRPr="00421267">
        <w:t xml:space="preserve">, в соответствии с законодательством; </w:t>
      </w:r>
    </w:p>
    <w:p w:rsidR="00C8467C" w:rsidRPr="00421267" w:rsidRDefault="00C8467C" w:rsidP="0046602C">
      <w:pPr>
        <w:widowControl w:val="0"/>
        <w:ind w:firstLine="540"/>
        <w:jc w:val="both"/>
      </w:pPr>
      <w:r w:rsidRPr="00421267">
        <w:t>8) несет ответственность за целевое и эффективное расходование бюджетных средств.</w:t>
      </w:r>
    </w:p>
    <w:p w:rsidR="00C8467C" w:rsidRPr="00421267" w:rsidRDefault="00C8467C" w:rsidP="0046602C">
      <w:pPr>
        <w:autoSpaceDE w:val="0"/>
        <w:autoSpaceDN w:val="0"/>
        <w:adjustRightInd w:val="0"/>
        <w:jc w:val="both"/>
      </w:pPr>
    </w:p>
    <w:p w:rsidR="00657B4B" w:rsidRDefault="00C8467C" w:rsidP="0046602C">
      <w:pPr>
        <w:spacing w:before="120"/>
        <w:ind w:firstLine="720"/>
        <w:jc w:val="center"/>
        <w:rPr>
          <w:caps/>
        </w:rPr>
      </w:pPr>
      <w:r w:rsidRPr="0046602C">
        <w:rPr>
          <w:b/>
          <w:caps/>
        </w:rPr>
        <w:lastRenderedPageBreak/>
        <w:t>9. Оценка эффективности социально – экономических последствий от реализации Программы</w:t>
      </w:r>
      <w:r w:rsidRPr="0046602C">
        <w:rPr>
          <w:caps/>
        </w:rPr>
        <w:t>.</w:t>
      </w:r>
    </w:p>
    <w:p w:rsidR="00C8467C" w:rsidRPr="0046602C" w:rsidRDefault="00657B4B" w:rsidP="00657B4B">
      <w:pPr>
        <w:spacing w:before="120"/>
        <w:ind w:firstLine="720"/>
        <w:jc w:val="both"/>
        <w:rPr>
          <w:b/>
          <w:caps/>
        </w:rPr>
      </w:pPr>
      <w:r w:rsidRPr="00657B4B">
        <w:rPr>
          <w:color w:val="000000"/>
        </w:rPr>
        <w:t xml:space="preserve"> </w:t>
      </w:r>
      <w:proofErr w:type="gramStart"/>
      <w:r w:rsidRPr="00907CF2">
        <w:rPr>
          <w:color w:val="000000"/>
        </w:rPr>
        <w:t>о</w:t>
      </w:r>
      <w:proofErr w:type="gramEnd"/>
      <w:r w:rsidRPr="00907CF2">
        <w:rPr>
          <w:color w:val="000000"/>
        </w:rPr>
        <w:t>ценивается ежегодно на основе целевых показателей, исходя из соответствия фактических значений показателей с их целевыми значениями, а также уровнем использования средств, предусмотренных в целях финансирования мероприятий</w:t>
      </w:r>
    </w:p>
    <w:p w:rsidR="00C8467C" w:rsidRDefault="00C8467C" w:rsidP="00C8467C">
      <w:pPr>
        <w:ind w:firstLine="720"/>
        <w:rPr>
          <w:b/>
        </w:rPr>
      </w:pPr>
      <w:r w:rsidRPr="0000589F">
        <w:t xml:space="preserve"> </w:t>
      </w:r>
      <w:r>
        <w:t>П</w:t>
      </w:r>
      <w:r w:rsidRPr="0000589F">
        <w:t>еречень основных индикаторов социально-экономического развития поселения на 2017- 2022 годы</w:t>
      </w:r>
      <w:r>
        <w:t xml:space="preserve"> </w:t>
      </w:r>
      <w:r w:rsidRPr="0000589F">
        <w:t xml:space="preserve">представлен в </w:t>
      </w:r>
      <w:r w:rsidRPr="0000589F">
        <w:rPr>
          <w:b/>
        </w:rPr>
        <w:t xml:space="preserve">Приложение </w:t>
      </w:r>
      <w:r w:rsidR="00657B4B">
        <w:rPr>
          <w:b/>
        </w:rPr>
        <w:t>1.2</w:t>
      </w:r>
    </w:p>
    <w:p w:rsidR="00907CF2" w:rsidRDefault="00907CF2" w:rsidP="00907CF2">
      <w:pPr>
        <w:spacing w:before="120"/>
        <w:ind w:firstLine="720"/>
        <w:rPr>
          <w:b/>
          <w:caps/>
        </w:rPr>
      </w:pPr>
    </w:p>
    <w:p w:rsidR="00C8467C" w:rsidRPr="0046602C" w:rsidRDefault="00C8467C" w:rsidP="0046602C">
      <w:pPr>
        <w:spacing w:before="120"/>
        <w:ind w:firstLine="720"/>
        <w:jc w:val="center"/>
        <w:rPr>
          <w:caps/>
        </w:rPr>
      </w:pPr>
      <w:r w:rsidRPr="0046602C">
        <w:rPr>
          <w:b/>
          <w:caps/>
        </w:rPr>
        <w:t xml:space="preserve">10. Организация управления </w:t>
      </w:r>
      <w:r w:rsidR="00657B4B">
        <w:rPr>
          <w:b/>
          <w:caps/>
        </w:rPr>
        <w:t>СТРАТЕГИЕЙ</w:t>
      </w:r>
      <w:r w:rsidRPr="0046602C">
        <w:rPr>
          <w:b/>
          <w:caps/>
        </w:rPr>
        <w:t xml:space="preserve"> и </w:t>
      </w:r>
      <w:proofErr w:type="gramStart"/>
      <w:r w:rsidRPr="0046602C">
        <w:rPr>
          <w:b/>
          <w:caps/>
        </w:rPr>
        <w:t>контроль за</w:t>
      </w:r>
      <w:proofErr w:type="gramEnd"/>
      <w:r w:rsidRPr="0046602C">
        <w:rPr>
          <w:b/>
          <w:caps/>
        </w:rPr>
        <w:t xml:space="preserve"> ходом ее реализации</w:t>
      </w:r>
      <w:r w:rsidRPr="0046602C">
        <w:rPr>
          <w:caps/>
        </w:rPr>
        <w:t>.</w:t>
      </w:r>
    </w:p>
    <w:p w:rsidR="00C8467C" w:rsidRPr="000D106C" w:rsidRDefault="00C8467C" w:rsidP="00B72988">
      <w:pPr>
        <w:ind w:firstLine="708"/>
        <w:jc w:val="both"/>
      </w:pPr>
      <w:r w:rsidRPr="000D106C">
        <w:t xml:space="preserve">Администрация Черемховского муниципального образования осуществляет общий </w:t>
      </w:r>
      <w:proofErr w:type="gramStart"/>
      <w:r w:rsidRPr="000D106C">
        <w:t>контроль за</w:t>
      </w:r>
      <w:proofErr w:type="gramEnd"/>
      <w:r w:rsidRPr="000D106C">
        <w:t xml:space="preserve"> ходом реализации мероприятий </w:t>
      </w:r>
      <w:r w:rsidR="00657B4B">
        <w:t>Стратегии</w:t>
      </w:r>
      <w:r w:rsidRPr="000D106C">
        <w:t xml:space="preserve">, а также непосредственно организационные, методические и контрольные функции в ходе реализации </w:t>
      </w:r>
      <w:r w:rsidR="00657B4B">
        <w:t>Стратегии</w:t>
      </w:r>
      <w:r w:rsidRPr="000D106C">
        <w:t>, которые обеспечивают:</w:t>
      </w:r>
    </w:p>
    <w:p w:rsidR="00C8467C" w:rsidRPr="000D106C" w:rsidRDefault="00C8467C" w:rsidP="00B72988">
      <w:pPr>
        <w:jc w:val="both"/>
      </w:pPr>
      <w:r w:rsidRPr="000D106C">
        <w:t xml:space="preserve">- разработку ежегодного плана мероприятий по реализации </w:t>
      </w:r>
      <w:r w:rsidR="00657B4B" w:rsidRPr="00657B4B">
        <w:t>Стратегии</w:t>
      </w:r>
      <w:r w:rsidRPr="00657B4B">
        <w:t xml:space="preserve"> </w:t>
      </w:r>
      <w:r w:rsidRPr="000D106C">
        <w:t>с уточнением объемов и источников финансирования мероприятий;</w:t>
      </w:r>
    </w:p>
    <w:p w:rsidR="00C8467C" w:rsidRPr="000D106C" w:rsidRDefault="00C8467C" w:rsidP="00B72988">
      <w:pPr>
        <w:jc w:val="both"/>
      </w:pPr>
      <w:r w:rsidRPr="000D106C">
        <w:t xml:space="preserve">- </w:t>
      </w:r>
      <w:proofErr w:type="gramStart"/>
      <w:r w:rsidRPr="000D106C">
        <w:t>контроль за</w:t>
      </w:r>
      <w:proofErr w:type="gramEnd"/>
      <w:r w:rsidRPr="000D106C">
        <w:t xml:space="preserve"> реализацией программных мероприятий по срокам, содержанию, финансовым затратам и ресурсам;</w:t>
      </w:r>
    </w:p>
    <w:p w:rsidR="00C8467C" w:rsidRPr="000D106C" w:rsidRDefault="00C8467C" w:rsidP="00B72988">
      <w:pPr>
        <w:jc w:val="both"/>
      </w:pPr>
      <w:r w:rsidRPr="000D106C">
        <w:t>- методическое, информационное и организационное сопровождение работы по реализации комплекса программных мероприятий.</w:t>
      </w:r>
    </w:p>
    <w:p w:rsidR="00C8467C" w:rsidRPr="00421267" w:rsidRDefault="00C8467C" w:rsidP="00B72988">
      <w:pPr>
        <w:ind w:firstLine="720"/>
        <w:jc w:val="both"/>
      </w:pPr>
      <w:proofErr w:type="gramStart"/>
      <w:r w:rsidRPr="00421267">
        <w:t>Контроль за</w:t>
      </w:r>
      <w:proofErr w:type="gramEnd"/>
      <w:r w:rsidRPr="00421267">
        <w:t xml:space="preserve"> реализацией </w:t>
      </w:r>
      <w:r w:rsidR="00657B4B">
        <w:t>Стратегии</w:t>
      </w:r>
      <w:r w:rsidRPr="00421267">
        <w:t xml:space="preserve"> осуществляется главой Черемховского муниципального образования. Административный контроль дополняется текущим финансовым </w:t>
      </w:r>
      <w:proofErr w:type="gramStart"/>
      <w:r w:rsidRPr="00421267">
        <w:t>контролем за</w:t>
      </w:r>
      <w:proofErr w:type="gramEnd"/>
      <w:r w:rsidRPr="00421267">
        <w:t xml:space="preserve"> использованием бюджетных средств ведущим специалистом администрации Черемховского муниципального образования. Подготовка и предоставление отчетов по реализации </w:t>
      </w:r>
      <w:r w:rsidR="00657B4B">
        <w:t>Стратегии</w:t>
      </w:r>
      <w:r w:rsidRPr="00421267">
        <w:t xml:space="preserve"> предоставляются в Думу Черемховского сельского поселения специалистом администрации.</w:t>
      </w:r>
    </w:p>
    <w:p w:rsidR="00C8467C" w:rsidRPr="0000589F" w:rsidRDefault="00C8467C" w:rsidP="00B72988">
      <w:pPr>
        <w:pStyle w:val="ConsPlusNormal"/>
        <w:jc w:val="both"/>
        <w:rPr>
          <w:szCs w:val="24"/>
        </w:rPr>
      </w:pPr>
    </w:p>
    <w:p w:rsidR="00092839" w:rsidRDefault="00092839" w:rsidP="00092839">
      <w:pPr>
        <w:autoSpaceDE w:val="0"/>
        <w:autoSpaceDN w:val="0"/>
        <w:adjustRightInd w:val="0"/>
        <w:jc w:val="center"/>
        <w:rPr>
          <w:rFonts w:eastAsia="Calibri"/>
          <w:b/>
          <w:caps/>
          <w:lang w:eastAsia="en-US"/>
        </w:rPr>
      </w:pPr>
      <w:r w:rsidRPr="00092839">
        <w:rPr>
          <w:rFonts w:eastAsia="Calibri"/>
          <w:b/>
          <w:caps/>
          <w:lang w:eastAsia="en-US"/>
        </w:rPr>
        <w:t>Ожидаемые результаты:</w:t>
      </w:r>
    </w:p>
    <w:p w:rsidR="00907CF2" w:rsidRPr="00092839" w:rsidRDefault="00907CF2" w:rsidP="00092839">
      <w:pPr>
        <w:autoSpaceDE w:val="0"/>
        <w:autoSpaceDN w:val="0"/>
        <w:adjustRightInd w:val="0"/>
        <w:jc w:val="center"/>
        <w:rPr>
          <w:rFonts w:eastAsia="Calibri"/>
          <w:b/>
          <w:caps/>
          <w:lang w:eastAsia="en-US"/>
        </w:rPr>
      </w:pPr>
    </w:p>
    <w:p w:rsidR="00092839" w:rsidRPr="00EF3264" w:rsidRDefault="00092839" w:rsidP="00092839">
      <w:pPr>
        <w:autoSpaceDE w:val="0"/>
        <w:autoSpaceDN w:val="0"/>
        <w:adjustRightInd w:val="0"/>
        <w:ind w:firstLine="708"/>
        <w:jc w:val="both"/>
        <w:rPr>
          <w:rFonts w:eastAsia="Calibri"/>
          <w:lang w:eastAsia="en-US"/>
        </w:rPr>
      </w:pPr>
      <w:r w:rsidRPr="00EF3264">
        <w:rPr>
          <w:rFonts w:eastAsia="Calibri"/>
          <w:lang w:eastAsia="en-US"/>
        </w:rPr>
        <w:t>За период осуществления</w:t>
      </w:r>
      <w:r w:rsidRPr="00F6609A">
        <w:rPr>
          <w:rFonts w:eastAsia="Calibri"/>
          <w:lang w:eastAsia="en-US"/>
        </w:rPr>
        <w:t xml:space="preserve"> </w:t>
      </w:r>
      <w:r>
        <w:rPr>
          <w:rFonts w:eastAsia="Calibri"/>
          <w:lang w:eastAsia="en-US"/>
        </w:rPr>
        <w:t>Стратегии социально-экономического развития</w:t>
      </w:r>
      <w:r w:rsidRPr="00EF3264">
        <w:rPr>
          <w:rFonts w:eastAsia="Calibri"/>
          <w:lang w:eastAsia="en-US"/>
        </w:rPr>
        <w:t xml:space="preserve">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1. проведение уличного освещения обеспечит устойчивое энергоснабжение поселения;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 xml:space="preserve">3. капитальный ремонт автомобильных дорог обеспечит связь с </w:t>
      </w:r>
      <w:proofErr w:type="gramStart"/>
      <w:r w:rsidRPr="00EF3264">
        <w:rPr>
          <w:rFonts w:eastAsia="Calibri"/>
          <w:lang w:eastAsia="en-US"/>
        </w:rPr>
        <w:t>населенными</w:t>
      </w:r>
      <w:proofErr w:type="gramEnd"/>
      <w:r w:rsidRPr="00EF3264">
        <w:rPr>
          <w:rFonts w:eastAsia="Calibri"/>
          <w:lang w:eastAsia="en-US"/>
        </w:rPr>
        <w:t xml:space="preserve"> пунктам поселения.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 xml:space="preserve">4. улучшение </w:t>
      </w:r>
      <w:proofErr w:type="spellStart"/>
      <w:r w:rsidRPr="00EF3264">
        <w:rPr>
          <w:rFonts w:eastAsia="Calibri"/>
          <w:lang w:eastAsia="en-US"/>
        </w:rPr>
        <w:t>культурно-досуговой</w:t>
      </w:r>
      <w:proofErr w:type="spellEnd"/>
      <w:r w:rsidRPr="00EF3264">
        <w:rPr>
          <w:rFonts w:eastAsia="Calibri"/>
          <w:lang w:eastAsia="en-US"/>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5. защищенности личности, безопасности жизнедеятельности общества, стабилизации обстановки с пожарами на территории поселения;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6. привлечения внебюджетных инвестиций в экономику поселения;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7. повышения благоустройства поселения;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8. 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9. формирования современного привлекательного имиджа поселения.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092839" w:rsidRPr="00EF3264" w:rsidRDefault="00092839" w:rsidP="00092839">
      <w:pPr>
        <w:autoSpaceDE w:val="0"/>
        <w:autoSpaceDN w:val="0"/>
        <w:adjustRightInd w:val="0"/>
        <w:jc w:val="both"/>
        <w:rPr>
          <w:rFonts w:eastAsia="Calibri"/>
          <w:lang w:eastAsia="en-US"/>
        </w:rPr>
      </w:pPr>
      <w:r>
        <w:rPr>
          <w:rFonts w:eastAsia="Calibri"/>
          <w:lang w:eastAsia="en-US"/>
        </w:rPr>
        <w:t xml:space="preserve">Реализация Стратегии социально-экономического развития </w:t>
      </w:r>
      <w:r w:rsidRPr="00EF3264">
        <w:rPr>
          <w:rFonts w:eastAsia="Calibri"/>
          <w:lang w:eastAsia="en-US"/>
        </w:rPr>
        <w:t>позволит:</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 xml:space="preserve">1) повысить качество жизни жителей </w:t>
      </w:r>
      <w:r>
        <w:rPr>
          <w:rFonts w:eastAsia="Calibri"/>
          <w:lang w:eastAsia="en-US"/>
        </w:rPr>
        <w:t>Черемховского</w:t>
      </w:r>
      <w:r w:rsidRPr="00EF3264">
        <w:rPr>
          <w:rFonts w:eastAsia="Calibri"/>
          <w:lang w:eastAsia="en-US"/>
        </w:rPr>
        <w:t xml:space="preserve"> сельского поселения, сформировать</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организационные и финансовые условия для решения проблем поселения;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lastRenderedPageBreak/>
        <w:t>2) привлечь население поселения к непосредственному участию в реализации решений, направленных на улучшение качества жизни;</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3) повысить степень социального согласия, укрепить авторитет органов местного самоуправления.</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092839" w:rsidRPr="00EF3264" w:rsidRDefault="00092839" w:rsidP="00092839">
      <w:pPr>
        <w:autoSpaceDE w:val="0"/>
        <w:autoSpaceDN w:val="0"/>
        <w:adjustRightInd w:val="0"/>
        <w:jc w:val="both"/>
        <w:rPr>
          <w:rFonts w:eastAsia="Calibri"/>
          <w:lang w:eastAsia="en-US"/>
        </w:rPr>
      </w:pPr>
      <w:r w:rsidRPr="00EF3264">
        <w:rPr>
          <w:rFonts w:eastAsia="Calibri"/>
          <w:lang w:eastAsia="en-US"/>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 экономическое развитие, как отдельных сельских поселений, так и муниципального образования в целом.</w:t>
      </w:r>
    </w:p>
    <w:p w:rsidR="00092839" w:rsidRPr="008E2F60" w:rsidRDefault="00092839" w:rsidP="00092839">
      <w:pPr>
        <w:pStyle w:val="ConsPlusNormal"/>
        <w:ind w:firstLine="540"/>
        <w:jc w:val="both"/>
        <w:rPr>
          <w:i/>
          <w:szCs w:val="24"/>
        </w:rPr>
      </w:pPr>
      <w:r w:rsidRPr="00EF3264">
        <w:rPr>
          <w:rFonts w:eastAsia="Calibri"/>
          <w:lang w:eastAsia="en-US"/>
        </w:rPr>
        <w:t xml:space="preserve">Разработка и принятие </w:t>
      </w:r>
      <w:r>
        <w:rPr>
          <w:rFonts w:eastAsia="Calibri"/>
          <w:lang w:eastAsia="en-US"/>
        </w:rPr>
        <w:t xml:space="preserve">долгосрочной стратегии </w:t>
      </w:r>
      <w:r w:rsidRPr="00EF3264">
        <w:rPr>
          <w:rFonts w:eastAsia="Calibri"/>
          <w:lang w:eastAsia="en-US"/>
        </w:rPr>
        <w:t xml:space="preserve">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w:t>
      </w:r>
      <w:r>
        <w:rPr>
          <w:rFonts w:eastAsia="Calibri"/>
          <w:lang w:eastAsia="en-US"/>
        </w:rPr>
        <w:t>Стратегии социально-экономического развития</w:t>
      </w:r>
      <w:r w:rsidRPr="00EF3264">
        <w:rPr>
          <w:rFonts w:eastAsia="Calibri"/>
          <w:lang w:eastAsia="en-US"/>
        </w:rPr>
        <w:t xml:space="preserve">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 </w:t>
      </w:r>
      <w:r w:rsidR="00860B57">
        <w:rPr>
          <w:rFonts w:eastAsia="Calibri"/>
          <w:lang w:eastAsia="en-US"/>
        </w:rPr>
        <w:t>(приложение 1.2)</w:t>
      </w:r>
    </w:p>
    <w:p w:rsidR="00C8467C" w:rsidRDefault="00C8467C" w:rsidP="00C8467C">
      <w:pPr>
        <w:pStyle w:val="ConsPlusNormal"/>
        <w:jc w:val="right"/>
        <w:rPr>
          <w:szCs w:val="24"/>
        </w:rPr>
      </w:pPr>
    </w:p>
    <w:p w:rsidR="00092839" w:rsidRDefault="00092839" w:rsidP="00C8467C">
      <w:pPr>
        <w:pStyle w:val="ConsPlusNormal"/>
        <w:jc w:val="right"/>
        <w:rPr>
          <w:szCs w:val="24"/>
        </w:rPr>
      </w:pPr>
    </w:p>
    <w:p w:rsidR="00236022" w:rsidRDefault="00236022">
      <w:pPr>
        <w:pStyle w:val="ConsPlusNormal"/>
        <w:jc w:val="right"/>
      </w:pPr>
    </w:p>
    <w:p w:rsidR="00236022" w:rsidRDefault="00236022">
      <w:pPr>
        <w:pStyle w:val="ConsPlusNormal"/>
        <w:jc w:val="right"/>
      </w:pPr>
    </w:p>
    <w:p w:rsidR="00A96742" w:rsidRDefault="00A96742">
      <w:pPr>
        <w:pStyle w:val="ConsPlusNormal"/>
        <w:jc w:val="right"/>
      </w:pPr>
    </w:p>
    <w:p w:rsidR="00A96742" w:rsidRDefault="00A9674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907CF2" w:rsidRDefault="00907CF2">
      <w:pPr>
        <w:pStyle w:val="ConsPlusNormal"/>
        <w:jc w:val="right"/>
      </w:pPr>
    </w:p>
    <w:p w:rsidR="00E54D72" w:rsidRDefault="00E54D72">
      <w:pPr>
        <w:pStyle w:val="ConsPlusNormal"/>
        <w:jc w:val="right"/>
      </w:pPr>
    </w:p>
    <w:p w:rsidR="00716EB2" w:rsidRDefault="00944D0F">
      <w:pPr>
        <w:pStyle w:val="ConsPlusNormal"/>
        <w:jc w:val="right"/>
      </w:pPr>
      <w:r>
        <w:t>П</w:t>
      </w:r>
      <w:r w:rsidR="00716EB2">
        <w:t xml:space="preserve">риложение </w:t>
      </w:r>
      <w:r w:rsidR="00DD5538">
        <w:t>1.</w:t>
      </w:r>
      <w:r w:rsidR="00E955F0">
        <w:t>1</w:t>
      </w:r>
      <w:r w:rsidR="00DD5538">
        <w:t>.</w:t>
      </w:r>
    </w:p>
    <w:p w:rsidR="004069A3" w:rsidRDefault="004069A3" w:rsidP="004069A3"/>
    <w:p w:rsidR="004069A3" w:rsidRDefault="004069A3" w:rsidP="004069A3">
      <w:pPr>
        <w:pStyle w:val="ConsPlusNormal"/>
        <w:jc w:val="center"/>
      </w:pPr>
      <w:r>
        <w:t>ПЕРЕЧЕНЬ</w:t>
      </w:r>
    </w:p>
    <w:p w:rsidR="004069A3" w:rsidRDefault="004069A3" w:rsidP="004069A3">
      <w:pPr>
        <w:pStyle w:val="ConsPlusNormal"/>
        <w:jc w:val="center"/>
      </w:pPr>
      <w:r>
        <w:t xml:space="preserve">МУНИЦИПАЛЬНЫХ ПРОГРАММ </w:t>
      </w:r>
      <w:r w:rsidR="001B676E">
        <w:t>ЧЕРЕМХОВСКОГО СЕЛЬСКОГО</w:t>
      </w:r>
      <w:r w:rsidRPr="00811AD6">
        <w:t xml:space="preserve"> ПОСЕЛЕНИЯ</w:t>
      </w:r>
    </w:p>
    <w:p w:rsidR="004069A3" w:rsidRDefault="004069A3" w:rsidP="004069A3">
      <w:pPr>
        <w:pStyle w:val="ConsPlusNormal"/>
        <w:jc w:val="cente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8"/>
        <w:gridCol w:w="2434"/>
        <w:gridCol w:w="2160"/>
        <w:gridCol w:w="3420"/>
      </w:tblGrid>
      <w:tr w:rsidR="004069A3" w:rsidTr="000F1107">
        <w:trPr>
          <w:trHeight w:val="874"/>
          <w:tblHeader/>
        </w:trPr>
        <w:tc>
          <w:tcPr>
            <w:tcW w:w="2128" w:type="dxa"/>
            <w:shd w:val="clear" w:color="auto" w:fill="C0C0C0"/>
            <w:vAlign w:val="center"/>
          </w:tcPr>
          <w:p w:rsidR="004069A3" w:rsidRDefault="004069A3" w:rsidP="000F1107">
            <w:pPr>
              <w:pStyle w:val="ConsPlusNormal"/>
              <w:jc w:val="center"/>
            </w:pPr>
            <w:r>
              <w:t>Название муниципальной программы</w:t>
            </w:r>
          </w:p>
        </w:tc>
        <w:tc>
          <w:tcPr>
            <w:tcW w:w="2434" w:type="dxa"/>
            <w:shd w:val="clear" w:color="auto" w:fill="C0C0C0"/>
          </w:tcPr>
          <w:p w:rsidR="004069A3" w:rsidRDefault="004069A3" w:rsidP="000F1107">
            <w:pPr>
              <w:pStyle w:val="ConsPlusNormal"/>
              <w:jc w:val="center"/>
            </w:pPr>
            <w:r>
              <w:t xml:space="preserve">Период </w:t>
            </w:r>
            <w:r>
              <w:br/>
              <w:t>реализации программы</w:t>
            </w:r>
          </w:p>
        </w:tc>
        <w:tc>
          <w:tcPr>
            <w:tcW w:w="2160" w:type="dxa"/>
            <w:shd w:val="clear" w:color="auto" w:fill="C0C0C0"/>
          </w:tcPr>
          <w:p w:rsidR="004069A3" w:rsidRDefault="004069A3" w:rsidP="000F1107">
            <w:pPr>
              <w:pStyle w:val="ConsPlusNormal"/>
              <w:jc w:val="center"/>
            </w:pPr>
            <w:r w:rsidRPr="001A7214">
              <w:t>Объем финансирования, млн. руб.</w:t>
            </w:r>
          </w:p>
        </w:tc>
        <w:tc>
          <w:tcPr>
            <w:tcW w:w="3420" w:type="dxa"/>
            <w:shd w:val="clear" w:color="auto" w:fill="C0C0C0"/>
            <w:vAlign w:val="center"/>
          </w:tcPr>
          <w:p w:rsidR="004069A3" w:rsidRDefault="004069A3" w:rsidP="000F1107">
            <w:pPr>
              <w:pStyle w:val="ConsPlusNormal"/>
              <w:jc w:val="center"/>
            </w:pPr>
            <w:r>
              <w:t>Ответственный исполнитель</w:t>
            </w:r>
          </w:p>
        </w:tc>
      </w:tr>
      <w:tr w:rsidR="00B13151" w:rsidTr="005B2C0F">
        <w:trPr>
          <w:trHeight w:val="1256"/>
        </w:trPr>
        <w:tc>
          <w:tcPr>
            <w:tcW w:w="2128" w:type="dxa"/>
          </w:tcPr>
          <w:p w:rsidR="00B13151" w:rsidRPr="00DA7167" w:rsidRDefault="00B13151" w:rsidP="005B2C0F">
            <w:pPr>
              <w:widowControl w:val="0"/>
            </w:pPr>
            <w:r w:rsidRPr="00384345">
              <w:rPr>
                <w:sz w:val="22"/>
                <w:szCs w:val="22"/>
              </w:rPr>
              <w:t>Муниципальная программа «</w:t>
            </w:r>
            <w:r w:rsidRPr="00384345">
              <w:rPr>
                <w:color w:val="000000"/>
                <w:sz w:val="22"/>
                <w:szCs w:val="22"/>
              </w:rPr>
              <w:t>Энергосбережение и повышение энергетической эффективности на территории Черемховского муниципального образования на 2017-2022 годы</w:t>
            </w:r>
            <w:r w:rsidRPr="00384345">
              <w:rPr>
                <w:sz w:val="22"/>
                <w:szCs w:val="22"/>
              </w:rPr>
              <w:t>»</w:t>
            </w:r>
          </w:p>
        </w:tc>
        <w:tc>
          <w:tcPr>
            <w:tcW w:w="2434" w:type="dxa"/>
          </w:tcPr>
          <w:p w:rsidR="00B13151" w:rsidRPr="0000589F" w:rsidRDefault="00B13151" w:rsidP="005B2C0F">
            <w:pPr>
              <w:jc w:val="center"/>
            </w:pPr>
            <w:r>
              <w:t>2017 - 2022</w:t>
            </w:r>
          </w:p>
        </w:tc>
        <w:tc>
          <w:tcPr>
            <w:tcW w:w="2160" w:type="dxa"/>
          </w:tcPr>
          <w:p w:rsidR="00B13151" w:rsidRPr="0000589F" w:rsidRDefault="00B13151" w:rsidP="005B2C0F">
            <w:pPr>
              <w:jc w:val="center"/>
            </w:pPr>
            <w:r>
              <w:t>1475,0</w:t>
            </w:r>
          </w:p>
        </w:tc>
        <w:tc>
          <w:tcPr>
            <w:tcW w:w="3420" w:type="dxa"/>
          </w:tcPr>
          <w:p w:rsidR="00B13151" w:rsidRPr="0000589F" w:rsidRDefault="00B13151" w:rsidP="005B2C0F">
            <w:r w:rsidRPr="0000589F">
              <w:t xml:space="preserve">Администрация Черемховского </w:t>
            </w:r>
            <w:r>
              <w:t>муниципального образования</w:t>
            </w:r>
          </w:p>
        </w:tc>
      </w:tr>
      <w:tr w:rsidR="00B13151" w:rsidTr="000F1107">
        <w:trPr>
          <w:trHeight w:val="1256"/>
        </w:trPr>
        <w:tc>
          <w:tcPr>
            <w:tcW w:w="2128" w:type="dxa"/>
            <w:vAlign w:val="center"/>
          </w:tcPr>
          <w:p w:rsidR="00B13151" w:rsidRDefault="00B13151" w:rsidP="005B2C0F">
            <w:pPr>
              <w:pStyle w:val="ConsPlusNormal"/>
            </w:pPr>
            <w:r w:rsidRPr="00E74F7A">
              <w:t xml:space="preserve"> «Комплексное развитие транспортной инфраструктуры Черемховского муниципального образования</w:t>
            </w:r>
            <w:r>
              <w:t>»</w:t>
            </w:r>
          </w:p>
        </w:tc>
        <w:tc>
          <w:tcPr>
            <w:tcW w:w="2434" w:type="dxa"/>
          </w:tcPr>
          <w:p w:rsidR="00B13151" w:rsidRPr="00E74F7A" w:rsidRDefault="00B13151" w:rsidP="005B2C0F">
            <w:pPr>
              <w:pStyle w:val="ConsPlusNormal"/>
              <w:ind w:left="360"/>
              <w:jc w:val="center"/>
            </w:pPr>
            <w:r w:rsidRPr="00E74F7A">
              <w:t>2017–202</w:t>
            </w:r>
            <w:r w:rsidR="00A33D54">
              <w:t>0</w:t>
            </w:r>
            <w:r w:rsidRPr="00E74F7A">
              <w:t xml:space="preserve"> годы с перспект</w:t>
            </w:r>
            <w:r>
              <w:t>ивой до 2032 года</w:t>
            </w:r>
          </w:p>
          <w:p w:rsidR="00B13151" w:rsidRDefault="00B13151" w:rsidP="005B2C0F">
            <w:pPr>
              <w:pStyle w:val="ConsPlusNormal"/>
            </w:pPr>
          </w:p>
        </w:tc>
        <w:tc>
          <w:tcPr>
            <w:tcW w:w="2160" w:type="dxa"/>
          </w:tcPr>
          <w:p w:rsidR="00B13151" w:rsidRDefault="00B13151" w:rsidP="005B2C0F">
            <w:pPr>
              <w:pStyle w:val="ConsPlusNormal"/>
            </w:pPr>
            <w:r>
              <w:t>4073,9</w:t>
            </w:r>
          </w:p>
        </w:tc>
        <w:tc>
          <w:tcPr>
            <w:tcW w:w="3420" w:type="dxa"/>
          </w:tcPr>
          <w:p w:rsidR="00B13151" w:rsidRDefault="00B13151" w:rsidP="005B2C0F">
            <w:pPr>
              <w:pStyle w:val="ConsPlusNormal"/>
            </w:pPr>
            <w:r>
              <w:t>Администрация Черемховского муниципального образования</w:t>
            </w:r>
          </w:p>
        </w:tc>
      </w:tr>
      <w:tr w:rsidR="00B13151" w:rsidTr="000F1107">
        <w:trPr>
          <w:trHeight w:val="1256"/>
        </w:trPr>
        <w:tc>
          <w:tcPr>
            <w:tcW w:w="2128" w:type="dxa"/>
            <w:vAlign w:val="center"/>
          </w:tcPr>
          <w:p w:rsidR="00B13151" w:rsidRPr="00E74F7A" w:rsidRDefault="00B13151" w:rsidP="00E74F7A">
            <w:pPr>
              <w:pStyle w:val="ConsPlusNormal"/>
            </w:pPr>
            <w:r w:rsidRPr="00E74F7A">
              <w:t>«Комплексное развитие систем коммунальной инфраструктуры Черемховс</w:t>
            </w:r>
            <w:r>
              <w:t>кого муниципального образования»</w:t>
            </w:r>
          </w:p>
          <w:p w:rsidR="00B13151" w:rsidRDefault="00B13151" w:rsidP="000F1107">
            <w:pPr>
              <w:pStyle w:val="ConsPlusNormal"/>
              <w:jc w:val="center"/>
            </w:pPr>
          </w:p>
        </w:tc>
        <w:tc>
          <w:tcPr>
            <w:tcW w:w="2434" w:type="dxa"/>
          </w:tcPr>
          <w:p w:rsidR="00B13151" w:rsidRDefault="00B13151" w:rsidP="00E74F7A">
            <w:pPr>
              <w:pStyle w:val="ConsPlusNormal"/>
              <w:jc w:val="center"/>
            </w:pPr>
            <w:r w:rsidRPr="00E74F7A">
              <w:t>2017-2026 с перспективой до 2032 года</w:t>
            </w:r>
          </w:p>
        </w:tc>
        <w:tc>
          <w:tcPr>
            <w:tcW w:w="2160" w:type="dxa"/>
          </w:tcPr>
          <w:p w:rsidR="00B13151" w:rsidRDefault="00B13151" w:rsidP="000F1107">
            <w:pPr>
              <w:pStyle w:val="ConsPlusNormal"/>
            </w:pPr>
            <w:r>
              <w:t>3177,3</w:t>
            </w:r>
          </w:p>
        </w:tc>
        <w:tc>
          <w:tcPr>
            <w:tcW w:w="3420" w:type="dxa"/>
          </w:tcPr>
          <w:p w:rsidR="00B13151" w:rsidRDefault="00B13151" w:rsidP="000F1107">
            <w:pPr>
              <w:pStyle w:val="ConsPlusNormal"/>
            </w:pPr>
            <w:r>
              <w:t>Администрация Черемховского муниципального образования</w:t>
            </w:r>
          </w:p>
        </w:tc>
      </w:tr>
      <w:tr w:rsidR="00B13151" w:rsidTr="000F1107">
        <w:tc>
          <w:tcPr>
            <w:tcW w:w="2128" w:type="dxa"/>
          </w:tcPr>
          <w:p w:rsidR="00B13151" w:rsidRPr="00E74F7A" w:rsidRDefault="00B13151" w:rsidP="00E74F7A">
            <w:r w:rsidRPr="00E74F7A">
              <w:t xml:space="preserve"> «Благоустройство территории Чере</w:t>
            </w:r>
            <w:r>
              <w:t>мховского сельского поселения»</w:t>
            </w:r>
            <w:r w:rsidRPr="00E74F7A">
              <w:rPr>
                <w:b/>
                <w:bCs/>
              </w:rPr>
              <w:t xml:space="preserve"> </w:t>
            </w:r>
          </w:p>
          <w:p w:rsidR="00B13151" w:rsidRDefault="00B13151" w:rsidP="000F1107">
            <w:pPr>
              <w:jc w:val="center"/>
            </w:pPr>
          </w:p>
        </w:tc>
        <w:tc>
          <w:tcPr>
            <w:tcW w:w="2434" w:type="dxa"/>
          </w:tcPr>
          <w:p w:rsidR="00B13151" w:rsidRDefault="00B13151" w:rsidP="000F1107">
            <w:r w:rsidRPr="00E74F7A">
              <w:t>2017 – 2021 годы</w:t>
            </w:r>
          </w:p>
        </w:tc>
        <w:tc>
          <w:tcPr>
            <w:tcW w:w="2160" w:type="dxa"/>
          </w:tcPr>
          <w:p w:rsidR="00B13151" w:rsidRDefault="00A33D54" w:rsidP="000F1107">
            <w:r>
              <w:t>2143,7</w:t>
            </w:r>
          </w:p>
        </w:tc>
        <w:tc>
          <w:tcPr>
            <w:tcW w:w="3420" w:type="dxa"/>
          </w:tcPr>
          <w:p w:rsidR="00B13151" w:rsidRDefault="00B13151" w:rsidP="000F1107">
            <w:r>
              <w:t>Администрация Черемховского муниципального образования</w:t>
            </w:r>
          </w:p>
        </w:tc>
      </w:tr>
      <w:tr w:rsidR="00B13151" w:rsidTr="000F1107">
        <w:tc>
          <w:tcPr>
            <w:tcW w:w="2128" w:type="dxa"/>
          </w:tcPr>
          <w:p w:rsidR="00B13151" w:rsidRPr="00E74F7A" w:rsidRDefault="00B13151" w:rsidP="00E74F7A">
            <w:r w:rsidRPr="00E74F7A">
              <w:t>«Развитие культуры в Черемховском муниципальном образовании на период»</w:t>
            </w:r>
          </w:p>
          <w:p w:rsidR="00B13151" w:rsidRDefault="00B13151" w:rsidP="000F1107">
            <w:pPr>
              <w:jc w:val="center"/>
            </w:pPr>
          </w:p>
        </w:tc>
        <w:tc>
          <w:tcPr>
            <w:tcW w:w="2434" w:type="dxa"/>
          </w:tcPr>
          <w:p w:rsidR="00B13151" w:rsidRDefault="00B13151" w:rsidP="00E74F7A">
            <w:r w:rsidRPr="00E74F7A">
              <w:t>2017 – 2019 г</w:t>
            </w:r>
            <w:r>
              <w:t>оды</w:t>
            </w:r>
          </w:p>
        </w:tc>
        <w:tc>
          <w:tcPr>
            <w:tcW w:w="2160" w:type="dxa"/>
          </w:tcPr>
          <w:p w:rsidR="00B13151" w:rsidRDefault="00B13151" w:rsidP="000F1107">
            <w:r>
              <w:t>2664,6</w:t>
            </w:r>
          </w:p>
        </w:tc>
        <w:tc>
          <w:tcPr>
            <w:tcW w:w="3420" w:type="dxa"/>
          </w:tcPr>
          <w:p w:rsidR="00B13151" w:rsidRDefault="00B13151" w:rsidP="000F1107">
            <w:r>
              <w:t>Администрация Черемховского муниципального образования</w:t>
            </w:r>
          </w:p>
        </w:tc>
      </w:tr>
    </w:tbl>
    <w:p w:rsidR="004069A3" w:rsidRDefault="004069A3" w:rsidP="004069A3">
      <w:pPr>
        <w:sectPr w:rsidR="004069A3" w:rsidSect="00FB50AA">
          <w:footerReference w:type="even" r:id="rId9"/>
          <w:footerReference w:type="default" r:id="rId10"/>
          <w:pgSz w:w="11907" w:h="16840"/>
          <w:pgMar w:top="720" w:right="851" w:bottom="851" w:left="1134" w:header="0" w:footer="0" w:gutter="0"/>
          <w:cols w:space="720"/>
        </w:sectPr>
      </w:pPr>
    </w:p>
    <w:p w:rsidR="00530B7C" w:rsidRDefault="00530B7C" w:rsidP="00530B7C">
      <w:pPr>
        <w:pStyle w:val="ConsPlusNormal"/>
        <w:jc w:val="right"/>
      </w:pPr>
      <w:bookmarkStart w:id="2" w:name="P365"/>
      <w:bookmarkEnd w:id="2"/>
      <w:r>
        <w:lastRenderedPageBreak/>
        <w:t>Приложение 1.</w:t>
      </w:r>
      <w:r w:rsidR="00E955F0">
        <w:t>2</w:t>
      </w:r>
      <w:r>
        <w:t>.</w:t>
      </w:r>
    </w:p>
    <w:p w:rsidR="00A33D54" w:rsidRPr="00851078" w:rsidRDefault="00A33D54" w:rsidP="00530B7C">
      <w:pPr>
        <w:pStyle w:val="ConsPlusNormal"/>
        <w:jc w:val="right"/>
        <w:rPr>
          <w:sz w:val="16"/>
          <w:szCs w:val="16"/>
        </w:rPr>
      </w:pPr>
    </w:p>
    <w:p w:rsidR="00530B7C" w:rsidRDefault="00530B7C" w:rsidP="00530B7C">
      <w:pPr>
        <w:pStyle w:val="ConsPlusNormal"/>
        <w:jc w:val="center"/>
      </w:pPr>
      <w:r w:rsidRPr="00D86400">
        <w:t>ПРИМЕРНЫЙ ПЕРЕЧЕНЬ</w:t>
      </w:r>
      <w:r>
        <w:t xml:space="preserve"> ЦЕЛЕВЫХ ПОКАЗАТЕЛЕЙ СТРАТЕГИИ</w:t>
      </w:r>
    </w:p>
    <w:p w:rsidR="00530B7C" w:rsidRDefault="00530B7C" w:rsidP="00530B7C">
      <w:pPr>
        <w:pStyle w:val="ConsPlusNormal"/>
        <w:jc w:val="both"/>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8"/>
        <w:gridCol w:w="4027"/>
        <w:gridCol w:w="663"/>
        <w:gridCol w:w="624"/>
        <w:gridCol w:w="624"/>
        <w:gridCol w:w="624"/>
        <w:gridCol w:w="624"/>
        <w:gridCol w:w="624"/>
        <w:gridCol w:w="624"/>
        <w:gridCol w:w="624"/>
        <w:gridCol w:w="624"/>
      </w:tblGrid>
      <w:tr w:rsidR="00572CB8" w:rsidRPr="00FC23AE" w:rsidTr="00314A0F">
        <w:trPr>
          <w:trHeight w:val="190"/>
          <w:tblHeader/>
        </w:trPr>
        <w:tc>
          <w:tcPr>
            <w:tcW w:w="0" w:type="auto"/>
            <w:vMerge w:val="restart"/>
            <w:shd w:val="clear" w:color="auto" w:fill="C0C0C0"/>
            <w:vAlign w:val="center"/>
          </w:tcPr>
          <w:p w:rsidR="00FC23AE" w:rsidRPr="004F78D0" w:rsidRDefault="00FC23AE" w:rsidP="000F1107">
            <w:pPr>
              <w:pStyle w:val="ConsPlusNormal"/>
              <w:jc w:val="center"/>
              <w:rPr>
                <w:b/>
                <w:szCs w:val="24"/>
              </w:rPr>
            </w:pPr>
            <w:r w:rsidRPr="004F78D0">
              <w:rPr>
                <w:b/>
                <w:szCs w:val="24"/>
              </w:rPr>
              <w:t>№</w:t>
            </w:r>
          </w:p>
          <w:p w:rsidR="00FC23AE" w:rsidRPr="004F78D0" w:rsidRDefault="00FC23AE" w:rsidP="000F1107">
            <w:pPr>
              <w:pStyle w:val="ConsPlusNormal"/>
              <w:jc w:val="center"/>
              <w:rPr>
                <w:b/>
                <w:szCs w:val="24"/>
              </w:rPr>
            </w:pPr>
            <w:proofErr w:type="spellStart"/>
            <w:proofErr w:type="gramStart"/>
            <w:r w:rsidRPr="004F78D0">
              <w:rPr>
                <w:b/>
                <w:szCs w:val="24"/>
              </w:rPr>
              <w:t>п</w:t>
            </w:r>
            <w:proofErr w:type="spellEnd"/>
            <w:proofErr w:type="gramEnd"/>
            <w:r w:rsidRPr="004F78D0">
              <w:rPr>
                <w:b/>
                <w:szCs w:val="24"/>
              </w:rPr>
              <w:t>/</w:t>
            </w:r>
            <w:proofErr w:type="spellStart"/>
            <w:r w:rsidRPr="004F78D0">
              <w:rPr>
                <w:b/>
                <w:szCs w:val="24"/>
              </w:rPr>
              <w:t>п</w:t>
            </w:r>
            <w:proofErr w:type="spellEnd"/>
          </w:p>
        </w:tc>
        <w:tc>
          <w:tcPr>
            <w:tcW w:w="4027" w:type="dxa"/>
            <w:vMerge w:val="restart"/>
            <w:shd w:val="clear" w:color="auto" w:fill="C0C0C0"/>
            <w:vAlign w:val="center"/>
          </w:tcPr>
          <w:p w:rsidR="00FC23AE" w:rsidRPr="004F78D0" w:rsidRDefault="00FC23AE" w:rsidP="000F1107">
            <w:pPr>
              <w:pStyle w:val="ConsPlusNormal"/>
              <w:jc w:val="center"/>
              <w:rPr>
                <w:b/>
                <w:szCs w:val="24"/>
              </w:rPr>
            </w:pPr>
            <w:r w:rsidRPr="004F78D0">
              <w:rPr>
                <w:b/>
                <w:szCs w:val="24"/>
              </w:rPr>
              <w:t>Наименование показателя</w:t>
            </w:r>
          </w:p>
        </w:tc>
        <w:tc>
          <w:tcPr>
            <w:tcW w:w="663" w:type="dxa"/>
            <w:vMerge w:val="restart"/>
            <w:shd w:val="clear" w:color="auto" w:fill="C0C0C0"/>
            <w:vAlign w:val="center"/>
          </w:tcPr>
          <w:p w:rsidR="00FC23AE" w:rsidRPr="004F78D0" w:rsidRDefault="00FC23AE" w:rsidP="000F1107">
            <w:pPr>
              <w:pStyle w:val="ConsPlusNormal"/>
              <w:jc w:val="center"/>
              <w:rPr>
                <w:b/>
                <w:szCs w:val="24"/>
              </w:rPr>
            </w:pPr>
            <w:r w:rsidRPr="004F78D0">
              <w:rPr>
                <w:b/>
                <w:szCs w:val="24"/>
              </w:rPr>
              <w:t xml:space="preserve">ед. </w:t>
            </w:r>
            <w:proofErr w:type="spellStart"/>
            <w:r w:rsidRPr="004F78D0">
              <w:rPr>
                <w:b/>
                <w:szCs w:val="24"/>
              </w:rPr>
              <w:t>изм</w:t>
            </w:r>
            <w:proofErr w:type="spellEnd"/>
            <w:r w:rsidRPr="004F78D0">
              <w:rPr>
                <w:b/>
                <w:szCs w:val="24"/>
              </w:rPr>
              <w:t>.</w:t>
            </w:r>
          </w:p>
        </w:tc>
        <w:tc>
          <w:tcPr>
            <w:tcW w:w="0" w:type="auto"/>
            <w:gridSpan w:val="8"/>
            <w:shd w:val="clear" w:color="auto" w:fill="C0C0C0"/>
          </w:tcPr>
          <w:p w:rsidR="00FC23AE" w:rsidRPr="00FC23AE" w:rsidRDefault="00FC23AE" w:rsidP="000F1107">
            <w:pPr>
              <w:pStyle w:val="ConsPlusNormal"/>
              <w:jc w:val="center"/>
              <w:rPr>
                <w:b/>
                <w:sz w:val="20"/>
              </w:rPr>
            </w:pPr>
            <w:r w:rsidRPr="00FC23AE">
              <w:rPr>
                <w:b/>
                <w:sz w:val="20"/>
              </w:rPr>
              <w:t>Значения целевых показателей по годам:</w:t>
            </w:r>
          </w:p>
        </w:tc>
      </w:tr>
      <w:tr w:rsidR="00572CB8" w:rsidTr="00314A0F">
        <w:trPr>
          <w:tblHeader/>
        </w:trPr>
        <w:tc>
          <w:tcPr>
            <w:tcW w:w="0" w:type="auto"/>
            <w:vMerge/>
            <w:shd w:val="clear" w:color="auto" w:fill="C0C0C0"/>
            <w:vAlign w:val="center"/>
          </w:tcPr>
          <w:p w:rsidR="00FC23AE" w:rsidRPr="004F78D0" w:rsidRDefault="00FC23AE" w:rsidP="000F1107">
            <w:pPr>
              <w:pStyle w:val="ConsPlusNormal"/>
              <w:jc w:val="center"/>
              <w:rPr>
                <w:b/>
                <w:szCs w:val="24"/>
              </w:rPr>
            </w:pPr>
          </w:p>
        </w:tc>
        <w:tc>
          <w:tcPr>
            <w:tcW w:w="4027" w:type="dxa"/>
            <w:vMerge/>
            <w:shd w:val="clear" w:color="auto" w:fill="C0C0C0"/>
            <w:vAlign w:val="center"/>
          </w:tcPr>
          <w:p w:rsidR="00FC23AE" w:rsidRPr="004F78D0" w:rsidRDefault="00FC23AE" w:rsidP="000F1107">
            <w:pPr>
              <w:pStyle w:val="ConsPlusNormal"/>
              <w:jc w:val="center"/>
              <w:rPr>
                <w:b/>
                <w:szCs w:val="24"/>
              </w:rPr>
            </w:pPr>
          </w:p>
        </w:tc>
        <w:tc>
          <w:tcPr>
            <w:tcW w:w="663" w:type="dxa"/>
            <w:vMerge/>
            <w:shd w:val="clear" w:color="auto" w:fill="C0C0C0"/>
            <w:vAlign w:val="center"/>
          </w:tcPr>
          <w:p w:rsidR="00FC23AE" w:rsidRPr="004F78D0" w:rsidRDefault="00FC23AE" w:rsidP="000F1107">
            <w:pPr>
              <w:pStyle w:val="ConsPlusNormal"/>
              <w:jc w:val="center"/>
              <w:rPr>
                <w:b/>
                <w:szCs w:val="24"/>
              </w:rPr>
            </w:pPr>
          </w:p>
        </w:tc>
        <w:tc>
          <w:tcPr>
            <w:tcW w:w="0" w:type="auto"/>
            <w:shd w:val="clear" w:color="auto" w:fill="C0C0C0"/>
            <w:vAlign w:val="center"/>
          </w:tcPr>
          <w:p w:rsidR="00FC23AE" w:rsidRPr="00FC23AE" w:rsidRDefault="00FC23AE" w:rsidP="00FC23AE">
            <w:pPr>
              <w:pStyle w:val="ConsPlusNormal"/>
              <w:jc w:val="center"/>
              <w:rPr>
                <w:b/>
                <w:sz w:val="20"/>
              </w:rPr>
            </w:pPr>
            <w:r>
              <w:rPr>
                <w:b/>
                <w:sz w:val="20"/>
              </w:rPr>
              <w:t>2016</w:t>
            </w:r>
          </w:p>
        </w:tc>
        <w:tc>
          <w:tcPr>
            <w:tcW w:w="0" w:type="auto"/>
            <w:shd w:val="clear" w:color="auto" w:fill="C0C0C0"/>
            <w:vAlign w:val="center"/>
          </w:tcPr>
          <w:p w:rsidR="00FC23AE" w:rsidRPr="00FC23AE" w:rsidRDefault="00FC23AE" w:rsidP="00BD1A9C">
            <w:pPr>
              <w:pStyle w:val="ConsPlusNormal"/>
              <w:jc w:val="center"/>
              <w:rPr>
                <w:b/>
                <w:sz w:val="20"/>
              </w:rPr>
            </w:pPr>
            <w:r w:rsidRPr="00FC23AE">
              <w:rPr>
                <w:b/>
                <w:sz w:val="20"/>
              </w:rPr>
              <w:t>201</w:t>
            </w:r>
            <w:r>
              <w:rPr>
                <w:b/>
                <w:sz w:val="20"/>
              </w:rPr>
              <w:t>7</w:t>
            </w:r>
          </w:p>
        </w:tc>
        <w:tc>
          <w:tcPr>
            <w:tcW w:w="0" w:type="auto"/>
            <w:shd w:val="clear" w:color="auto" w:fill="C0C0C0"/>
            <w:vAlign w:val="center"/>
          </w:tcPr>
          <w:p w:rsidR="00FC23AE" w:rsidRPr="00FC23AE" w:rsidRDefault="00FC23AE" w:rsidP="00FC23AE">
            <w:pPr>
              <w:pStyle w:val="ConsPlusNormal"/>
              <w:jc w:val="center"/>
              <w:rPr>
                <w:sz w:val="20"/>
              </w:rPr>
            </w:pPr>
            <w:r w:rsidRPr="00FC23AE">
              <w:rPr>
                <w:b/>
                <w:sz w:val="20"/>
              </w:rPr>
              <w:t>201</w:t>
            </w:r>
            <w:r>
              <w:rPr>
                <w:b/>
                <w:sz w:val="20"/>
              </w:rPr>
              <w:t>8</w:t>
            </w:r>
          </w:p>
        </w:tc>
        <w:tc>
          <w:tcPr>
            <w:tcW w:w="0" w:type="auto"/>
            <w:shd w:val="clear" w:color="auto" w:fill="C0C0C0"/>
            <w:vAlign w:val="center"/>
          </w:tcPr>
          <w:p w:rsidR="00FC23AE" w:rsidRPr="00FC23AE" w:rsidRDefault="00FC23AE" w:rsidP="00FC23AE">
            <w:pPr>
              <w:pStyle w:val="ConsPlusNormal"/>
              <w:jc w:val="center"/>
              <w:rPr>
                <w:b/>
                <w:sz w:val="20"/>
              </w:rPr>
            </w:pPr>
            <w:r w:rsidRPr="00FC23AE">
              <w:rPr>
                <w:b/>
                <w:sz w:val="20"/>
              </w:rPr>
              <w:t>201</w:t>
            </w:r>
            <w:r>
              <w:rPr>
                <w:b/>
                <w:sz w:val="20"/>
              </w:rPr>
              <w:t>9</w:t>
            </w:r>
          </w:p>
        </w:tc>
        <w:tc>
          <w:tcPr>
            <w:tcW w:w="0" w:type="auto"/>
            <w:shd w:val="clear" w:color="auto" w:fill="C0C0C0"/>
            <w:vAlign w:val="center"/>
          </w:tcPr>
          <w:p w:rsidR="00FC23AE" w:rsidRPr="00FC23AE" w:rsidRDefault="00FC23AE" w:rsidP="00FC23AE">
            <w:pPr>
              <w:pStyle w:val="ConsPlusNormal"/>
              <w:jc w:val="center"/>
              <w:rPr>
                <w:b/>
                <w:sz w:val="20"/>
              </w:rPr>
            </w:pPr>
            <w:r w:rsidRPr="00FC23AE">
              <w:rPr>
                <w:b/>
                <w:sz w:val="20"/>
              </w:rPr>
              <w:t>20</w:t>
            </w:r>
            <w:r>
              <w:rPr>
                <w:b/>
                <w:sz w:val="20"/>
              </w:rPr>
              <w:t>20</w:t>
            </w:r>
          </w:p>
        </w:tc>
        <w:tc>
          <w:tcPr>
            <w:tcW w:w="0" w:type="auto"/>
            <w:shd w:val="clear" w:color="auto" w:fill="C0C0C0"/>
            <w:vAlign w:val="center"/>
          </w:tcPr>
          <w:p w:rsidR="00FC23AE" w:rsidRPr="00FC23AE" w:rsidRDefault="00A559E8" w:rsidP="000F1107">
            <w:pPr>
              <w:pStyle w:val="ConsPlusNormal"/>
              <w:jc w:val="center"/>
              <w:rPr>
                <w:b/>
                <w:sz w:val="20"/>
              </w:rPr>
            </w:pPr>
            <w:r>
              <w:rPr>
                <w:b/>
                <w:sz w:val="20"/>
              </w:rPr>
              <w:t>2021</w:t>
            </w:r>
          </w:p>
        </w:tc>
        <w:tc>
          <w:tcPr>
            <w:tcW w:w="0" w:type="auto"/>
            <w:shd w:val="clear" w:color="auto" w:fill="C0C0C0"/>
            <w:vAlign w:val="center"/>
          </w:tcPr>
          <w:p w:rsidR="00FC23AE" w:rsidRPr="00FC23AE" w:rsidRDefault="00FC23AE" w:rsidP="00FC23AE">
            <w:pPr>
              <w:pStyle w:val="ConsPlusNormal"/>
              <w:jc w:val="center"/>
              <w:rPr>
                <w:b/>
                <w:sz w:val="20"/>
              </w:rPr>
            </w:pPr>
            <w:r w:rsidRPr="00FC23AE">
              <w:rPr>
                <w:b/>
                <w:sz w:val="20"/>
              </w:rPr>
              <w:t>202</w:t>
            </w:r>
            <w:r>
              <w:rPr>
                <w:b/>
                <w:sz w:val="20"/>
              </w:rPr>
              <w:t>5</w:t>
            </w:r>
          </w:p>
        </w:tc>
        <w:tc>
          <w:tcPr>
            <w:tcW w:w="0" w:type="auto"/>
            <w:shd w:val="clear" w:color="auto" w:fill="C0C0C0"/>
            <w:vAlign w:val="center"/>
          </w:tcPr>
          <w:p w:rsidR="00FC23AE" w:rsidRPr="00FC23AE" w:rsidRDefault="00FC23AE" w:rsidP="000F1107">
            <w:pPr>
              <w:pStyle w:val="ConsPlusNormal"/>
              <w:jc w:val="center"/>
              <w:rPr>
                <w:b/>
                <w:sz w:val="20"/>
              </w:rPr>
            </w:pPr>
            <w:r w:rsidRPr="00FC23AE">
              <w:rPr>
                <w:b/>
                <w:sz w:val="20"/>
              </w:rPr>
              <w:t>2030</w:t>
            </w:r>
          </w:p>
        </w:tc>
      </w:tr>
      <w:tr w:rsidR="007C1496" w:rsidTr="00314A0F">
        <w:trPr>
          <w:trHeight w:val="302"/>
        </w:trPr>
        <w:tc>
          <w:tcPr>
            <w:tcW w:w="0" w:type="auto"/>
            <w:shd w:val="clear" w:color="auto" w:fill="auto"/>
          </w:tcPr>
          <w:p w:rsidR="007C1496" w:rsidRPr="00D25D88" w:rsidRDefault="007C1496" w:rsidP="000F1107">
            <w:r>
              <w:t>1.</w:t>
            </w:r>
          </w:p>
        </w:tc>
        <w:tc>
          <w:tcPr>
            <w:tcW w:w="4027" w:type="dxa"/>
            <w:shd w:val="clear" w:color="auto" w:fill="auto"/>
          </w:tcPr>
          <w:p w:rsidR="007C1496" w:rsidRPr="00910008" w:rsidRDefault="007C1496" w:rsidP="006F28A5">
            <w:r>
              <w:t>Численность постоянного населения</w:t>
            </w:r>
          </w:p>
        </w:tc>
        <w:tc>
          <w:tcPr>
            <w:tcW w:w="663" w:type="dxa"/>
          </w:tcPr>
          <w:p w:rsidR="007C1496" w:rsidRDefault="007C1496" w:rsidP="007A3B2C">
            <w:pPr>
              <w:jc w:val="center"/>
            </w:pPr>
            <w:r>
              <w:t>чел.</w:t>
            </w:r>
          </w:p>
        </w:tc>
        <w:tc>
          <w:tcPr>
            <w:tcW w:w="0" w:type="auto"/>
          </w:tcPr>
          <w:p w:rsidR="007C1496" w:rsidRDefault="00A33D54" w:rsidP="007C1496">
            <w:pPr>
              <w:pStyle w:val="af1"/>
              <w:ind w:firstLine="0"/>
              <w:jc w:val="center"/>
            </w:pPr>
            <w:r>
              <w:t>1876</w:t>
            </w:r>
          </w:p>
        </w:tc>
        <w:tc>
          <w:tcPr>
            <w:tcW w:w="0" w:type="auto"/>
            <w:shd w:val="clear" w:color="auto" w:fill="auto"/>
          </w:tcPr>
          <w:p w:rsidR="007C1496" w:rsidRDefault="00A33D54" w:rsidP="007C1496">
            <w:pPr>
              <w:pStyle w:val="af1"/>
              <w:ind w:firstLine="0"/>
              <w:jc w:val="center"/>
            </w:pPr>
            <w:r>
              <w:t>1905</w:t>
            </w:r>
          </w:p>
        </w:tc>
        <w:tc>
          <w:tcPr>
            <w:tcW w:w="0" w:type="auto"/>
            <w:shd w:val="clear" w:color="auto" w:fill="auto"/>
          </w:tcPr>
          <w:p w:rsidR="007C1496" w:rsidRDefault="00A33D54" w:rsidP="007C1496">
            <w:pPr>
              <w:pStyle w:val="af1"/>
              <w:ind w:firstLine="0"/>
              <w:jc w:val="center"/>
            </w:pPr>
            <w:r>
              <w:t>1892</w:t>
            </w:r>
          </w:p>
        </w:tc>
        <w:tc>
          <w:tcPr>
            <w:tcW w:w="0" w:type="auto"/>
            <w:shd w:val="clear" w:color="auto" w:fill="auto"/>
          </w:tcPr>
          <w:p w:rsidR="007C1496" w:rsidRDefault="00C74677" w:rsidP="007C1496">
            <w:pPr>
              <w:pStyle w:val="af1"/>
              <w:ind w:firstLine="0"/>
              <w:jc w:val="center"/>
            </w:pPr>
            <w:r>
              <w:t>1900</w:t>
            </w:r>
          </w:p>
        </w:tc>
        <w:tc>
          <w:tcPr>
            <w:tcW w:w="0" w:type="auto"/>
            <w:shd w:val="clear" w:color="auto" w:fill="auto"/>
          </w:tcPr>
          <w:p w:rsidR="007C1496" w:rsidRDefault="00C74677" w:rsidP="007C1496">
            <w:pPr>
              <w:pStyle w:val="af1"/>
              <w:ind w:firstLine="0"/>
              <w:jc w:val="center"/>
            </w:pPr>
            <w:r>
              <w:t>1905</w:t>
            </w:r>
          </w:p>
        </w:tc>
        <w:tc>
          <w:tcPr>
            <w:tcW w:w="0" w:type="auto"/>
            <w:shd w:val="clear" w:color="auto" w:fill="auto"/>
          </w:tcPr>
          <w:p w:rsidR="007C1496" w:rsidRDefault="00E439AD" w:rsidP="00E439AD">
            <w:pPr>
              <w:pStyle w:val="af1"/>
              <w:ind w:firstLine="0"/>
              <w:jc w:val="center"/>
            </w:pPr>
            <w:r>
              <w:t>1905</w:t>
            </w:r>
          </w:p>
        </w:tc>
        <w:tc>
          <w:tcPr>
            <w:tcW w:w="0" w:type="auto"/>
            <w:shd w:val="clear" w:color="auto" w:fill="auto"/>
          </w:tcPr>
          <w:p w:rsidR="007C1496" w:rsidRDefault="00E439AD" w:rsidP="007C1496">
            <w:pPr>
              <w:pStyle w:val="af1"/>
              <w:ind w:firstLine="0"/>
              <w:jc w:val="center"/>
            </w:pPr>
            <w:r>
              <w:t>1905</w:t>
            </w:r>
          </w:p>
        </w:tc>
        <w:tc>
          <w:tcPr>
            <w:tcW w:w="0" w:type="auto"/>
            <w:shd w:val="clear" w:color="auto" w:fill="auto"/>
          </w:tcPr>
          <w:p w:rsidR="007C1496" w:rsidRDefault="00E439AD" w:rsidP="007C1496">
            <w:pPr>
              <w:pStyle w:val="af1"/>
              <w:ind w:firstLine="0"/>
              <w:jc w:val="center"/>
            </w:pPr>
            <w:r>
              <w:t>1905</w:t>
            </w:r>
          </w:p>
        </w:tc>
      </w:tr>
      <w:tr w:rsidR="007C1496" w:rsidTr="00314A0F">
        <w:trPr>
          <w:trHeight w:val="436"/>
        </w:trPr>
        <w:tc>
          <w:tcPr>
            <w:tcW w:w="0" w:type="auto"/>
            <w:shd w:val="clear" w:color="auto" w:fill="auto"/>
          </w:tcPr>
          <w:p w:rsidR="007C1496" w:rsidRPr="00D25D88" w:rsidRDefault="007C1496" w:rsidP="000F1107">
            <w:r>
              <w:t>2.</w:t>
            </w:r>
          </w:p>
        </w:tc>
        <w:tc>
          <w:tcPr>
            <w:tcW w:w="4027" w:type="dxa"/>
            <w:shd w:val="clear" w:color="auto" w:fill="auto"/>
          </w:tcPr>
          <w:p w:rsidR="007C1496" w:rsidRPr="00910008" w:rsidRDefault="007C1496" w:rsidP="007A3B2C">
            <w:r w:rsidRPr="00910008">
              <w:t>Коэффициент естественного прироста</w:t>
            </w:r>
            <w:r>
              <w:br/>
            </w:r>
            <w:r w:rsidRPr="00910008">
              <w:t xml:space="preserve"> (убыл</w:t>
            </w:r>
            <w:proofErr w:type="gramStart"/>
            <w:r w:rsidRPr="00910008">
              <w:t>и-</w:t>
            </w:r>
            <w:proofErr w:type="gramEnd"/>
            <w:r w:rsidRPr="00910008">
              <w:t>) в расчете на 1000 населения</w:t>
            </w:r>
          </w:p>
        </w:tc>
        <w:tc>
          <w:tcPr>
            <w:tcW w:w="663" w:type="dxa"/>
          </w:tcPr>
          <w:p w:rsidR="007C1496" w:rsidRPr="00910008" w:rsidRDefault="007C1496" w:rsidP="007A3B2C">
            <w:pPr>
              <w:jc w:val="center"/>
            </w:pPr>
            <w:r>
              <w:t>чел.</w:t>
            </w:r>
          </w:p>
        </w:tc>
        <w:tc>
          <w:tcPr>
            <w:tcW w:w="0" w:type="auto"/>
          </w:tcPr>
          <w:p w:rsidR="007C1496" w:rsidRDefault="007C1496" w:rsidP="007C1496">
            <w:pPr>
              <w:pStyle w:val="af1"/>
              <w:ind w:firstLine="0"/>
              <w:jc w:val="center"/>
            </w:pPr>
            <w:r>
              <w:t>+7,3</w:t>
            </w:r>
          </w:p>
        </w:tc>
        <w:tc>
          <w:tcPr>
            <w:tcW w:w="0" w:type="auto"/>
            <w:shd w:val="clear" w:color="auto" w:fill="auto"/>
          </w:tcPr>
          <w:p w:rsidR="007C1496" w:rsidRDefault="007C1496" w:rsidP="007C1496">
            <w:pPr>
              <w:pStyle w:val="af1"/>
              <w:ind w:firstLine="0"/>
              <w:jc w:val="center"/>
            </w:pPr>
            <w:r>
              <w:t>+7,7</w:t>
            </w:r>
          </w:p>
        </w:tc>
        <w:tc>
          <w:tcPr>
            <w:tcW w:w="0" w:type="auto"/>
            <w:shd w:val="clear" w:color="auto" w:fill="auto"/>
          </w:tcPr>
          <w:p w:rsidR="007C1496" w:rsidRDefault="007C1496" w:rsidP="007C1496">
            <w:pPr>
              <w:pStyle w:val="af1"/>
              <w:ind w:firstLine="0"/>
              <w:jc w:val="center"/>
            </w:pPr>
            <w:r>
              <w:t>+7,8</w:t>
            </w:r>
          </w:p>
        </w:tc>
        <w:tc>
          <w:tcPr>
            <w:tcW w:w="0" w:type="auto"/>
            <w:shd w:val="clear" w:color="auto" w:fill="auto"/>
          </w:tcPr>
          <w:p w:rsidR="007C1496" w:rsidRDefault="007C1496" w:rsidP="007C1496">
            <w:pPr>
              <w:pStyle w:val="af1"/>
              <w:ind w:firstLine="0"/>
              <w:jc w:val="center"/>
            </w:pPr>
            <w:r>
              <w:t>+7,9</w:t>
            </w:r>
          </w:p>
        </w:tc>
        <w:tc>
          <w:tcPr>
            <w:tcW w:w="0" w:type="auto"/>
            <w:shd w:val="clear" w:color="auto" w:fill="auto"/>
          </w:tcPr>
          <w:p w:rsidR="007C1496" w:rsidRDefault="007C1496" w:rsidP="007C1496">
            <w:pPr>
              <w:pStyle w:val="af1"/>
              <w:ind w:firstLine="0"/>
              <w:jc w:val="center"/>
            </w:pPr>
            <w:r>
              <w:t>+7,9</w:t>
            </w:r>
          </w:p>
        </w:tc>
        <w:tc>
          <w:tcPr>
            <w:tcW w:w="0" w:type="auto"/>
            <w:shd w:val="clear" w:color="auto" w:fill="auto"/>
          </w:tcPr>
          <w:p w:rsidR="007C1496" w:rsidRDefault="007C1496" w:rsidP="007C1496">
            <w:pPr>
              <w:pStyle w:val="af1"/>
              <w:ind w:firstLine="0"/>
              <w:jc w:val="center"/>
            </w:pPr>
            <w:r>
              <w:t>+8,0</w:t>
            </w:r>
          </w:p>
        </w:tc>
        <w:tc>
          <w:tcPr>
            <w:tcW w:w="0" w:type="auto"/>
            <w:shd w:val="clear" w:color="auto" w:fill="auto"/>
          </w:tcPr>
          <w:p w:rsidR="007C1496" w:rsidRDefault="007C1496" w:rsidP="007C1496">
            <w:pPr>
              <w:pStyle w:val="af1"/>
              <w:ind w:firstLine="0"/>
              <w:jc w:val="center"/>
            </w:pPr>
            <w:r>
              <w:t>+8,1</w:t>
            </w:r>
          </w:p>
        </w:tc>
        <w:tc>
          <w:tcPr>
            <w:tcW w:w="0" w:type="auto"/>
            <w:shd w:val="clear" w:color="auto" w:fill="auto"/>
          </w:tcPr>
          <w:p w:rsidR="007C1496" w:rsidRDefault="007C1496" w:rsidP="007C1496">
            <w:pPr>
              <w:pStyle w:val="af1"/>
              <w:ind w:firstLine="0"/>
              <w:jc w:val="center"/>
            </w:pPr>
            <w:r>
              <w:t>+8,2</w:t>
            </w:r>
          </w:p>
        </w:tc>
      </w:tr>
      <w:tr w:rsidR="007C1496" w:rsidTr="00314A0F">
        <w:trPr>
          <w:trHeight w:val="436"/>
        </w:trPr>
        <w:tc>
          <w:tcPr>
            <w:tcW w:w="0" w:type="auto"/>
            <w:tcBorders>
              <w:bottom w:val="single" w:sz="4" w:space="0" w:color="auto"/>
            </w:tcBorders>
            <w:shd w:val="clear" w:color="auto" w:fill="auto"/>
          </w:tcPr>
          <w:p w:rsidR="007C1496" w:rsidRPr="00D25D88" w:rsidRDefault="007C1496" w:rsidP="000F1107">
            <w:r>
              <w:t>3.</w:t>
            </w:r>
          </w:p>
        </w:tc>
        <w:tc>
          <w:tcPr>
            <w:tcW w:w="4027" w:type="dxa"/>
            <w:tcBorders>
              <w:bottom w:val="single" w:sz="4" w:space="0" w:color="auto"/>
            </w:tcBorders>
            <w:shd w:val="clear" w:color="auto" w:fill="auto"/>
          </w:tcPr>
          <w:p w:rsidR="007C1496" w:rsidRPr="00910008" w:rsidRDefault="007C1496" w:rsidP="000F1107">
            <w:r w:rsidRPr="00910008">
              <w:t>Миграционная убыль (прирост) на 1000 населения</w:t>
            </w:r>
          </w:p>
        </w:tc>
        <w:tc>
          <w:tcPr>
            <w:tcW w:w="663" w:type="dxa"/>
            <w:tcBorders>
              <w:bottom w:val="single" w:sz="4" w:space="0" w:color="auto"/>
            </w:tcBorders>
          </w:tcPr>
          <w:p w:rsidR="007C1496" w:rsidRPr="00910008" w:rsidRDefault="007C1496" w:rsidP="007A3B2C">
            <w:pPr>
              <w:jc w:val="center"/>
            </w:pPr>
            <w:r>
              <w:t>чел.</w:t>
            </w:r>
          </w:p>
        </w:tc>
        <w:tc>
          <w:tcPr>
            <w:tcW w:w="0" w:type="auto"/>
            <w:tcBorders>
              <w:bottom w:val="single" w:sz="4" w:space="0" w:color="auto"/>
            </w:tcBorders>
          </w:tcPr>
          <w:p w:rsidR="007C1496" w:rsidRDefault="007C1496" w:rsidP="007C1496">
            <w:pPr>
              <w:pStyle w:val="af1"/>
              <w:ind w:firstLine="0"/>
              <w:jc w:val="center"/>
            </w:pPr>
            <w:r>
              <w:t>+4,1</w:t>
            </w:r>
          </w:p>
        </w:tc>
        <w:tc>
          <w:tcPr>
            <w:tcW w:w="0" w:type="auto"/>
            <w:tcBorders>
              <w:bottom w:val="single" w:sz="4" w:space="0" w:color="auto"/>
            </w:tcBorders>
            <w:shd w:val="clear" w:color="auto" w:fill="auto"/>
          </w:tcPr>
          <w:p w:rsidR="007C1496" w:rsidRDefault="007C1496" w:rsidP="007C1496">
            <w:pPr>
              <w:pStyle w:val="af1"/>
              <w:ind w:firstLine="0"/>
              <w:jc w:val="center"/>
            </w:pPr>
            <w:r>
              <w:t>+4,4</w:t>
            </w:r>
          </w:p>
        </w:tc>
        <w:tc>
          <w:tcPr>
            <w:tcW w:w="0" w:type="auto"/>
            <w:tcBorders>
              <w:bottom w:val="single" w:sz="4" w:space="0" w:color="auto"/>
            </w:tcBorders>
            <w:shd w:val="clear" w:color="auto" w:fill="auto"/>
          </w:tcPr>
          <w:p w:rsidR="007C1496" w:rsidRDefault="007C1496" w:rsidP="007C1496">
            <w:pPr>
              <w:pStyle w:val="af1"/>
              <w:ind w:firstLine="0"/>
              <w:jc w:val="center"/>
            </w:pPr>
            <w:r>
              <w:t>+4,4</w:t>
            </w:r>
          </w:p>
        </w:tc>
        <w:tc>
          <w:tcPr>
            <w:tcW w:w="0" w:type="auto"/>
            <w:tcBorders>
              <w:bottom w:val="single" w:sz="4" w:space="0" w:color="auto"/>
            </w:tcBorders>
            <w:shd w:val="clear" w:color="auto" w:fill="auto"/>
          </w:tcPr>
          <w:p w:rsidR="007C1496" w:rsidRDefault="007C1496" w:rsidP="007C1496">
            <w:pPr>
              <w:pStyle w:val="af1"/>
              <w:ind w:firstLine="0"/>
              <w:jc w:val="center"/>
            </w:pPr>
            <w:r>
              <w:t>+4,5</w:t>
            </w:r>
          </w:p>
        </w:tc>
        <w:tc>
          <w:tcPr>
            <w:tcW w:w="0" w:type="auto"/>
            <w:tcBorders>
              <w:bottom w:val="single" w:sz="4" w:space="0" w:color="auto"/>
            </w:tcBorders>
            <w:shd w:val="clear" w:color="auto" w:fill="auto"/>
          </w:tcPr>
          <w:p w:rsidR="007C1496" w:rsidRDefault="007C1496" w:rsidP="007C1496">
            <w:pPr>
              <w:pStyle w:val="af1"/>
              <w:ind w:firstLine="0"/>
              <w:jc w:val="center"/>
            </w:pPr>
            <w:r>
              <w:t>+4,5</w:t>
            </w:r>
          </w:p>
        </w:tc>
        <w:tc>
          <w:tcPr>
            <w:tcW w:w="0" w:type="auto"/>
            <w:tcBorders>
              <w:bottom w:val="single" w:sz="4" w:space="0" w:color="auto"/>
            </w:tcBorders>
            <w:shd w:val="clear" w:color="auto" w:fill="auto"/>
          </w:tcPr>
          <w:p w:rsidR="007C1496" w:rsidRDefault="007C1496" w:rsidP="007C1496">
            <w:pPr>
              <w:pStyle w:val="af1"/>
              <w:ind w:firstLine="0"/>
              <w:jc w:val="center"/>
            </w:pPr>
            <w:r>
              <w:t>+4,6</w:t>
            </w:r>
          </w:p>
        </w:tc>
        <w:tc>
          <w:tcPr>
            <w:tcW w:w="0" w:type="auto"/>
            <w:tcBorders>
              <w:bottom w:val="single" w:sz="4" w:space="0" w:color="auto"/>
            </w:tcBorders>
            <w:shd w:val="clear" w:color="auto" w:fill="auto"/>
          </w:tcPr>
          <w:p w:rsidR="007C1496" w:rsidRDefault="007C1496" w:rsidP="007C1496">
            <w:pPr>
              <w:pStyle w:val="af1"/>
              <w:ind w:firstLine="0"/>
              <w:jc w:val="center"/>
            </w:pPr>
            <w:r>
              <w:t>+4,6</w:t>
            </w:r>
          </w:p>
        </w:tc>
        <w:tc>
          <w:tcPr>
            <w:tcW w:w="0" w:type="auto"/>
            <w:tcBorders>
              <w:bottom w:val="single" w:sz="4" w:space="0" w:color="auto"/>
            </w:tcBorders>
            <w:shd w:val="clear" w:color="auto" w:fill="auto"/>
          </w:tcPr>
          <w:p w:rsidR="007C1496" w:rsidRDefault="007C1496" w:rsidP="007C1496">
            <w:pPr>
              <w:pStyle w:val="af1"/>
              <w:ind w:firstLine="0"/>
              <w:jc w:val="center"/>
            </w:pPr>
            <w:r>
              <w:t>+4,7</w:t>
            </w:r>
          </w:p>
        </w:tc>
      </w:tr>
      <w:tr w:rsidR="007C1496" w:rsidTr="00314A0F">
        <w:trPr>
          <w:trHeight w:val="436"/>
        </w:trPr>
        <w:tc>
          <w:tcPr>
            <w:tcW w:w="0" w:type="auto"/>
            <w:shd w:val="clear" w:color="auto" w:fill="auto"/>
          </w:tcPr>
          <w:p w:rsidR="007C1496" w:rsidRPr="00D25D88" w:rsidRDefault="007C1496" w:rsidP="000F1107">
            <w:r>
              <w:t>4.</w:t>
            </w:r>
          </w:p>
        </w:tc>
        <w:tc>
          <w:tcPr>
            <w:tcW w:w="4027" w:type="dxa"/>
            <w:shd w:val="clear" w:color="auto" w:fill="auto"/>
          </w:tcPr>
          <w:p w:rsidR="007C1496" w:rsidRPr="00910008" w:rsidRDefault="007C1496" w:rsidP="000F1107">
            <w:r w:rsidRPr="00910008">
              <w:t>Выручка от реализации</w:t>
            </w:r>
            <w:bookmarkStart w:id="3" w:name="_GoBack"/>
            <w:bookmarkEnd w:id="3"/>
            <w:r w:rsidRPr="00910008">
              <w:t xml:space="preserve"> товаров (работ, услуг) </w:t>
            </w:r>
          </w:p>
        </w:tc>
        <w:tc>
          <w:tcPr>
            <w:tcW w:w="663" w:type="dxa"/>
          </w:tcPr>
          <w:p w:rsidR="007C1496" w:rsidRPr="00D25D88" w:rsidRDefault="007C1496" w:rsidP="007A3B2C">
            <w:pPr>
              <w:jc w:val="center"/>
            </w:pPr>
            <w:proofErr w:type="spellStart"/>
            <w:proofErr w:type="gramStart"/>
            <w:r w:rsidRPr="00910008">
              <w:t>млн</w:t>
            </w:r>
            <w:proofErr w:type="spellEnd"/>
            <w:proofErr w:type="gramEnd"/>
            <w:r w:rsidRPr="00910008">
              <w:t xml:space="preserve"> руб.</w:t>
            </w:r>
          </w:p>
        </w:tc>
        <w:tc>
          <w:tcPr>
            <w:tcW w:w="0" w:type="auto"/>
          </w:tcPr>
          <w:p w:rsidR="007C1496" w:rsidRDefault="007C1496" w:rsidP="007C1496">
            <w:pPr>
              <w:pStyle w:val="af1"/>
              <w:ind w:firstLine="0"/>
              <w:jc w:val="center"/>
            </w:pPr>
            <w:r>
              <w:t>9,7</w:t>
            </w:r>
          </w:p>
        </w:tc>
        <w:tc>
          <w:tcPr>
            <w:tcW w:w="0" w:type="auto"/>
            <w:shd w:val="clear" w:color="auto" w:fill="auto"/>
          </w:tcPr>
          <w:p w:rsidR="007C1496" w:rsidRDefault="007C1496" w:rsidP="007C1496">
            <w:pPr>
              <w:pStyle w:val="af1"/>
              <w:ind w:firstLine="0"/>
              <w:jc w:val="center"/>
            </w:pPr>
            <w:r>
              <w:t>10,1</w:t>
            </w:r>
          </w:p>
        </w:tc>
        <w:tc>
          <w:tcPr>
            <w:tcW w:w="0" w:type="auto"/>
            <w:shd w:val="clear" w:color="auto" w:fill="auto"/>
          </w:tcPr>
          <w:p w:rsidR="007C1496" w:rsidRDefault="007C1496" w:rsidP="007C1496">
            <w:pPr>
              <w:pStyle w:val="af1"/>
              <w:ind w:firstLine="0"/>
              <w:jc w:val="center"/>
            </w:pPr>
            <w:r>
              <w:t>10,4</w:t>
            </w:r>
          </w:p>
        </w:tc>
        <w:tc>
          <w:tcPr>
            <w:tcW w:w="0" w:type="auto"/>
            <w:shd w:val="clear" w:color="auto" w:fill="auto"/>
          </w:tcPr>
          <w:p w:rsidR="007C1496" w:rsidRDefault="007C1496" w:rsidP="007C1496">
            <w:pPr>
              <w:pStyle w:val="af1"/>
              <w:ind w:firstLine="0"/>
              <w:jc w:val="center"/>
            </w:pPr>
            <w:r>
              <w:t>10,5</w:t>
            </w:r>
          </w:p>
        </w:tc>
        <w:tc>
          <w:tcPr>
            <w:tcW w:w="0" w:type="auto"/>
            <w:shd w:val="clear" w:color="auto" w:fill="auto"/>
          </w:tcPr>
          <w:p w:rsidR="007C1496" w:rsidRDefault="007C1496" w:rsidP="007C1496">
            <w:pPr>
              <w:pStyle w:val="af1"/>
              <w:ind w:firstLine="0"/>
              <w:jc w:val="center"/>
            </w:pPr>
            <w:r>
              <w:t>10,7</w:t>
            </w:r>
          </w:p>
        </w:tc>
        <w:tc>
          <w:tcPr>
            <w:tcW w:w="0" w:type="auto"/>
            <w:shd w:val="clear" w:color="auto" w:fill="auto"/>
          </w:tcPr>
          <w:p w:rsidR="007C1496" w:rsidRDefault="007C1496" w:rsidP="007C1496">
            <w:pPr>
              <w:pStyle w:val="af1"/>
              <w:ind w:firstLine="0"/>
              <w:jc w:val="center"/>
            </w:pPr>
            <w:r>
              <w:t>10,8</w:t>
            </w:r>
          </w:p>
        </w:tc>
        <w:tc>
          <w:tcPr>
            <w:tcW w:w="0" w:type="auto"/>
            <w:shd w:val="clear" w:color="auto" w:fill="auto"/>
          </w:tcPr>
          <w:p w:rsidR="007C1496" w:rsidRDefault="007C1496" w:rsidP="007C1496">
            <w:pPr>
              <w:pStyle w:val="af1"/>
              <w:ind w:firstLine="0"/>
              <w:jc w:val="center"/>
            </w:pPr>
            <w:r>
              <w:t>10,8</w:t>
            </w:r>
          </w:p>
        </w:tc>
        <w:tc>
          <w:tcPr>
            <w:tcW w:w="0" w:type="auto"/>
            <w:shd w:val="clear" w:color="auto" w:fill="auto"/>
          </w:tcPr>
          <w:p w:rsidR="007C1496" w:rsidRDefault="007C1496" w:rsidP="007C1496">
            <w:pPr>
              <w:pStyle w:val="af1"/>
              <w:ind w:firstLine="0"/>
              <w:jc w:val="center"/>
            </w:pPr>
            <w:r>
              <w:t>10,9</w:t>
            </w:r>
          </w:p>
        </w:tc>
      </w:tr>
      <w:tr w:rsidR="007C1496" w:rsidTr="00314A0F">
        <w:trPr>
          <w:trHeight w:val="861"/>
        </w:trPr>
        <w:tc>
          <w:tcPr>
            <w:tcW w:w="0" w:type="auto"/>
            <w:shd w:val="clear" w:color="auto" w:fill="auto"/>
          </w:tcPr>
          <w:p w:rsidR="007C1496" w:rsidRPr="00D25D88" w:rsidRDefault="00E955F0" w:rsidP="000F1107">
            <w:r>
              <w:t>5</w:t>
            </w:r>
            <w:r w:rsidR="007C1496">
              <w:t>.</w:t>
            </w:r>
          </w:p>
        </w:tc>
        <w:tc>
          <w:tcPr>
            <w:tcW w:w="4027" w:type="dxa"/>
            <w:shd w:val="clear" w:color="auto" w:fill="auto"/>
          </w:tcPr>
          <w:p w:rsidR="007C1496" w:rsidRPr="004F78D0" w:rsidRDefault="007C1496" w:rsidP="000F1107">
            <w:r w:rsidRPr="004F78D0">
              <w:t xml:space="preserve">Число субъектов малого и среднего предпринимательства в расчете </w:t>
            </w:r>
          </w:p>
          <w:p w:rsidR="007C1496" w:rsidRPr="00910008" w:rsidRDefault="007C1496" w:rsidP="000F1107">
            <w:pPr>
              <w:rPr>
                <w:rFonts w:ascii="Arial" w:hAnsi="Arial" w:cs="Arial"/>
              </w:rPr>
            </w:pPr>
            <w:r w:rsidRPr="004F78D0">
              <w:t>на 10 тыс. человек населения</w:t>
            </w:r>
          </w:p>
        </w:tc>
        <w:tc>
          <w:tcPr>
            <w:tcW w:w="663" w:type="dxa"/>
          </w:tcPr>
          <w:p w:rsidR="007C1496" w:rsidRPr="00910008" w:rsidRDefault="007C1496" w:rsidP="007A3B2C">
            <w:pPr>
              <w:jc w:val="center"/>
            </w:pPr>
            <w:r>
              <w:t>ед.</w:t>
            </w:r>
          </w:p>
        </w:tc>
        <w:tc>
          <w:tcPr>
            <w:tcW w:w="0" w:type="auto"/>
          </w:tcPr>
          <w:p w:rsidR="007C1496" w:rsidRDefault="007C1496" w:rsidP="007C1496">
            <w:pPr>
              <w:pStyle w:val="af1"/>
              <w:ind w:firstLine="0"/>
              <w:jc w:val="center"/>
            </w:pPr>
            <w:r>
              <w:t>74,8</w:t>
            </w:r>
          </w:p>
        </w:tc>
        <w:tc>
          <w:tcPr>
            <w:tcW w:w="0" w:type="auto"/>
            <w:shd w:val="clear" w:color="auto" w:fill="auto"/>
          </w:tcPr>
          <w:p w:rsidR="007C1496" w:rsidRDefault="007C1496" w:rsidP="007C1496">
            <w:pPr>
              <w:pStyle w:val="af1"/>
              <w:ind w:firstLine="0"/>
              <w:jc w:val="center"/>
            </w:pPr>
            <w:r>
              <w:t>83,8</w:t>
            </w:r>
          </w:p>
        </w:tc>
        <w:tc>
          <w:tcPr>
            <w:tcW w:w="0" w:type="auto"/>
            <w:shd w:val="clear" w:color="auto" w:fill="auto"/>
          </w:tcPr>
          <w:p w:rsidR="007C1496" w:rsidRDefault="007C1496" w:rsidP="007C1496">
            <w:pPr>
              <w:pStyle w:val="af1"/>
              <w:ind w:firstLine="0"/>
              <w:jc w:val="center"/>
            </w:pPr>
            <w:r>
              <w:t>83,6</w:t>
            </w:r>
          </w:p>
        </w:tc>
        <w:tc>
          <w:tcPr>
            <w:tcW w:w="0" w:type="auto"/>
            <w:shd w:val="clear" w:color="auto" w:fill="auto"/>
          </w:tcPr>
          <w:p w:rsidR="007C1496" w:rsidRDefault="007C1496" w:rsidP="007C1496">
            <w:pPr>
              <w:pStyle w:val="af1"/>
              <w:ind w:firstLine="0"/>
              <w:jc w:val="center"/>
            </w:pPr>
            <w:r>
              <w:t>88,1</w:t>
            </w:r>
          </w:p>
        </w:tc>
        <w:tc>
          <w:tcPr>
            <w:tcW w:w="0" w:type="auto"/>
            <w:shd w:val="clear" w:color="auto" w:fill="auto"/>
          </w:tcPr>
          <w:p w:rsidR="007C1496" w:rsidRDefault="007C1496" w:rsidP="007C1496">
            <w:pPr>
              <w:pStyle w:val="af1"/>
              <w:ind w:firstLine="0"/>
              <w:jc w:val="center"/>
            </w:pPr>
            <w:r>
              <w:t>88,1</w:t>
            </w:r>
          </w:p>
        </w:tc>
        <w:tc>
          <w:tcPr>
            <w:tcW w:w="0" w:type="auto"/>
            <w:shd w:val="clear" w:color="auto" w:fill="auto"/>
          </w:tcPr>
          <w:p w:rsidR="007C1496" w:rsidRDefault="007C1496" w:rsidP="007C1496">
            <w:pPr>
              <w:pStyle w:val="af1"/>
              <w:ind w:firstLine="0"/>
              <w:jc w:val="center"/>
            </w:pPr>
            <w:r>
              <w:t>88,5</w:t>
            </w:r>
          </w:p>
        </w:tc>
        <w:tc>
          <w:tcPr>
            <w:tcW w:w="0" w:type="auto"/>
            <w:shd w:val="clear" w:color="auto" w:fill="auto"/>
          </w:tcPr>
          <w:p w:rsidR="007C1496" w:rsidRDefault="007C1496" w:rsidP="007C1496">
            <w:pPr>
              <w:pStyle w:val="af1"/>
              <w:ind w:firstLine="0"/>
              <w:jc w:val="center"/>
            </w:pPr>
            <w:r>
              <w:t>88,5</w:t>
            </w:r>
          </w:p>
        </w:tc>
        <w:tc>
          <w:tcPr>
            <w:tcW w:w="0" w:type="auto"/>
            <w:shd w:val="clear" w:color="auto" w:fill="auto"/>
          </w:tcPr>
          <w:p w:rsidR="007C1496" w:rsidRDefault="007C1496" w:rsidP="007C1496">
            <w:pPr>
              <w:pStyle w:val="af1"/>
              <w:ind w:firstLine="0"/>
              <w:jc w:val="center"/>
            </w:pPr>
            <w:r>
              <w:t>89,0</w:t>
            </w:r>
          </w:p>
        </w:tc>
      </w:tr>
      <w:tr w:rsidR="007C1496" w:rsidTr="00314A0F">
        <w:trPr>
          <w:trHeight w:val="436"/>
        </w:trPr>
        <w:tc>
          <w:tcPr>
            <w:tcW w:w="0" w:type="auto"/>
            <w:shd w:val="clear" w:color="auto" w:fill="auto"/>
          </w:tcPr>
          <w:p w:rsidR="007C1496" w:rsidRPr="00D25D88" w:rsidRDefault="00E955F0" w:rsidP="000F1107">
            <w:r>
              <w:t>6</w:t>
            </w:r>
            <w:r w:rsidR="007C1496">
              <w:t>.</w:t>
            </w:r>
          </w:p>
        </w:tc>
        <w:tc>
          <w:tcPr>
            <w:tcW w:w="4027" w:type="dxa"/>
            <w:shd w:val="clear" w:color="auto" w:fill="auto"/>
          </w:tcPr>
          <w:p w:rsidR="007C1496" w:rsidRPr="00F7246D" w:rsidRDefault="007C1496" w:rsidP="000F1107">
            <w:pPr>
              <w:rPr>
                <w:rFonts w:ascii="Arial" w:hAnsi="Arial" w:cs="Arial"/>
              </w:rPr>
            </w:pPr>
            <w:r w:rsidRPr="004F78D0">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663" w:type="dxa"/>
          </w:tcPr>
          <w:p w:rsidR="007C1496" w:rsidRPr="00910008" w:rsidRDefault="007C1496" w:rsidP="007A3B2C">
            <w:pPr>
              <w:jc w:val="center"/>
            </w:pPr>
            <w:r>
              <w:t>%</w:t>
            </w:r>
          </w:p>
        </w:tc>
        <w:tc>
          <w:tcPr>
            <w:tcW w:w="0" w:type="auto"/>
          </w:tcPr>
          <w:p w:rsidR="007C1496" w:rsidRDefault="007C1496" w:rsidP="007C1496">
            <w:pPr>
              <w:pStyle w:val="af1"/>
              <w:ind w:firstLine="0"/>
              <w:jc w:val="center"/>
            </w:pPr>
          </w:p>
          <w:p w:rsidR="007C1496" w:rsidRDefault="007C1496" w:rsidP="007C1496">
            <w:pPr>
              <w:pStyle w:val="af1"/>
              <w:ind w:firstLine="0"/>
              <w:jc w:val="center"/>
            </w:pPr>
            <w:r>
              <w:t>29,3</w:t>
            </w:r>
          </w:p>
        </w:tc>
        <w:tc>
          <w:tcPr>
            <w:tcW w:w="0" w:type="auto"/>
            <w:shd w:val="clear" w:color="auto" w:fill="auto"/>
          </w:tcPr>
          <w:p w:rsidR="007C1496" w:rsidRDefault="007C1496" w:rsidP="007C1496">
            <w:pPr>
              <w:pStyle w:val="af1"/>
              <w:ind w:firstLine="0"/>
              <w:jc w:val="center"/>
            </w:pPr>
          </w:p>
          <w:p w:rsidR="007C1496" w:rsidRDefault="007C1496" w:rsidP="007C1496">
            <w:pPr>
              <w:pStyle w:val="af1"/>
              <w:ind w:firstLine="0"/>
              <w:jc w:val="center"/>
            </w:pPr>
            <w:r>
              <w:t>29,5</w:t>
            </w:r>
          </w:p>
        </w:tc>
        <w:tc>
          <w:tcPr>
            <w:tcW w:w="0" w:type="auto"/>
            <w:shd w:val="clear" w:color="auto" w:fill="auto"/>
          </w:tcPr>
          <w:p w:rsidR="007C1496" w:rsidRDefault="007C1496" w:rsidP="007C1496">
            <w:pPr>
              <w:pStyle w:val="af1"/>
              <w:ind w:firstLine="0"/>
              <w:jc w:val="center"/>
            </w:pPr>
          </w:p>
          <w:p w:rsidR="007C1496" w:rsidRDefault="007C1496" w:rsidP="007C1496">
            <w:pPr>
              <w:pStyle w:val="af1"/>
              <w:ind w:firstLine="0"/>
              <w:jc w:val="center"/>
            </w:pPr>
            <w:r>
              <w:t>29,5</w:t>
            </w:r>
          </w:p>
        </w:tc>
        <w:tc>
          <w:tcPr>
            <w:tcW w:w="0" w:type="auto"/>
            <w:shd w:val="clear" w:color="auto" w:fill="auto"/>
          </w:tcPr>
          <w:p w:rsidR="007C1496" w:rsidRDefault="007C1496" w:rsidP="007C1496">
            <w:pPr>
              <w:pStyle w:val="af1"/>
              <w:ind w:firstLine="0"/>
              <w:jc w:val="center"/>
            </w:pPr>
          </w:p>
          <w:p w:rsidR="007C1496" w:rsidRDefault="007C1496" w:rsidP="007C1496">
            <w:pPr>
              <w:pStyle w:val="af1"/>
              <w:ind w:firstLine="0"/>
              <w:jc w:val="center"/>
            </w:pPr>
            <w:r>
              <w:t>29,5</w:t>
            </w:r>
          </w:p>
        </w:tc>
        <w:tc>
          <w:tcPr>
            <w:tcW w:w="0" w:type="auto"/>
            <w:shd w:val="clear" w:color="auto" w:fill="auto"/>
          </w:tcPr>
          <w:p w:rsidR="007C1496" w:rsidRDefault="007C1496" w:rsidP="007C1496">
            <w:pPr>
              <w:pStyle w:val="af1"/>
              <w:ind w:firstLine="0"/>
              <w:jc w:val="center"/>
            </w:pPr>
          </w:p>
          <w:p w:rsidR="007C1496" w:rsidRDefault="007C1496" w:rsidP="007C1496">
            <w:pPr>
              <w:pStyle w:val="af1"/>
              <w:ind w:firstLine="0"/>
              <w:jc w:val="center"/>
            </w:pPr>
            <w:r>
              <w:t>29,5</w:t>
            </w:r>
          </w:p>
        </w:tc>
        <w:tc>
          <w:tcPr>
            <w:tcW w:w="0" w:type="auto"/>
            <w:shd w:val="clear" w:color="auto" w:fill="auto"/>
          </w:tcPr>
          <w:p w:rsidR="007C1496" w:rsidRDefault="007C1496" w:rsidP="007C1496">
            <w:pPr>
              <w:pStyle w:val="af1"/>
              <w:ind w:firstLine="0"/>
              <w:jc w:val="center"/>
            </w:pPr>
          </w:p>
          <w:p w:rsidR="007C1496" w:rsidRDefault="007C1496" w:rsidP="007C1496">
            <w:pPr>
              <w:pStyle w:val="af1"/>
              <w:ind w:firstLine="0"/>
              <w:jc w:val="center"/>
            </w:pPr>
            <w:r>
              <w:t>29,5</w:t>
            </w:r>
          </w:p>
        </w:tc>
        <w:tc>
          <w:tcPr>
            <w:tcW w:w="0" w:type="auto"/>
            <w:shd w:val="clear" w:color="auto" w:fill="auto"/>
          </w:tcPr>
          <w:p w:rsidR="007C1496" w:rsidRDefault="007C1496" w:rsidP="007C1496">
            <w:pPr>
              <w:pStyle w:val="af1"/>
              <w:ind w:firstLine="0"/>
              <w:jc w:val="center"/>
            </w:pPr>
          </w:p>
          <w:p w:rsidR="007C1496" w:rsidRDefault="007C1496" w:rsidP="007C1496">
            <w:pPr>
              <w:pStyle w:val="af1"/>
              <w:ind w:firstLine="0"/>
              <w:jc w:val="center"/>
            </w:pPr>
            <w:r>
              <w:t>29,5</w:t>
            </w:r>
          </w:p>
        </w:tc>
        <w:tc>
          <w:tcPr>
            <w:tcW w:w="0" w:type="auto"/>
            <w:shd w:val="clear" w:color="auto" w:fill="auto"/>
          </w:tcPr>
          <w:p w:rsidR="007C1496" w:rsidRDefault="007C1496" w:rsidP="007C1496">
            <w:pPr>
              <w:pStyle w:val="af1"/>
              <w:ind w:firstLine="0"/>
              <w:jc w:val="center"/>
            </w:pPr>
          </w:p>
          <w:p w:rsidR="007C1496" w:rsidRDefault="007C1496" w:rsidP="007C1496">
            <w:pPr>
              <w:pStyle w:val="af1"/>
              <w:ind w:firstLine="0"/>
              <w:jc w:val="center"/>
            </w:pPr>
            <w:r>
              <w:t>29,5</w:t>
            </w:r>
          </w:p>
        </w:tc>
      </w:tr>
      <w:tr w:rsidR="00314A0F" w:rsidTr="00314A0F">
        <w:trPr>
          <w:trHeight w:val="436"/>
        </w:trPr>
        <w:tc>
          <w:tcPr>
            <w:tcW w:w="0" w:type="auto"/>
            <w:shd w:val="clear" w:color="auto" w:fill="auto"/>
          </w:tcPr>
          <w:p w:rsidR="00314A0F" w:rsidRPr="00D25D88" w:rsidRDefault="00E955F0" w:rsidP="000F1107">
            <w:r>
              <w:t>7</w:t>
            </w:r>
            <w:r w:rsidR="00314A0F">
              <w:t>.</w:t>
            </w:r>
          </w:p>
        </w:tc>
        <w:tc>
          <w:tcPr>
            <w:tcW w:w="4027" w:type="dxa"/>
            <w:shd w:val="clear" w:color="auto" w:fill="auto"/>
          </w:tcPr>
          <w:p w:rsidR="00314A0F" w:rsidRPr="00D25D88" w:rsidRDefault="00314A0F" w:rsidP="000F1107">
            <w:r w:rsidRPr="00371FE3">
              <w:t>Оборот розничной торговли</w:t>
            </w:r>
            <w:r>
              <w:t xml:space="preserve"> на 1 жителя</w:t>
            </w:r>
          </w:p>
        </w:tc>
        <w:tc>
          <w:tcPr>
            <w:tcW w:w="663" w:type="dxa"/>
          </w:tcPr>
          <w:p w:rsidR="00314A0F" w:rsidRPr="00D25D88" w:rsidRDefault="00314A0F" w:rsidP="007A3B2C">
            <w:pPr>
              <w:jc w:val="center"/>
            </w:pPr>
            <w:r>
              <w:t>тыс.</w:t>
            </w:r>
            <w:r w:rsidRPr="00A815E6">
              <w:t xml:space="preserve"> руб.</w:t>
            </w:r>
          </w:p>
        </w:tc>
        <w:tc>
          <w:tcPr>
            <w:tcW w:w="0" w:type="auto"/>
          </w:tcPr>
          <w:p w:rsidR="00314A0F" w:rsidRDefault="00314A0F" w:rsidP="00C52FEF">
            <w:pPr>
              <w:pStyle w:val="af1"/>
              <w:ind w:firstLine="0"/>
              <w:jc w:val="center"/>
            </w:pPr>
          </w:p>
          <w:p w:rsidR="00314A0F" w:rsidRDefault="00314A0F" w:rsidP="00C52FEF">
            <w:pPr>
              <w:pStyle w:val="af1"/>
              <w:ind w:firstLine="0"/>
              <w:jc w:val="center"/>
            </w:pPr>
            <w:r>
              <w:t>4,4</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4,8</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4,9</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4,9</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5,0</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5,1</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5,2</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5,3</w:t>
            </w:r>
          </w:p>
        </w:tc>
      </w:tr>
      <w:tr w:rsidR="00314A0F" w:rsidTr="00314A0F">
        <w:trPr>
          <w:trHeight w:val="436"/>
        </w:trPr>
        <w:tc>
          <w:tcPr>
            <w:tcW w:w="0" w:type="auto"/>
            <w:shd w:val="clear" w:color="auto" w:fill="auto"/>
          </w:tcPr>
          <w:p w:rsidR="00314A0F" w:rsidRDefault="00E955F0" w:rsidP="000F1107">
            <w:r>
              <w:t>8</w:t>
            </w:r>
            <w:r w:rsidR="00314A0F">
              <w:t>.</w:t>
            </w:r>
          </w:p>
        </w:tc>
        <w:tc>
          <w:tcPr>
            <w:tcW w:w="4027" w:type="dxa"/>
            <w:shd w:val="clear" w:color="auto" w:fill="auto"/>
          </w:tcPr>
          <w:p w:rsidR="00314A0F" w:rsidRDefault="00314A0F" w:rsidP="000F1107">
            <w:r>
              <w:t xml:space="preserve">Объем инвестиций в основной капитал </w:t>
            </w:r>
          </w:p>
          <w:p w:rsidR="00314A0F" w:rsidRPr="00910008" w:rsidRDefault="00314A0F" w:rsidP="000F1107">
            <w:r>
              <w:t>в расчете на 1 жителя</w:t>
            </w:r>
          </w:p>
        </w:tc>
        <w:tc>
          <w:tcPr>
            <w:tcW w:w="663" w:type="dxa"/>
          </w:tcPr>
          <w:p w:rsidR="00314A0F" w:rsidRPr="00910008" w:rsidRDefault="00314A0F" w:rsidP="007A3B2C">
            <w:pPr>
              <w:jc w:val="center"/>
            </w:pPr>
            <w:r>
              <w:t>тыс.</w:t>
            </w:r>
            <w:r w:rsidRPr="00A815E6">
              <w:t xml:space="preserve"> руб.</w:t>
            </w:r>
          </w:p>
        </w:tc>
        <w:tc>
          <w:tcPr>
            <w:tcW w:w="0" w:type="auto"/>
          </w:tcPr>
          <w:p w:rsidR="00314A0F" w:rsidRDefault="00314A0F" w:rsidP="00C52FEF">
            <w:pPr>
              <w:pStyle w:val="af1"/>
              <w:ind w:firstLine="0"/>
              <w:jc w:val="center"/>
            </w:pPr>
          </w:p>
          <w:p w:rsidR="00314A0F" w:rsidRDefault="00314A0F" w:rsidP="00C52FEF">
            <w:pPr>
              <w:pStyle w:val="af1"/>
              <w:ind w:firstLine="0"/>
              <w:jc w:val="center"/>
            </w:pPr>
            <w:r>
              <w:t>0,9</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0,9</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1,0</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1,0</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1,1</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1,1</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1,2</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1,2</w:t>
            </w:r>
          </w:p>
        </w:tc>
      </w:tr>
      <w:tr w:rsidR="00314A0F" w:rsidTr="00314A0F">
        <w:trPr>
          <w:trHeight w:val="436"/>
        </w:trPr>
        <w:tc>
          <w:tcPr>
            <w:tcW w:w="0" w:type="auto"/>
            <w:shd w:val="clear" w:color="auto" w:fill="auto"/>
          </w:tcPr>
          <w:p w:rsidR="00314A0F" w:rsidRDefault="00E955F0" w:rsidP="000F1107">
            <w:r>
              <w:t>9</w:t>
            </w:r>
            <w:r w:rsidR="00314A0F">
              <w:t>.</w:t>
            </w:r>
          </w:p>
        </w:tc>
        <w:tc>
          <w:tcPr>
            <w:tcW w:w="4027" w:type="dxa"/>
            <w:shd w:val="clear" w:color="auto" w:fill="auto"/>
          </w:tcPr>
          <w:p w:rsidR="00314A0F" w:rsidRPr="00371FE3" w:rsidRDefault="00314A0F" w:rsidP="000F1107">
            <w:r w:rsidRPr="00371FE3">
              <w:t xml:space="preserve">Жилищный фонд на конец года всего </w:t>
            </w:r>
            <w:r>
              <w:br/>
            </w:r>
            <w:r w:rsidRPr="00371FE3">
              <w:t>(на конец года)</w:t>
            </w:r>
          </w:p>
        </w:tc>
        <w:tc>
          <w:tcPr>
            <w:tcW w:w="663" w:type="dxa"/>
          </w:tcPr>
          <w:p w:rsidR="00314A0F" w:rsidRPr="00371FE3" w:rsidRDefault="00314A0F" w:rsidP="007A3B2C">
            <w:pPr>
              <w:jc w:val="center"/>
            </w:pPr>
            <w:r w:rsidRPr="00371FE3">
              <w:t>тыс. кв</w:t>
            </w:r>
            <w:proofErr w:type="gramStart"/>
            <w:r w:rsidRPr="00371FE3">
              <w:t>.м</w:t>
            </w:r>
            <w:proofErr w:type="gramEnd"/>
          </w:p>
        </w:tc>
        <w:tc>
          <w:tcPr>
            <w:tcW w:w="0" w:type="auto"/>
          </w:tcPr>
          <w:p w:rsidR="00314A0F" w:rsidRDefault="00314A0F" w:rsidP="00C52FEF">
            <w:pPr>
              <w:pStyle w:val="af1"/>
              <w:ind w:firstLine="0"/>
              <w:jc w:val="center"/>
            </w:pPr>
          </w:p>
          <w:p w:rsidR="00314A0F" w:rsidRDefault="00314A0F" w:rsidP="00C52FEF">
            <w:pPr>
              <w:pStyle w:val="af1"/>
              <w:ind w:firstLine="0"/>
              <w:jc w:val="center"/>
            </w:pPr>
            <w:r>
              <w:t>38,7</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38,7</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39,0</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39,3</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39,6</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39,8</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40,0</w:t>
            </w:r>
          </w:p>
        </w:tc>
        <w:tc>
          <w:tcPr>
            <w:tcW w:w="0" w:type="auto"/>
            <w:shd w:val="clear" w:color="auto" w:fill="auto"/>
          </w:tcPr>
          <w:p w:rsidR="00314A0F" w:rsidRDefault="00314A0F" w:rsidP="00C52FEF">
            <w:pPr>
              <w:pStyle w:val="af1"/>
              <w:ind w:firstLine="0"/>
              <w:jc w:val="center"/>
            </w:pPr>
          </w:p>
          <w:p w:rsidR="00314A0F" w:rsidRDefault="00314A0F" w:rsidP="00C52FEF">
            <w:pPr>
              <w:pStyle w:val="af1"/>
              <w:ind w:firstLine="0"/>
              <w:jc w:val="center"/>
            </w:pPr>
            <w:r>
              <w:t>40,3</w:t>
            </w:r>
          </w:p>
        </w:tc>
      </w:tr>
      <w:tr w:rsidR="007C1496" w:rsidTr="00A559E8">
        <w:trPr>
          <w:trHeight w:val="581"/>
        </w:trPr>
        <w:tc>
          <w:tcPr>
            <w:tcW w:w="0" w:type="auto"/>
            <w:shd w:val="clear" w:color="auto" w:fill="auto"/>
          </w:tcPr>
          <w:p w:rsidR="007C1496" w:rsidRDefault="007C1496" w:rsidP="00E955F0">
            <w:r>
              <w:t>1</w:t>
            </w:r>
            <w:r w:rsidR="00E955F0">
              <w:t>0</w:t>
            </w:r>
            <w:r>
              <w:t>.</w:t>
            </w:r>
          </w:p>
        </w:tc>
        <w:tc>
          <w:tcPr>
            <w:tcW w:w="4027" w:type="dxa"/>
            <w:shd w:val="clear" w:color="auto" w:fill="auto"/>
          </w:tcPr>
          <w:p w:rsidR="007C1496" w:rsidRPr="00F7246D" w:rsidRDefault="007C1496" w:rsidP="000C5271">
            <w:r>
              <w:t>Общая площадь жилых помещений в ветхих и аварийных жилых домах</w:t>
            </w:r>
          </w:p>
        </w:tc>
        <w:tc>
          <w:tcPr>
            <w:tcW w:w="663" w:type="dxa"/>
          </w:tcPr>
          <w:p w:rsidR="007C1496" w:rsidRPr="00371FE3" w:rsidRDefault="007C1496" w:rsidP="007A3B2C">
            <w:pPr>
              <w:jc w:val="center"/>
            </w:pPr>
            <w:r w:rsidRPr="00371FE3">
              <w:t>тыс. кв</w:t>
            </w:r>
            <w:proofErr w:type="gramStart"/>
            <w:r w:rsidRPr="00371FE3">
              <w:t>.м</w:t>
            </w:r>
            <w:proofErr w:type="gramEnd"/>
          </w:p>
        </w:tc>
        <w:tc>
          <w:tcPr>
            <w:tcW w:w="0" w:type="auto"/>
            <w:vAlign w:val="center"/>
          </w:tcPr>
          <w:p w:rsidR="007C1496" w:rsidRDefault="00A559E8" w:rsidP="00A559E8">
            <w:pPr>
              <w:jc w:val="center"/>
            </w:pPr>
            <w:r>
              <w:t>0</w:t>
            </w:r>
          </w:p>
          <w:p w:rsidR="00A559E8" w:rsidRDefault="00A559E8" w:rsidP="00A559E8">
            <w:pPr>
              <w:jc w:val="center"/>
            </w:pPr>
          </w:p>
        </w:tc>
        <w:tc>
          <w:tcPr>
            <w:tcW w:w="0" w:type="auto"/>
            <w:shd w:val="clear" w:color="auto" w:fill="auto"/>
            <w:vAlign w:val="center"/>
          </w:tcPr>
          <w:p w:rsidR="007C1496" w:rsidRPr="00D25D88" w:rsidRDefault="00A559E8" w:rsidP="00A559E8">
            <w:pPr>
              <w:pStyle w:val="ConsPlusNormal"/>
              <w:jc w:val="center"/>
              <w:rPr>
                <w:szCs w:val="24"/>
              </w:rPr>
            </w:pPr>
            <w:r>
              <w:rPr>
                <w:szCs w:val="24"/>
              </w:rPr>
              <w:t>0</w:t>
            </w:r>
          </w:p>
        </w:tc>
        <w:tc>
          <w:tcPr>
            <w:tcW w:w="0" w:type="auto"/>
            <w:shd w:val="clear" w:color="auto" w:fill="auto"/>
            <w:vAlign w:val="center"/>
          </w:tcPr>
          <w:p w:rsidR="007C1496" w:rsidRPr="00D25D88" w:rsidRDefault="00A559E8" w:rsidP="00A559E8">
            <w:pPr>
              <w:pStyle w:val="ConsPlusNormal"/>
              <w:jc w:val="center"/>
              <w:rPr>
                <w:szCs w:val="24"/>
              </w:rPr>
            </w:pPr>
            <w:r>
              <w:rPr>
                <w:szCs w:val="24"/>
              </w:rPr>
              <w:t>0</w:t>
            </w:r>
          </w:p>
        </w:tc>
        <w:tc>
          <w:tcPr>
            <w:tcW w:w="0" w:type="auto"/>
            <w:shd w:val="clear" w:color="auto" w:fill="auto"/>
            <w:vAlign w:val="center"/>
          </w:tcPr>
          <w:p w:rsidR="007C1496" w:rsidRPr="00D25D88" w:rsidRDefault="00A559E8" w:rsidP="00A559E8">
            <w:pPr>
              <w:pStyle w:val="ConsPlusNormal"/>
              <w:jc w:val="center"/>
              <w:rPr>
                <w:szCs w:val="24"/>
              </w:rPr>
            </w:pPr>
            <w:r>
              <w:rPr>
                <w:szCs w:val="24"/>
              </w:rPr>
              <w:t>0</w:t>
            </w:r>
          </w:p>
        </w:tc>
        <w:tc>
          <w:tcPr>
            <w:tcW w:w="0" w:type="auto"/>
            <w:shd w:val="clear" w:color="auto" w:fill="auto"/>
            <w:vAlign w:val="center"/>
          </w:tcPr>
          <w:p w:rsidR="007C1496" w:rsidRPr="00D25D88" w:rsidRDefault="00A559E8" w:rsidP="00A559E8">
            <w:pPr>
              <w:pStyle w:val="ConsPlusNormal"/>
              <w:jc w:val="center"/>
              <w:rPr>
                <w:szCs w:val="24"/>
              </w:rPr>
            </w:pPr>
            <w:r>
              <w:rPr>
                <w:szCs w:val="24"/>
              </w:rPr>
              <w:t>0</w:t>
            </w:r>
          </w:p>
        </w:tc>
        <w:tc>
          <w:tcPr>
            <w:tcW w:w="0" w:type="auto"/>
            <w:shd w:val="clear" w:color="auto" w:fill="auto"/>
            <w:vAlign w:val="center"/>
          </w:tcPr>
          <w:p w:rsidR="007C1496" w:rsidRPr="00D25D88" w:rsidRDefault="00A559E8" w:rsidP="00A559E8">
            <w:pPr>
              <w:pStyle w:val="ConsPlusNormal"/>
              <w:jc w:val="center"/>
              <w:rPr>
                <w:szCs w:val="24"/>
              </w:rPr>
            </w:pPr>
            <w:r>
              <w:rPr>
                <w:szCs w:val="24"/>
              </w:rPr>
              <w:t>0</w:t>
            </w:r>
          </w:p>
        </w:tc>
        <w:tc>
          <w:tcPr>
            <w:tcW w:w="0" w:type="auto"/>
            <w:shd w:val="clear" w:color="auto" w:fill="auto"/>
            <w:vAlign w:val="center"/>
          </w:tcPr>
          <w:p w:rsidR="007C1496" w:rsidRPr="00D25D88" w:rsidRDefault="00A559E8" w:rsidP="00A559E8">
            <w:pPr>
              <w:pStyle w:val="ConsPlusNormal"/>
              <w:jc w:val="center"/>
              <w:rPr>
                <w:szCs w:val="24"/>
              </w:rPr>
            </w:pPr>
            <w:r>
              <w:rPr>
                <w:szCs w:val="24"/>
              </w:rPr>
              <w:t>0</w:t>
            </w:r>
          </w:p>
        </w:tc>
        <w:tc>
          <w:tcPr>
            <w:tcW w:w="0" w:type="auto"/>
            <w:shd w:val="clear" w:color="auto" w:fill="auto"/>
            <w:vAlign w:val="center"/>
          </w:tcPr>
          <w:p w:rsidR="007C1496" w:rsidRDefault="00A559E8" w:rsidP="00A559E8">
            <w:pPr>
              <w:pStyle w:val="ConsPlusNormal"/>
              <w:jc w:val="center"/>
              <w:rPr>
                <w:szCs w:val="24"/>
              </w:rPr>
            </w:pPr>
            <w:r>
              <w:rPr>
                <w:szCs w:val="24"/>
              </w:rPr>
              <w:t>0</w:t>
            </w:r>
          </w:p>
        </w:tc>
      </w:tr>
      <w:tr w:rsidR="00314A0F" w:rsidTr="00314A0F">
        <w:trPr>
          <w:trHeight w:val="436"/>
        </w:trPr>
        <w:tc>
          <w:tcPr>
            <w:tcW w:w="0" w:type="auto"/>
            <w:tcBorders>
              <w:bottom w:val="single" w:sz="4" w:space="0" w:color="auto"/>
            </w:tcBorders>
            <w:shd w:val="clear" w:color="auto" w:fill="auto"/>
          </w:tcPr>
          <w:p w:rsidR="00314A0F" w:rsidRPr="00D25D88" w:rsidRDefault="00314A0F" w:rsidP="00E955F0">
            <w:r>
              <w:t>1</w:t>
            </w:r>
            <w:r w:rsidR="00E955F0">
              <w:t>1</w:t>
            </w:r>
            <w:r>
              <w:t>.</w:t>
            </w:r>
          </w:p>
        </w:tc>
        <w:tc>
          <w:tcPr>
            <w:tcW w:w="4027" w:type="dxa"/>
            <w:tcBorders>
              <w:bottom w:val="single" w:sz="4" w:space="0" w:color="auto"/>
            </w:tcBorders>
            <w:shd w:val="clear" w:color="auto" w:fill="auto"/>
          </w:tcPr>
          <w:p w:rsidR="00314A0F" w:rsidRPr="00F7246D" w:rsidRDefault="00314A0F" w:rsidP="000F1107">
            <w:r w:rsidRPr="00F7246D">
              <w:t>Общая площадь жилых помещений, приходящаяся в среднем на одного жителя, - всего</w:t>
            </w:r>
          </w:p>
        </w:tc>
        <w:tc>
          <w:tcPr>
            <w:tcW w:w="663" w:type="dxa"/>
            <w:tcBorders>
              <w:bottom w:val="single" w:sz="4" w:space="0" w:color="auto"/>
            </w:tcBorders>
          </w:tcPr>
          <w:p w:rsidR="00314A0F" w:rsidRPr="00371FE3" w:rsidRDefault="00314A0F" w:rsidP="007A3B2C">
            <w:pPr>
              <w:jc w:val="center"/>
            </w:pPr>
            <w:r w:rsidRPr="00371FE3">
              <w:t>кв</w:t>
            </w:r>
            <w:proofErr w:type="gramStart"/>
            <w:r w:rsidRPr="00371FE3">
              <w:t>.м</w:t>
            </w:r>
            <w:proofErr w:type="gramEnd"/>
          </w:p>
        </w:tc>
        <w:tc>
          <w:tcPr>
            <w:tcW w:w="0" w:type="auto"/>
            <w:tcBorders>
              <w:bottom w:val="single" w:sz="4" w:space="0" w:color="auto"/>
            </w:tcBorders>
          </w:tcPr>
          <w:p w:rsidR="00314A0F" w:rsidRDefault="00314A0F" w:rsidP="00C52FEF">
            <w:pPr>
              <w:pStyle w:val="af1"/>
              <w:ind w:firstLine="0"/>
              <w:jc w:val="center"/>
            </w:pPr>
          </w:p>
          <w:p w:rsidR="00314A0F" w:rsidRDefault="00314A0F" w:rsidP="00C52FEF">
            <w:pPr>
              <w:pStyle w:val="af1"/>
              <w:ind w:firstLine="0"/>
              <w:jc w:val="center"/>
            </w:pPr>
            <w:r>
              <w:t>17,7</w:t>
            </w:r>
          </w:p>
        </w:tc>
        <w:tc>
          <w:tcPr>
            <w:tcW w:w="0" w:type="auto"/>
            <w:tcBorders>
              <w:bottom w:val="single" w:sz="4" w:space="0" w:color="auto"/>
            </w:tcBorders>
            <w:shd w:val="clear" w:color="auto" w:fill="auto"/>
          </w:tcPr>
          <w:p w:rsidR="00314A0F" w:rsidRDefault="00314A0F" w:rsidP="00C52FEF">
            <w:pPr>
              <w:pStyle w:val="af1"/>
              <w:ind w:firstLine="0"/>
              <w:jc w:val="center"/>
            </w:pPr>
          </w:p>
          <w:p w:rsidR="00314A0F" w:rsidRDefault="00314A0F" w:rsidP="00C52FEF">
            <w:pPr>
              <w:pStyle w:val="af1"/>
              <w:ind w:firstLine="0"/>
              <w:jc w:val="center"/>
            </w:pPr>
            <w:r>
              <w:t>17,7</w:t>
            </w:r>
          </w:p>
        </w:tc>
        <w:tc>
          <w:tcPr>
            <w:tcW w:w="0" w:type="auto"/>
            <w:tcBorders>
              <w:bottom w:val="single" w:sz="4" w:space="0" w:color="auto"/>
            </w:tcBorders>
            <w:shd w:val="clear" w:color="auto" w:fill="auto"/>
          </w:tcPr>
          <w:p w:rsidR="00314A0F" w:rsidRDefault="00314A0F" w:rsidP="00C52FEF">
            <w:pPr>
              <w:pStyle w:val="af1"/>
              <w:ind w:firstLine="0"/>
              <w:jc w:val="center"/>
            </w:pPr>
          </w:p>
          <w:p w:rsidR="00314A0F" w:rsidRDefault="00314A0F" w:rsidP="00C52FEF">
            <w:pPr>
              <w:pStyle w:val="af1"/>
              <w:ind w:firstLine="0"/>
              <w:jc w:val="center"/>
            </w:pPr>
            <w:r>
              <w:t>18,1</w:t>
            </w:r>
          </w:p>
        </w:tc>
        <w:tc>
          <w:tcPr>
            <w:tcW w:w="0" w:type="auto"/>
            <w:tcBorders>
              <w:bottom w:val="single" w:sz="4" w:space="0" w:color="auto"/>
            </w:tcBorders>
            <w:shd w:val="clear" w:color="auto" w:fill="auto"/>
          </w:tcPr>
          <w:p w:rsidR="00314A0F" w:rsidRDefault="00314A0F" w:rsidP="00C52FEF">
            <w:pPr>
              <w:pStyle w:val="af1"/>
              <w:ind w:firstLine="0"/>
              <w:jc w:val="center"/>
            </w:pPr>
          </w:p>
          <w:p w:rsidR="00314A0F" w:rsidRDefault="00314A0F" w:rsidP="00C52FEF">
            <w:pPr>
              <w:pStyle w:val="af1"/>
              <w:ind w:firstLine="0"/>
              <w:jc w:val="center"/>
            </w:pPr>
            <w:r>
              <w:t>18,2</w:t>
            </w:r>
          </w:p>
        </w:tc>
        <w:tc>
          <w:tcPr>
            <w:tcW w:w="0" w:type="auto"/>
            <w:tcBorders>
              <w:bottom w:val="single" w:sz="4" w:space="0" w:color="auto"/>
            </w:tcBorders>
            <w:shd w:val="clear" w:color="auto" w:fill="auto"/>
          </w:tcPr>
          <w:p w:rsidR="00314A0F" w:rsidRDefault="00314A0F" w:rsidP="00C52FEF">
            <w:pPr>
              <w:pStyle w:val="af1"/>
              <w:ind w:firstLine="0"/>
              <w:jc w:val="center"/>
            </w:pPr>
          </w:p>
          <w:p w:rsidR="00314A0F" w:rsidRDefault="00314A0F" w:rsidP="00C52FEF">
            <w:pPr>
              <w:pStyle w:val="af1"/>
              <w:ind w:firstLine="0"/>
              <w:jc w:val="center"/>
            </w:pPr>
            <w:r>
              <w:t>18,4</w:t>
            </w:r>
          </w:p>
        </w:tc>
        <w:tc>
          <w:tcPr>
            <w:tcW w:w="0" w:type="auto"/>
            <w:tcBorders>
              <w:bottom w:val="single" w:sz="4" w:space="0" w:color="auto"/>
            </w:tcBorders>
            <w:shd w:val="clear" w:color="auto" w:fill="auto"/>
          </w:tcPr>
          <w:p w:rsidR="00314A0F" w:rsidRDefault="00314A0F" w:rsidP="00C52FEF">
            <w:pPr>
              <w:pStyle w:val="af1"/>
              <w:ind w:firstLine="0"/>
              <w:jc w:val="center"/>
            </w:pPr>
          </w:p>
          <w:p w:rsidR="00314A0F" w:rsidRDefault="00314A0F" w:rsidP="00C52FEF">
            <w:pPr>
              <w:pStyle w:val="af1"/>
              <w:ind w:firstLine="0"/>
              <w:jc w:val="center"/>
            </w:pPr>
            <w:r>
              <w:t>18,4</w:t>
            </w:r>
          </w:p>
        </w:tc>
        <w:tc>
          <w:tcPr>
            <w:tcW w:w="0" w:type="auto"/>
            <w:tcBorders>
              <w:bottom w:val="single" w:sz="4" w:space="0" w:color="auto"/>
            </w:tcBorders>
            <w:shd w:val="clear" w:color="auto" w:fill="auto"/>
          </w:tcPr>
          <w:p w:rsidR="00314A0F" w:rsidRDefault="00314A0F" w:rsidP="00C52FEF">
            <w:pPr>
              <w:pStyle w:val="af1"/>
              <w:ind w:firstLine="0"/>
              <w:jc w:val="center"/>
            </w:pPr>
          </w:p>
          <w:p w:rsidR="00314A0F" w:rsidRDefault="00314A0F" w:rsidP="00C52FEF">
            <w:pPr>
              <w:pStyle w:val="af1"/>
              <w:ind w:firstLine="0"/>
              <w:jc w:val="center"/>
            </w:pPr>
            <w:r>
              <w:t>18,5</w:t>
            </w:r>
          </w:p>
        </w:tc>
        <w:tc>
          <w:tcPr>
            <w:tcW w:w="0" w:type="auto"/>
            <w:tcBorders>
              <w:bottom w:val="single" w:sz="4" w:space="0" w:color="auto"/>
            </w:tcBorders>
            <w:shd w:val="clear" w:color="auto" w:fill="auto"/>
          </w:tcPr>
          <w:p w:rsidR="00314A0F" w:rsidRDefault="00314A0F" w:rsidP="00C52FEF">
            <w:pPr>
              <w:pStyle w:val="af1"/>
              <w:ind w:firstLine="0"/>
              <w:jc w:val="center"/>
            </w:pPr>
          </w:p>
          <w:p w:rsidR="00314A0F" w:rsidRDefault="00314A0F" w:rsidP="00C52FEF">
            <w:pPr>
              <w:pStyle w:val="af1"/>
              <w:ind w:firstLine="0"/>
              <w:jc w:val="center"/>
            </w:pPr>
            <w:r>
              <w:t>18,6</w:t>
            </w:r>
          </w:p>
        </w:tc>
      </w:tr>
      <w:tr w:rsidR="00851078" w:rsidTr="005B2C0F">
        <w:trPr>
          <w:trHeight w:val="436"/>
        </w:trPr>
        <w:tc>
          <w:tcPr>
            <w:tcW w:w="0" w:type="auto"/>
            <w:tcBorders>
              <w:bottom w:val="single" w:sz="4" w:space="0" w:color="auto"/>
            </w:tcBorders>
            <w:shd w:val="clear" w:color="auto" w:fill="auto"/>
          </w:tcPr>
          <w:p w:rsidR="00851078" w:rsidRDefault="00851078" w:rsidP="00851078">
            <w:r>
              <w:t>12.</w:t>
            </w:r>
          </w:p>
        </w:tc>
        <w:tc>
          <w:tcPr>
            <w:tcW w:w="4027" w:type="dxa"/>
            <w:tcBorders>
              <w:bottom w:val="single" w:sz="4" w:space="0" w:color="auto"/>
            </w:tcBorders>
            <w:shd w:val="clear" w:color="auto" w:fill="auto"/>
          </w:tcPr>
          <w:p w:rsidR="00851078" w:rsidRPr="00371FE3" w:rsidRDefault="00851078" w:rsidP="005B2C0F">
            <w:r w:rsidRPr="00371FE3">
              <w:t>Уровень зарегистрированной безработицы к трудоспособному населению</w:t>
            </w:r>
          </w:p>
        </w:tc>
        <w:tc>
          <w:tcPr>
            <w:tcW w:w="663" w:type="dxa"/>
            <w:tcBorders>
              <w:bottom w:val="single" w:sz="4" w:space="0" w:color="auto"/>
            </w:tcBorders>
          </w:tcPr>
          <w:p w:rsidR="00851078" w:rsidRDefault="00851078" w:rsidP="005B2C0F">
            <w:pPr>
              <w:jc w:val="center"/>
            </w:pPr>
            <w:r>
              <w:t>%</w:t>
            </w:r>
          </w:p>
        </w:tc>
        <w:tc>
          <w:tcPr>
            <w:tcW w:w="0" w:type="auto"/>
            <w:tcBorders>
              <w:bottom w:val="single" w:sz="4" w:space="0" w:color="auto"/>
            </w:tcBorders>
          </w:tcPr>
          <w:p w:rsidR="00851078" w:rsidRDefault="00851078" w:rsidP="005B2C0F">
            <w:pPr>
              <w:pStyle w:val="af1"/>
              <w:ind w:firstLine="0"/>
              <w:jc w:val="center"/>
            </w:pPr>
            <w:r>
              <w:t>4,1</w:t>
            </w:r>
          </w:p>
        </w:tc>
        <w:tc>
          <w:tcPr>
            <w:tcW w:w="0" w:type="auto"/>
            <w:tcBorders>
              <w:bottom w:val="single" w:sz="4" w:space="0" w:color="auto"/>
            </w:tcBorders>
            <w:shd w:val="clear" w:color="auto" w:fill="auto"/>
          </w:tcPr>
          <w:p w:rsidR="00851078" w:rsidRDefault="00851078" w:rsidP="005B2C0F">
            <w:pPr>
              <w:pStyle w:val="af1"/>
              <w:ind w:firstLine="0"/>
              <w:jc w:val="center"/>
            </w:pPr>
            <w:r>
              <w:t>4,1</w:t>
            </w:r>
          </w:p>
        </w:tc>
        <w:tc>
          <w:tcPr>
            <w:tcW w:w="0" w:type="auto"/>
            <w:tcBorders>
              <w:bottom w:val="single" w:sz="4" w:space="0" w:color="auto"/>
            </w:tcBorders>
            <w:shd w:val="clear" w:color="auto" w:fill="auto"/>
          </w:tcPr>
          <w:p w:rsidR="00851078" w:rsidRDefault="00851078" w:rsidP="005B2C0F">
            <w:pPr>
              <w:pStyle w:val="af1"/>
              <w:ind w:firstLine="0"/>
              <w:jc w:val="center"/>
            </w:pPr>
            <w:r>
              <w:t>4,0</w:t>
            </w:r>
          </w:p>
        </w:tc>
        <w:tc>
          <w:tcPr>
            <w:tcW w:w="0" w:type="auto"/>
            <w:tcBorders>
              <w:bottom w:val="single" w:sz="4" w:space="0" w:color="auto"/>
            </w:tcBorders>
            <w:shd w:val="clear" w:color="auto" w:fill="auto"/>
          </w:tcPr>
          <w:p w:rsidR="00851078" w:rsidRDefault="00851078" w:rsidP="005B2C0F">
            <w:pPr>
              <w:pStyle w:val="af1"/>
              <w:ind w:firstLine="0"/>
              <w:jc w:val="center"/>
            </w:pPr>
            <w:r>
              <w:t>4,0</w:t>
            </w:r>
          </w:p>
        </w:tc>
        <w:tc>
          <w:tcPr>
            <w:tcW w:w="0" w:type="auto"/>
            <w:tcBorders>
              <w:bottom w:val="single" w:sz="4" w:space="0" w:color="auto"/>
            </w:tcBorders>
            <w:shd w:val="clear" w:color="auto" w:fill="auto"/>
          </w:tcPr>
          <w:p w:rsidR="00851078" w:rsidRDefault="00851078" w:rsidP="005B2C0F">
            <w:pPr>
              <w:pStyle w:val="af1"/>
              <w:ind w:firstLine="0"/>
              <w:jc w:val="center"/>
            </w:pPr>
            <w:r>
              <w:t>3,9</w:t>
            </w:r>
          </w:p>
        </w:tc>
        <w:tc>
          <w:tcPr>
            <w:tcW w:w="0" w:type="auto"/>
            <w:tcBorders>
              <w:bottom w:val="single" w:sz="4" w:space="0" w:color="auto"/>
            </w:tcBorders>
            <w:shd w:val="clear" w:color="auto" w:fill="auto"/>
          </w:tcPr>
          <w:p w:rsidR="00851078" w:rsidRDefault="00851078" w:rsidP="005B2C0F">
            <w:pPr>
              <w:pStyle w:val="af1"/>
              <w:ind w:firstLine="0"/>
              <w:jc w:val="center"/>
            </w:pPr>
            <w:r>
              <w:t>3,9</w:t>
            </w:r>
          </w:p>
        </w:tc>
        <w:tc>
          <w:tcPr>
            <w:tcW w:w="0" w:type="auto"/>
            <w:tcBorders>
              <w:bottom w:val="single" w:sz="4" w:space="0" w:color="auto"/>
            </w:tcBorders>
            <w:shd w:val="clear" w:color="auto" w:fill="auto"/>
          </w:tcPr>
          <w:p w:rsidR="00851078" w:rsidRDefault="00851078" w:rsidP="005B2C0F">
            <w:pPr>
              <w:pStyle w:val="af1"/>
              <w:ind w:firstLine="0"/>
              <w:jc w:val="center"/>
            </w:pPr>
            <w:r>
              <w:t>3,8</w:t>
            </w:r>
          </w:p>
        </w:tc>
        <w:tc>
          <w:tcPr>
            <w:tcW w:w="0" w:type="auto"/>
            <w:tcBorders>
              <w:bottom w:val="single" w:sz="4" w:space="0" w:color="auto"/>
            </w:tcBorders>
            <w:shd w:val="clear" w:color="auto" w:fill="auto"/>
          </w:tcPr>
          <w:p w:rsidR="00851078" w:rsidRDefault="00851078" w:rsidP="005B2C0F">
            <w:pPr>
              <w:pStyle w:val="af1"/>
              <w:ind w:firstLine="0"/>
              <w:jc w:val="center"/>
            </w:pPr>
            <w:r>
              <w:t>3,8</w:t>
            </w:r>
          </w:p>
        </w:tc>
      </w:tr>
      <w:tr w:rsidR="00851078" w:rsidTr="00314A0F">
        <w:trPr>
          <w:trHeight w:val="436"/>
        </w:trPr>
        <w:tc>
          <w:tcPr>
            <w:tcW w:w="0" w:type="auto"/>
            <w:tcBorders>
              <w:top w:val="single" w:sz="4" w:space="0" w:color="auto"/>
            </w:tcBorders>
            <w:shd w:val="clear" w:color="auto" w:fill="auto"/>
          </w:tcPr>
          <w:p w:rsidR="00851078" w:rsidRPr="00D25D88" w:rsidRDefault="00851078" w:rsidP="00851078">
            <w:r>
              <w:t>13.</w:t>
            </w:r>
          </w:p>
        </w:tc>
        <w:tc>
          <w:tcPr>
            <w:tcW w:w="4027" w:type="dxa"/>
            <w:tcBorders>
              <w:top w:val="single" w:sz="4" w:space="0" w:color="auto"/>
              <w:bottom w:val="nil"/>
            </w:tcBorders>
            <w:shd w:val="clear" w:color="auto" w:fill="auto"/>
          </w:tcPr>
          <w:p w:rsidR="00851078" w:rsidRPr="00910008" w:rsidRDefault="00851078" w:rsidP="005B2C0F">
            <w:r w:rsidRPr="00910008">
              <w:t xml:space="preserve">Среднесписочная численность </w:t>
            </w:r>
            <w:proofErr w:type="gramStart"/>
            <w:r w:rsidRPr="00910008">
              <w:t>работающих</w:t>
            </w:r>
            <w:proofErr w:type="gramEnd"/>
            <w:r w:rsidRPr="00910008">
              <w:t xml:space="preserve"> </w:t>
            </w:r>
          </w:p>
        </w:tc>
        <w:tc>
          <w:tcPr>
            <w:tcW w:w="663" w:type="dxa"/>
            <w:tcBorders>
              <w:top w:val="single" w:sz="4" w:space="0" w:color="auto"/>
              <w:bottom w:val="nil"/>
            </w:tcBorders>
          </w:tcPr>
          <w:p w:rsidR="00851078" w:rsidRPr="00D25D88" w:rsidRDefault="00851078" w:rsidP="005B2C0F">
            <w:pPr>
              <w:jc w:val="center"/>
            </w:pPr>
            <w:r w:rsidRPr="00910008">
              <w:t>чел.</w:t>
            </w:r>
          </w:p>
        </w:tc>
        <w:tc>
          <w:tcPr>
            <w:tcW w:w="0" w:type="auto"/>
            <w:tcBorders>
              <w:top w:val="single" w:sz="4" w:space="0" w:color="auto"/>
              <w:bottom w:val="nil"/>
            </w:tcBorders>
          </w:tcPr>
          <w:p w:rsidR="00851078" w:rsidRDefault="00851078" w:rsidP="005B2C0F">
            <w:pPr>
              <w:pStyle w:val="af1"/>
              <w:ind w:firstLine="0"/>
              <w:jc w:val="center"/>
            </w:pPr>
            <w:r>
              <w:t>553</w:t>
            </w:r>
          </w:p>
        </w:tc>
        <w:tc>
          <w:tcPr>
            <w:tcW w:w="0" w:type="auto"/>
            <w:tcBorders>
              <w:top w:val="single" w:sz="4" w:space="0" w:color="auto"/>
              <w:bottom w:val="nil"/>
            </w:tcBorders>
            <w:shd w:val="clear" w:color="auto" w:fill="auto"/>
          </w:tcPr>
          <w:p w:rsidR="00851078" w:rsidRDefault="00851078" w:rsidP="005B2C0F">
            <w:pPr>
              <w:pStyle w:val="af1"/>
              <w:ind w:firstLine="0"/>
              <w:jc w:val="center"/>
            </w:pPr>
            <w:r>
              <w:t>553</w:t>
            </w:r>
          </w:p>
        </w:tc>
        <w:tc>
          <w:tcPr>
            <w:tcW w:w="0" w:type="auto"/>
            <w:tcBorders>
              <w:top w:val="single" w:sz="4" w:space="0" w:color="auto"/>
              <w:bottom w:val="nil"/>
            </w:tcBorders>
            <w:shd w:val="clear" w:color="auto" w:fill="auto"/>
          </w:tcPr>
          <w:p w:rsidR="00851078" w:rsidRDefault="00851078" w:rsidP="005B2C0F">
            <w:pPr>
              <w:pStyle w:val="af1"/>
              <w:ind w:firstLine="0"/>
              <w:jc w:val="center"/>
            </w:pPr>
            <w:r>
              <w:t>556</w:t>
            </w:r>
          </w:p>
        </w:tc>
        <w:tc>
          <w:tcPr>
            <w:tcW w:w="0" w:type="auto"/>
            <w:tcBorders>
              <w:top w:val="single" w:sz="4" w:space="0" w:color="auto"/>
              <w:bottom w:val="nil"/>
            </w:tcBorders>
            <w:shd w:val="clear" w:color="auto" w:fill="auto"/>
          </w:tcPr>
          <w:p w:rsidR="00851078" w:rsidRDefault="00851078" w:rsidP="005B2C0F">
            <w:pPr>
              <w:pStyle w:val="af1"/>
              <w:ind w:firstLine="0"/>
              <w:jc w:val="center"/>
            </w:pPr>
            <w:r>
              <w:t>559</w:t>
            </w:r>
          </w:p>
        </w:tc>
        <w:tc>
          <w:tcPr>
            <w:tcW w:w="0" w:type="auto"/>
            <w:tcBorders>
              <w:top w:val="single" w:sz="4" w:space="0" w:color="auto"/>
              <w:bottom w:val="nil"/>
            </w:tcBorders>
            <w:shd w:val="clear" w:color="auto" w:fill="auto"/>
          </w:tcPr>
          <w:p w:rsidR="00851078" w:rsidRDefault="00851078" w:rsidP="005B2C0F">
            <w:pPr>
              <w:pStyle w:val="af1"/>
              <w:ind w:firstLine="0"/>
              <w:jc w:val="center"/>
            </w:pPr>
            <w:r>
              <w:t>560</w:t>
            </w:r>
          </w:p>
        </w:tc>
        <w:tc>
          <w:tcPr>
            <w:tcW w:w="0" w:type="auto"/>
            <w:tcBorders>
              <w:top w:val="single" w:sz="4" w:space="0" w:color="auto"/>
              <w:bottom w:val="nil"/>
            </w:tcBorders>
            <w:shd w:val="clear" w:color="auto" w:fill="auto"/>
          </w:tcPr>
          <w:p w:rsidR="00851078" w:rsidRDefault="00851078" w:rsidP="005B2C0F">
            <w:pPr>
              <w:pStyle w:val="af1"/>
              <w:ind w:firstLine="0"/>
              <w:jc w:val="center"/>
            </w:pPr>
            <w:r>
              <w:t>562</w:t>
            </w:r>
          </w:p>
        </w:tc>
        <w:tc>
          <w:tcPr>
            <w:tcW w:w="0" w:type="auto"/>
            <w:tcBorders>
              <w:top w:val="single" w:sz="4" w:space="0" w:color="auto"/>
              <w:bottom w:val="nil"/>
            </w:tcBorders>
            <w:shd w:val="clear" w:color="auto" w:fill="auto"/>
          </w:tcPr>
          <w:p w:rsidR="00851078" w:rsidRDefault="00851078" w:rsidP="005B2C0F">
            <w:pPr>
              <w:pStyle w:val="af1"/>
              <w:ind w:firstLine="0"/>
              <w:jc w:val="center"/>
            </w:pPr>
            <w:r>
              <w:t>564</w:t>
            </w:r>
          </w:p>
        </w:tc>
        <w:tc>
          <w:tcPr>
            <w:tcW w:w="0" w:type="auto"/>
            <w:tcBorders>
              <w:top w:val="single" w:sz="4" w:space="0" w:color="auto"/>
              <w:bottom w:val="nil"/>
            </w:tcBorders>
            <w:shd w:val="clear" w:color="auto" w:fill="auto"/>
          </w:tcPr>
          <w:p w:rsidR="00851078" w:rsidRDefault="00851078" w:rsidP="005B2C0F">
            <w:pPr>
              <w:pStyle w:val="af1"/>
              <w:ind w:firstLine="0"/>
              <w:jc w:val="center"/>
            </w:pPr>
            <w:r>
              <w:t>566</w:t>
            </w:r>
          </w:p>
        </w:tc>
      </w:tr>
      <w:tr w:rsidR="00851078" w:rsidTr="00314A0F">
        <w:trPr>
          <w:trHeight w:val="436"/>
        </w:trPr>
        <w:tc>
          <w:tcPr>
            <w:tcW w:w="0" w:type="auto"/>
            <w:shd w:val="clear" w:color="auto" w:fill="auto"/>
          </w:tcPr>
          <w:p w:rsidR="00851078" w:rsidRPr="00D25D88" w:rsidRDefault="00851078" w:rsidP="00851078">
            <w:r>
              <w:t>14.</w:t>
            </w:r>
          </w:p>
        </w:tc>
        <w:tc>
          <w:tcPr>
            <w:tcW w:w="4027" w:type="dxa"/>
            <w:tcBorders>
              <w:bottom w:val="single" w:sz="4" w:space="0" w:color="auto"/>
            </w:tcBorders>
            <w:shd w:val="clear" w:color="auto" w:fill="auto"/>
          </w:tcPr>
          <w:p w:rsidR="00851078" w:rsidRPr="00910008" w:rsidRDefault="00851078" w:rsidP="000F1107">
            <w:r w:rsidRPr="00910008">
              <w:t xml:space="preserve">Среднемесячная номинальная начисленная заработная плата </w:t>
            </w:r>
            <w:r w:rsidRPr="00910008">
              <w:lastRenderedPageBreak/>
              <w:t>работников</w:t>
            </w:r>
          </w:p>
        </w:tc>
        <w:tc>
          <w:tcPr>
            <w:tcW w:w="663" w:type="dxa"/>
            <w:tcBorders>
              <w:bottom w:val="single" w:sz="4" w:space="0" w:color="auto"/>
            </w:tcBorders>
          </w:tcPr>
          <w:p w:rsidR="00851078" w:rsidRPr="00D25D88" w:rsidRDefault="00851078" w:rsidP="007A3B2C">
            <w:pPr>
              <w:jc w:val="center"/>
            </w:pPr>
            <w:r>
              <w:lastRenderedPageBreak/>
              <w:t>руб.</w:t>
            </w:r>
          </w:p>
        </w:tc>
        <w:tc>
          <w:tcPr>
            <w:tcW w:w="0" w:type="auto"/>
            <w:tcBorders>
              <w:bottom w:val="single" w:sz="4" w:space="0" w:color="auto"/>
            </w:tcBorders>
          </w:tcPr>
          <w:p w:rsidR="00851078" w:rsidRDefault="00851078" w:rsidP="00C52FEF">
            <w:pPr>
              <w:pStyle w:val="af1"/>
              <w:ind w:firstLine="0"/>
              <w:jc w:val="center"/>
            </w:pPr>
            <w:r>
              <w:t>24825</w:t>
            </w:r>
          </w:p>
        </w:tc>
        <w:tc>
          <w:tcPr>
            <w:tcW w:w="0" w:type="auto"/>
            <w:tcBorders>
              <w:bottom w:val="single" w:sz="4" w:space="0" w:color="auto"/>
            </w:tcBorders>
            <w:shd w:val="clear" w:color="auto" w:fill="auto"/>
          </w:tcPr>
          <w:p w:rsidR="00851078" w:rsidRDefault="00851078" w:rsidP="00C52FEF">
            <w:pPr>
              <w:pStyle w:val="af1"/>
              <w:ind w:firstLine="0"/>
              <w:jc w:val="center"/>
            </w:pPr>
            <w:r>
              <w:t>26196</w:t>
            </w:r>
          </w:p>
        </w:tc>
        <w:tc>
          <w:tcPr>
            <w:tcW w:w="0" w:type="auto"/>
            <w:tcBorders>
              <w:bottom w:val="single" w:sz="4" w:space="0" w:color="auto"/>
            </w:tcBorders>
            <w:shd w:val="clear" w:color="auto" w:fill="auto"/>
          </w:tcPr>
          <w:p w:rsidR="00851078" w:rsidRDefault="00851078" w:rsidP="00C52FEF">
            <w:pPr>
              <w:pStyle w:val="af1"/>
              <w:ind w:firstLine="0"/>
              <w:jc w:val="center"/>
            </w:pPr>
            <w:r>
              <w:t>27358</w:t>
            </w:r>
          </w:p>
        </w:tc>
        <w:tc>
          <w:tcPr>
            <w:tcW w:w="0" w:type="auto"/>
            <w:tcBorders>
              <w:bottom w:val="single" w:sz="4" w:space="0" w:color="auto"/>
            </w:tcBorders>
            <w:shd w:val="clear" w:color="auto" w:fill="auto"/>
          </w:tcPr>
          <w:p w:rsidR="00851078" w:rsidRDefault="00851078" w:rsidP="00C52FEF">
            <w:pPr>
              <w:pStyle w:val="af1"/>
              <w:ind w:firstLine="0"/>
              <w:jc w:val="center"/>
            </w:pPr>
            <w:r>
              <w:t>28572</w:t>
            </w:r>
          </w:p>
        </w:tc>
        <w:tc>
          <w:tcPr>
            <w:tcW w:w="0" w:type="auto"/>
            <w:tcBorders>
              <w:bottom w:val="single" w:sz="4" w:space="0" w:color="auto"/>
            </w:tcBorders>
            <w:shd w:val="clear" w:color="auto" w:fill="auto"/>
          </w:tcPr>
          <w:p w:rsidR="00851078" w:rsidRDefault="00851078" w:rsidP="00C52FEF">
            <w:pPr>
              <w:pStyle w:val="af1"/>
              <w:ind w:firstLine="0"/>
              <w:jc w:val="center"/>
            </w:pPr>
            <w:r>
              <w:t>29947</w:t>
            </w:r>
          </w:p>
        </w:tc>
        <w:tc>
          <w:tcPr>
            <w:tcW w:w="0" w:type="auto"/>
            <w:tcBorders>
              <w:bottom w:val="single" w:sz="4" w:space="0" w:color="auto"/>
            </w:tcBorders>
            <w:shd w:val="clear" w:color="auto" w:fill="auto"/>
          </w:tcPr>
          <w:p w:rsidR="00851078" w:rsidRDefault="00851078" w:rsidP="00C52FEF">
            <w:pPr>
              <w:pStyle w:val="af1"/>
              <w:ind w:firstLine="0"/>
              <w:jc w:val="center"/>
            </w:pPr>
            <w:r>
              <w:t>29950</w:t>
            </w:r>
          </w:p>
        </w:tc>
        <w:tc>
          <w:tcPr>
            <w:tcW w:w="0" w:type="auto"/>
            <w:tcBorders>
              <w:bottom w:val="single" w:sz="4" w:space="0" w:color="auto"/>
            </w:tcBorders>
            <w:shd w:val="clear" w:color="auto" w:fill="auto"/>
          </w:tcPr>
          <w:p w:rsidR="00851078" w:rsidRDefault="00851078" w:rsidP="00C52FEF">
            <w:pPr>
              <w:pStyle w:val="af1"/>
              <w:ind w:firstLine="0"/>
              <w:jc w:val="center"/>
            </w:pPr>
            <w:r>
              <w:t>29950</w:t>
            </w:r>
          </w:p>
        </w:tc>
        <w:tc>
          <w:tcPr>
            <w:tcW w:w="0" w:type="auto"/>
            <w:tcBorders>
              <w:bottom w:val="single" w:sz="4" w:space="0" w:color="auto"/>
            </w:tcBorders>
            <w:shd w:val="clear" w:color="auto" w:fill="auto"/>
          </w:tcPr>
          <w:p w:rsidR="00851078" w:rsidRDefault="00851078" w:rsidP="00C52FEF">
            <w:pPr>
              <w:pStyle w:val="af1"/>
              <w:ind w:firstLine="0"/>
              <w:jc w:val="center"/>
            </w:pPr>
            <w:r>
              <w:t>29960</w:t>
            </w:r>
          </w:p>
        </w:tc>
      </w:tr>
      <w:tr w:rsidR="00851078" w:rsidTr="00314A0F">
        <w:trPr>
          <w:trHeight w:val="732"/>
        </w:trPr>
        <w:tc>
          <w:tcPr>
            <w:tcW w:w="0" w:type="auto"/>
            <w:vMerge w:val="restart"/>
            <w:shd w:val="clear" w:color="auto" w:fill="auto"/>
          </w:tcPr>
          <w:p w:rsidR="00851078" w:rsidRDefault="00851078" w:rsidP="00851078">
            <w:r>
              <w:lastRenderedPageBreak/>
              <w:t>15.</w:t>
            </w:r>
          </w:p>
        </w:tc>
        <w:tc>
          <w:tcPr>
            <w:tcW w:w="4027" w:type="dxa"/>
            <w:tcBorders>
              <w:bottom w:val="single" w:sz="4" w:space="0" w:color="auto"/>
            </w:tcBorders>
            <w:shd w:val="clear" w:color="auto" w:fill="auto"/>
          </w:tcPr>
          <w:p w:rsidR="00851078" w:rsidRPr="00D25D88" w:rsidRDefault="00851078" w:rsidP="000F1107">
            <w:r w:rsidRPr="00371FE3">
              <w:t>Уровень фактической обеспеченности учреждениями культуры от нормативной потребности:</w:t>
            </w:r>
          </w:p>
        </w:tc>
        <w:tc>
          <w:tcPr>
            <w:tcW w:w="663" w:type="dxa"/>
            <w:tcBorders>
              <w:bottom w:val="single" w:sz="4" w:space="0" w:color="auto"/>
            </w:tcBorders>
          </w:tcPr>
          <w:p w:rsidR="00851078" w:rsidRPr="00D25D88" w:rsidRDefault="00851078" w:rsidP="007A3B2C">
            <w:pPr>
              <w:jc w:val="center"/>
            </w:pPr>
          </w:p>
        </w:tc>
        <w:tc>
          <w:tcPr>
            <w:tcW w:w="0" w:type="auto"/>
            <w:tcBorders>
              <w:bottom w:val="single" w:sz="4" w:space="0" w:color="auto"/>
            </w:tcBorders>
          </w:tcPr>
          <w:p w:rsidR="00851078" w:rsidRPr="00D25D88" w:rsidRDefault="00851078" w:rsidP="000F1107"/>
        </w:tc>
        <w:tc>
          <w:tcPr>
            <w:tcW w:w="0" w:type="auto"/>
            <w:tcBorders>
              <w:bottom w:val="single" w:sz="4" w:space="0" w:color="auto"/>
            </w:tcBorders>
            <w:shd w:val="clear" w:color="auto" w:fill="auto"/>
            <w:vAlign w:val="center"/>
          </w:tcPr>
          <w:p w:rsidR="00851078" w:rsidRPr="00D25D88" w:rsidRDefault="00851078" w:rsidP="000F1107">
            <w:pPr>
              <w:pStyle w:val="ConsPlusNormal"/>
              <w:jc w:val="center"/>
              <w:rPr>
                <w:szCs w:val="24"/>
              </w:rPr>
            </w:pPr>
          </w:p>
        </w:tc>
        <w:tc>
          <w:tcPr>
            <w:tcW w:w="0" w:type="auto"/>
            <w:tcBorders>
              <w:bottom w:val="single" w:sz="4" w:space="0" w:color="auto"/>
            </w:tcBorders>
            <w:shd w:val="clear" w:color="auto" w:fill="auto"/>
            <w:vAlign w:val="center"/>
          </w:tcPr>
          <w:p w:rsidR="00851078" w:rsidRPr="00D25D88" w:rsidRDefault="00851078" w:rsidP="000F1107">
            <w:pPr>
              <w:pStyle w:val="ConsPlusNormal"/>
              <w:jc w:val="center"/>
              <w:rPr>
                <w:szCs w:val="24"/>
              </w:rPr>
            </w:pPr>
          </w:p>
        </w:tc>
        <w:tc>
          <w:tcPr>
            <w:tcW w:w="0" w:type="auto"/>
            <w:tcBorders>
              <w:bottom w:val="single" w:sz="4" w:space="0" w:color="auto"/>
            </w:tcBorders>
            <w:shd w:val="clear" w:color="auto" w:fill="auto"/>
            <w:vAlign w:val="center"/>
          </w:tcPr>
          <w:p w:rsidR="00851078" w:rsidRPr="00D25D88" w:rsidRDefault="00851078" w:rsidP="000F1107">
            <w:pPr>
              <w:pStyle w:val="ConsPlusNormal"/>
              <w:jc w:val="center"/>
              <w:rPr>
                <w:szCs w:val="24"/>
              </w:rPr>
            </w:pPr>
          </w:p>
        </w:tc>
        <w:tc>
          <w:tcPr>
            <w:tcW w:w="0" w:type="auto"/>
            <w:tcBorders>
              <w:bottom w:val="single" w:sz="4" w:space="0" w:color="auto"/>
            </w:tcBorders>
            <w:shd w:val="clear" w:color="auto" w:fill="auto"/>
            <w:vAlign w:val="center"/>
          </w:tcPr>
          <w:p w:rsidR="00851078" w:rsidRPr="00D25D88" w:rsidRDefault="00851078" w:rsidP="000F1107">
            <w:pPr>
              <w:pStyle w:val="ConsPlusNormal"/>
              <w:jc w:val="center"/>
              <w:rPr>
                <w:szCs w:val="24"/>
              </w:rPr>
            </w:pPr>
          </w:p>
        </w:tc>
        <w:tc>
          <w:tcPr>
            <w:tcW w:w="0" w:type="auto"/>
            <w:tcBorders>
              <w:bottom w:val="single" w:sz="4" w:space="0" w:color="auto"/>
            </w:tcBorders>
            <w:shd w:val="clear" w:color="auto" w:fill="auto"/>
            <w:vAlign w:val="center"/>
          </w:tcPr>
          <w:p w:rsidR="00851078" w:rsidRPr="00D25D88" w:rsidRDefault="00851078" w:rsidP="000F1107">
            <w:pPr>
              <w:pStyle w:val="ConsPlusNormal"/>
              <w:jc w:val="center"/>
              <w:rPr>
                <w:szCs w:val="24"/>
              </w:rPr>
            </w:pPr>
          </w:p>
        </w:tc>
        <w:tc>
          <w:tcPr>
            <w:tcW w:w="0" w:type="auto"/>
            <w:tcBorders>
              <w:bottom w:val="single" w:sz="4" w:space="0" w:color="auto"/>
            </w:tcBorders>
            <w:shd w:val="clear" w:color="auto" w:fill="auto"/>
            <w:vAlign w:val="center"/>
          </w:tcPr>
          <w:p w:rsidR="00851078" w:rsidRPr="00D25D88" w:rsidRDefault="00851078" w:rsidP="000F1107">
            <w:pPr>
              <w:pStyle w:val="ConsPlusNormal"/>
              <w:jc w:val="center"/>
              <w:rPr>
                <w:szCs w:val="24"/>
              </w:rPr>
            </w:pPr>
          </w:p>
        </w:tc>
        <w:tc>
          <w:tcPr>
            <w:tcW w:w="0" w:type="auto"/>
            <w:tcBorders>
              <w:bottom w:val="single" w:sz="4" w:space="0" w:color="auto"/>
            </w:tcBorders>
            <w:shd w:val="clear" w:color="auto" w:fill="auto"/>
            <w:vAlign w:val="center"/>
          </w:tcPr>
          <w:p w:rsidR="00851078" w:rsidRDefault="00851078" w:rsidP="000F1107">
            <w:pPr>
              <w:pStyle w:val="ConsPlusNormal"/>
              <w:jc w:val="center"/>
              <w:rPr>
                <w:szCs w:val="24"/>
              </w:rPr>
            </w:pPr>
          </w:p>
        </w:tc>
      </w:tr>
      <w:tr w:rsidR="00851078" w:rsidTr="00C52FEF">
        <w:trPr>
          <w:trHeight w:val="250"/>
        </w:trPr>
        <w:tc>
          <w:tcPr>
            <w:tcW w:w="0" w:type="auto"/>
            <w:vMerge/>
            <w:shd w:val="clear" w:color="auto" w:fill="auto"/>
          </w:tcPr>
          <w:p w:rsidR="00851078" w:rsidRPr="00D25D88" w:rsidRDefault="00851078" w:rsidP="000F1107"/>
        </w:tc>
        <w:tc>
          <w:tcPr>
            <w:tcW w:w="4027" w:type="dxa"/>
            <w:tcBorders>
              <w:top w:val="single" w:sz="4" w:space="0" w:color="auto"/>
            </w:tcBorders>
            <w:shd w:val="clear" w:color="auto" w:fill="auto"/>
          </w:tcPr>
          <w:p w:rsidR="00851078" w:rsidRPr="00D25D88" w:rsidRDefault="00851078" w:rsidP="000F1107">
            <w:r w:rsidRPr="00371FE3">
              <w:t>клубами и учреждениями клубного типа</w:t>
            </w:r>
          </w:p>
        </w:tc>
        <w:tc>
          <w:tcPr>
            <w:tcW w:w="663" w:type="dxa"/>
            <w:tcBorders>
              <w:top w:val="single" w:sz="4" w:space="0" w:color="auto"/>
            </w:tcBorders>
          </w:tcPr>
          <w:p w:rsidR="00851078" w:rsidRPr="00D25D88" w:rsidRDefault="00851078" w:rsidP="007A3B2C">
            <w:pPr>
              <w:jc w:val="center"/>
            </w:pPr>
            <w:r>
              <w:t>%</w:t>
            </w:r>
          </w:p>
        </w:tc>
        <w:tc>
          <w:tcPr>
            <w:tcW w:w="0" w:type="auto"/>
            <w:tcBorders>
              <w:top w:val="single" w:sz="4" w:space="0" w:color="auto"/>
            </w:tcBorders>
          </w:tcPr>
          <w:p w:rsidR="00851078" w:rsidRDefault="00851078" w:rsidP="00C52FEF">
            <w:pPr>
              <w:pStyle w:val="af1"/>
              <w:ind w:firstLine="0"/>
              <w:jc w:val="center"/>
            </w:pPr>
            <w:r>
              <w:t>70,0</w:t>
            </w:r>
          </w:p>
        </w:tc>
        <w:tc>
          <w:tcPr>
            <w:tcW w:w="0" w:type="auto"/>
            <w:tcBorders>
              <w:top w:val="single" w:sz="4" w:space="0" w:color="auto"/>
            </w:tcBorders>
            <w:shd w:val="clear" w:color="auto" w:fill="auto"/>
          </w:tcPr>
          <w:p w:rsidR="00851078" w:rsidRDefault="00851078" w:rsidP="00C52FEF">
            <w:pPr>
              <w:pStyle w:val="af1"/>
              <w:ind w:firstLine="0"/>
              <w:jc w:val="center"/>
            </w:pPr>
            <w:r>
              <w:t>70,0</w:t>
            </w:r>
          </w:p>
        </w:tc>
        <w:tc>
          <w:tcPr>
            <w:tcW w:w="0" w:type="auto"/>
            <w:tcBorders>
              <w:top w:val="single" w:sz="4" w:space="0" w:color="auto"/>
            </w:tcBorders>
            <w:shd w:val="clear" w:color="auto" w:fill="auto"/>
          </w:tcPr>
          <w:p w:rsidR="00851078" w:rsidRDefault="00851078" w:rsidP="00C52FEF">
            <w:pPr>
              <w:pStyle w:val="af1"/>
              <w:ind w:firstLine="0"/>
              <w:jc w:val="center"/>
            </w:pPr>
            <w:r>
              <w:t>70,0</w:t>
            </w:r>
          </w:p>
        </w:tc>
        <w:tc>
          <w:tcPr>
            <w:tcW w:w="0" w:type="auto"/>
            <w:tcBorders>
              <w:top w:val="single" w:sz="4" w:space="0" w:color="auto"/>
            </w:tcBorders>
            <w:shd w:val="clear" w:color="auto" w:fill="auto"/>
          </w:tcPr>
          <w:p w:rsidR="00851078" w:rsidRDefault="00851078" w:rsidP="00C52FEF">
            <w:pPr>
              <w:pStyle w:val="af1"/>
              <w:ind w:firstLine="0"/>
              <w:jc w:val="center"/>
            </w:pPr>
            <w:r>
              <w:t>70,0</w:t>
            </w:r>
          </w:p>
        </w:tc>
        <w:tc>
          <w:tcPr>
            <w:tcW w:w="0" w:type="auto"/>
            <w:tcBorders>
              <w:top w:val="single" w:sz="4" w:space="0" w:color="auto"/>
            </w:tcBorders>
            <w:shd w:val="clear" w:color="auto" w:fill="auto"/>
          </w:tcPr>
          <w:p w:rsidR="00851078" w:rsidRDefault="00851078" w:rsidP="00C52FEF">
            <w:pPr>
              <w:pStyle w:val="af1"/>
              <w:ind w:firstLine="0"/>
              <w:jc w:val="center"/>
            </w:pPr>
            <w:r>
              <w:t>70,0</w:t>
            </w:r>
          </w:p>
        </w:tc>
        <w:tc>
          <w:tcPr>
            <w:tcW w:w="0" w:type="auto"/>
            <w:tcBorders>
              <w:top w:val="single" w:sz="4" w:space="0" w:color="auto"/>
            </w:tcBorders>
            <w:shd w:val="clear" w:color="auto" w:fill="auto"/>
          </w:tcPr>
          <w:p w:rsidR="00851078" w:rsidRDefault="00851078" w:rsidP="00C52FEF">
            <w:pPr>
              <w:pStyle w:val="af1"/>
              <w:ind w:firstLine="0"/>
              <w:jc w:val="center"/>
            </w:pPr>
            <w:r>
              <w:t>70,0</w:t>
            </w:r>
          </w:p>
        </w:tc>
        <w:tc>
          <w:tcPr>
            <w:tcW w:w="0" w:type="auto"/>
            <w:tcBorders>
              <w:top w:val="single" w:sz="4" w:space="0" w:color="auto"/>
            </w:tcBorders>
            <w:shd w:val="clear" w:color="auto" w:fill="auto"/>
          </w:tcPr>
          <w:p w:rsidR="00851078" w:rsidRDefault="00851078" w:rsidP="00C52FEF">
            <w:pPr>
              <w:pStyle w:val="af1"/>
              <w:ind w:firstLine="0"/>
              <w:jc w:val="center"/>
            </w:pPr>
            <w:r>
              <w:t>70,0</w:t>
            </w:r>
          </w:p>
        </w:tc>
        <w:tc>
          <w:tcPr>
            <w:tcW w:w="0" w:type="auto"/>
            <w:tcBorders>
              <w:top w:val="single" w:sz="4" w:space="0" w:color="auto"/>
            </w:tcBorders>
            <w:shd w:val="clear" w:color="auto" w:fill="auto"/>
          </w:tcPr>
          <w:p w:rsidR="00851078" w:rsidRDefault="00851078" w:rsidP="00C52FEF">
            <w:pPr>
              <w:pStyle w:val="af1"/>
              <w:ind w:firstLine="0"/>
              <w:jc w:val="center"/>
            </w:pPr>
            <w:r>
              <w:t>70,0</w:t>
            </w:r>
          </w:p>
        </w:tc>
      </w:tr>
      <w:tr w:rsidR="00851078" w:rsidTr="00C52FEF">
        <w:trPr>
          <w:trHeight w:val="238"/>
        </w:trPr>
        <w:tc>
          <w:tcPr>
            <w:tcW w:w="0" w:type="auto"/>
            <w:vMerge/>
            <w:shd w:val="clear" w:color="auto" w:fill="auto"/>
          </w:tcPr>
          <w:p w:rsidR="00851078" w:rsidRPr="00D25D88" w:rsidRDefault="00851078" w:rsidP="000F1107"/>
        </w:tc>
        <w:tc>
          <w:tcPr>
            <w:tcW w:w="4027" w:type="dxa"/>
            <w:shd w:val="clear" w:color="auto" w:fill="auto"/>
          </w:tcPr>
          <w:p w:rsidR="00851078" w:rsidRPr="00D25D88" w:rsidRDefault="00851078" w:rsidP="000F1107">
            <w:r w:rsidRPr="00371FE3">
              <w:t>библиотеками</w:t>
            </w:r>
          </w:p>
        </w:tc>
        <w:tc>
          <w:tcPr>
            <w:tcW w:w="663" w:type="dxa"/>
          </w:tcPr>
          <w:p w:rsidR="00851078" w:rsidRPr="00D25D88" w:rsidRDefault="00851078" w:rsidP="007A3B2C">
            <w:pPr>
              <w:jc w:val="center"/>
            </w:pPr>
            <w:r>
              <w:t>%</w:t>
            </w:r>
          </w:p>
        </w:tc>
        <w:tc>
          <w:tcPr>
            <w:tcW w:w="0" w:type="auto"/>
          </w:tcPr>
          <w:p w:rsidR="00851078" w:rsidRDefault="00851078" w:rsidP="00C52FEF">
            <w:pPr>
              <w:pStyle w:val="af1"/>
              <w:ind w:firstLine="0"/>
              <w:jc w:val="center"/>
            </w:pPr>
            <w:r>
              <w:t>100,0</w:t>
            </w:r>
          </w:p>
        </w:tc>
        <w:tc>
          <w:tcPr>
            <w:tcW w:w="0" w:type="auto"/>
            <w:shd w:val="clear" w:color="auto" w:fill="auto"/>
          </w:tcPr>
          <w:p w:rsidR="00851078" w:rsidRDefault="00851078" w:rsidP="00C52FEF">
            <w:pPr>
              <w:pStyle w:val="af1"/>
              <w:ind w:firstLine="0"/>
              <w:jc w:val="center"/>
            </w:pPr>
            <w:r>
              <w:t>100,0</w:t>
            </w:r>
          </w:p>
        </w:tc>
        <w:tc>
          <w:tcPr>
            <w:tcW w:w="0" w:type="auto"/>
            <w:shd w:val="clear" w:color="auto" w:fill="auto"/>
          </w:tcPr>
          <w:p w:rsidR="00851078" w:rsidRDefault="00851078" w:rsidP="00C52FEF">
            <w:pPr>
              <w:pStyle w:val="af1"/>
              <w:ind w:firstLine="0"/>
              <w:jc w:val="center"/>
            </w:pPr>
            <w:r>
              <w:t>100,0</w:t>
            </w:r>
          </w:p>
        </w:tc>
        <w:tc>
          <w:tcPr>
            <w:tcW w:w="0" w:type="auto"/>
            <w:shd w:val="clear" w:color="auto" w:fill="auto"/>
          </w:tcPr>
          <w:p w:rsidR="00851078" w:rsidRDefault="00851078" w:rsidP="00C52FEF">
            <w:pPr>
              <w:pStyle w:val="af1"/>
              <w:ind w:firstLine="0"/>
              <w:jc w:val="center"/>
            </w:pPr>
            <w:r>
              <w:t>100,0</w:t>
            </w:r>
          </w:p>
        </w:tc>
        <w:tc>
          <w:tcPr>
            <w:tcW w:w="0" w:type="auto"/>
            <w:shd w:val="clear" w:color="auto" w:fill="auto"/>
          </w:tcPr>
          <w:p w:rsidR="00851078" w:rsidRDefault="00851078" w:rsidP="00C52FEF">
            <w:pPr>
              <w:pStyle w:val="af1"/>
              <w:ind w:firstLine="0"/>
              <w:jc w:val="center"/>
            </w:pPr>
            <w:r>
              <w:t>100,0</w:t>
            </w:r>
          </w:p>
        </w:tc>
        <w:tc>
          <w:tcPr>
            <w:tcW w:w="0" w:type="auto"/>
            <w:shd w:val="clear" w:color="auto" w:fill="auto"/>
          </w:tcPr>
          <w:p w:rsidR="00851078" w:rsidRDefault="00851078" w:rsidP="00C52FEF">
            <w:pPr>
              <w:pStyle w:val="af1"/>
              <w:ind w:firstLine="0"/>
              <w:jc w:val="center"/>
            </w:pPr>
            <w:r>
              <w:t>100,0</w:t>
            </w:r>
          </w:p>
        </w:tc>
        <w:tc>
          <w:tcPr>
            <w:tcW w:w="0" w:type="auto"/>
            <w:shd w:val="clear" w:color="auto" w:fill="auto"/>
          </w:tcPr>
          <w:p w:rsidR="00851078" w:rsidRDefault="00851078" w:rsidP="00C52FEF">
            <w:pPr>
              <w:pStyle w:val="af1"/>
              <w:ind w:firstLine="0"/>
              <w:jc w:val="center"/>
            </w:pPr>
            <w:r>
              <w:t>100,0</w:t>
            </w:r>
          </w:p>
        </w:tc>
        <w:tc>
          <w:tcPr>
            <w:tcW w:w="0" w:type="auto"/>
            <w:shd w:val="clear" w:color="auto" w:fill="auto"/>
          </w:tcPr>
          <w:p w:rsidR="00851078" w:rsidRDefault="00851078" w:rsidP="00C52FEF">
            <w:pPr>
              <w:pStyle w:val="af1"/>
              <w:ind w:firstLine="0"/>
              <w:jc w:val="center"/>
            </w:pPr>
            <w:r>
              <w:t>100,0</w:t>
            </w:r>
          </w:p>
        </w:tc>
      </w:tr>
      <w:tr w:rsidR="00851078" w:rsidTr="00C52FEF">
        <w:trPr>
          <w:trHeight w:val="436"/>
        </w:trPr>
        <w:tc>
          <w:tcPr>
            <w:tcW w:w="0" w:type="auto"/>
            <w:tcBorders>
              <w:bottom w:val="single" w:sz="4" w:space="0" w:color="auto"/>
            </w:tcBorders>
            <w:shd w:val="clear" w:color="auto" w:fill="auto"/>
          </w:tcPr>
          <w:p w:rsidR="00851078" w:rsidRPr="00D25D88" w:rsidRDefault="00851078" w:rsidP="00851078">
            <w:r>
              <w:t>16.</w:t>
            </w:r>
          </w:p>
        </w:tc>
        <w:tc>
          <w:tcPr>
            <w:tcW w:w="4027" w:type="dxa"/>
            <w:tcBorders>
              <w:bottom w:val="single" w:sz="4" w:space="0" w:color="auto"/>
            </w:tcBorders>
            <w:shd w:val="clear" w:color="auto" w:fill="auto"/>
          </w:tcPr>
          <w:p w:rsidR="00851078" w:rsidRPr="00F7246D" w:rsidRDefault="00851078" w:rsidP="000F1107">
            <w:r w:rsidRPr="00F7246D">
              <w:t>Доля населения, систематически занимающегося физической культурой и спортом</w:t>
            </w:r>
          </w:p>
        </w:tc>
        <w:tc>
          <w:tcPr>
            <w:tcW w:w="663" w:type="dxa"/>
            <w:tcBorders>
              <w:bottom w:val="single" w:sz="4" w:space="0" w:color="auto"/>
            </w:tcBorders>
          </w:tcPr>
          <w:p w:rsidR="00851078" w:rsidRPr="00D25D88" w:rsidRDefault="00851078" w:rsidP="007A3B2C">
            <w:pPr>
              <w:jc w:val="center"/>
            </w:pPr>
            <w:r>
              <w:t>%</w:t>
            </w:r>
          </w:p>
        </w:tc>
        <w:tc>
          <w:tcPr>
            <w:tcW w:w="0" w:type="auto"/>
            <w:tcBorders>
              <w:bottom w:val="single" w:sz="4" w:space="0" w:color="auto"/>
            </w:tcBorders>
          </w:tcPr>
          <w:p w:rsidR="00851078" w:rsidRDefault="00851078" w:rsidP="00C52FEF">
            <w:pPr>
              <w:pStyle w:val="af1"/>
              <w:ind w:firstLine="0"/>
              <w:jc w:val="center"/>
            </w:pPr>
            <w:r>
              <w:t>10</w:t>
            </w:r>
          </w:p>
        </w:tc>
        <w:tc>
          <w:tcPr>
            <w:tcW w:w="0" w:type="auto"/>
            <w:tcBorders>
              <w:bottom w:val="single" w:sz="4" w:space="0" w:color="auto"/>
            </w:tcBorders>
            <w:shd w:val="clear" w:color="auto" w:fill="auto"/>
          </w:tcPr>
          <w:p w:rsidR="00851078" w:rsidRDefault="00851078" w:rsidP="00C52FEF">
            <w:pPr>
              <w:pStyle w:val="af1"/>
              <w:ind w:firstLine="0"/>
              <w:jc w:val="center"/>
            </w:pPr>
            <w:r>
              <w:t>11</w:t>
            </w:r>
          </w:p>
        </w:tc>
        <w:tc>
          <w:tcPr>
            <w:tcW w:w="0" w:type="auto"/>
            <w:tcBorders>
              <w:bottom w:val="single" w:sz="4" w:space="0" w:color="auto"/>
            </w:tcBorders>
            <w:shd w:val="clear" w:color="auto" w:fill="auto"/>
          </w:tcPr>
          <w:p w:rsidR="00851078" w:rsidRDefault="00851078" w:rsidP="00C52FEF">
            <w:pPr>
              <w:pStyle w:val="af1"/>
              <w:ind w:firstLine="0"/>
              <w:jc w:val="center"/>
            </w:pPr>
            <w:r>
              <w:t>12</w:t>
            </w:r>
          </w:p>
        </w:tc>
        <w:tc>
          <w:tcPr>
            <w:tcW w:w="0" w:type="auto"/>
            <w:tcBorders>
              <w:bottom w:val="single" w:sz="4" w:space="0" w:color="auto"/>
            </w:tcBorders>
            <w:shd w:val="clear" w:color="auto" w:fill="auto"/>
          </w:tcPr>
          <w:p w:rsidR="00851078" w:rsidRDefault="00851078" w:rsidP="00C52FEF">
            <w:pPr>
              <w:pStyle w:val="af1"/>
              <w:ind w:firstLine="0"/>
              <w:jc w:val="center"/>
            </w:pPr>
            <w:r>
              <w:t>14</w:t>
            </w:r>
          </w:p>
        </w:tc>
        <w:tc>
          <w:tcPr>
            <w:tcW w:w="0" w:type="auto"/>
            <w:tcBorders>
              <w:bottom w:val="single" w:sz="4" w:space="0" w:color="auto"/>
            </w:tcBorders>
            <w:shd w:val="clear" w:color="auto" w:fill="auto"/>
          </w:tcPr>
          <w:p w:rsidR="00851078" w:rsidRDefault="00851078" w:rsidP="00C52FEF">
            <w:pPr>
              <w:pStyle w:val="af1"/>
              <w:ind w:firstLine="0"/>
              <w:jc w:val="center"/>
            </w:pPr>
            <w:r>
              <w:t>15</w:t>
            </w:r>
          </w:p>
        </w:tc>
        <w:tc>
          <w:tcPr>
            <w:tcW w:w="0" w:type="auto"/>
            <w:tcBorders>
              <w:bottom w:val="single" w:sz="4" w:space="0" w:color="auto"/>
            </w:tcBorders>
            <w:shd w:val="clear" w:color="auto" w:fill="auto"/>
          </w:tcPr>
          <w:p w:rsidR="00851078" w:rsidRDefault="00851078" w:rsidP="00C52FEF">
            <w:pPr>
              <w:pStyle w:val="af1"/>
              <w:ind w:firstLine="0"/>
              <w:jc w:val="center"/>
            </w:pPr>
            <w:r>
              <w:t>17</w:t>
            </w:r>
          </w:p>
        </w:tc>
        <w:tc>
          <w:tcPr>
            <w:tcW w:w="0" w:type="auto"/>
            <w:tcBorders>
              <w:bottom w:val="single" w:sz="4" w:space="0" w:color="auto"/>
            </w:tcBorders>
            <w:shd w:val="clear" w:color="auto" w:fill="auto"/>
          </w:tcPr>
          <w:p w:rsidR="00851078" w:rsidRDefault="00851078" w:rsidP="00C52FEF">
            <w:pPr>
              <w:pStyle w:val="af1"/>
              <w:ind w:firstLine="0"/>
              <w:jc w:val="center"/>
            </w:pPr>
            <w:r>
              <w:t>18</w:t>
            </w:r>
          </w:p>
        </w:tc>
        <w:tc>
          <w:tcPr>
            <w:tcW w:w="0" w:type="auto"/>
            <w:tcBorders>
              <w:bottom w:val="single" w:sz="4" w:space="0" w:color="auto"/>
            </w:tcBorders>
            <w:shd w:val="clear" w:color="auto" w:fill="auto"/>
          </w:tcPr>
          <w:p w:rsidR="00851078" w:rsidRDefault="00851078" w:rsidP="00C52FEF">
            <w:pPr>
              <w:pStyle w:val="af1"/>
              <w:ind w:firstLine="0"/>
              <w:jc w:val="center"/>
            </w:pPr>
            <w:r>
              <w:t>20</w:t>
            </w:r>
          </w:p>
        </w:tc>
      </w:tr>
      <w:tr w:rsidR="00851078" w:rsidTr="0098155D">
        <w:trPr>
          <w:trHeight w:val="436"/>
        </w:trPr>
        <w:tc>
          <w:tcPr>
            <w:tcW w:w="0" w:type="auto"/>
            <w:shd w:val="clear" w:color="auto" w:fill="auto"/>
          </w:tcPr>
          <w:p w:rsidR="00851078" w:rsidRPr="00D25D88" w:rsidRDefault="00851078" w:rsidP="00851078">
            <w:r>
              <w:t>17.</w:t>
            </w:r>
          </w:p>
        </w:tc>
        <w:tc>
          <w:tcPr>
            <w:tcW w:w="4027" w:type="dxa"/>
            <w:shd w:val="clear" w:color="auto" w:fill="auto"/>
          </w:tcPr>
          <w:p w:rsidR="00851078" w:rsidRPr="00F7246D" w:rsidRDefault="00851078" w:rsidP="000F1107">
            <w:r w:rsidRPr="00F7246D">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663" w:type="dxa"/>
          </w:tcPr>
          <w:p w:rsidR="00851078" w:rsidRPr="00D25D88" w:rsidRDefault="00851078" w:rsidP="007A3B2C">
            <w:pPr>
              <w:jc w:val="center"/>
            </w:pPr>
            <w:r>
              <w:t>%</w:t>
            </w:r>
          </w:p>
        </w:tc>
        <w:tc>
          <w:tcPr>
            <w:tcW w:w="0" w:type="auto"/>
          </w:tcPr>
          <w:p w:rsidR="00851078" w:rsidRPr="00371FE3" w:rsidRDefault="0098155D" w:rsidP="000F1107">
            <w:r>
              <w:t>37,1</w:t>
            </w:r>
          </w:p>
        </w:tc>
        <w:tc>
          <w:tcPr>
            <w:tcW w:w="0" w:type="auto"/>
            <w:shd w:val="clear" w:color="auto" w:fill="auto"/>
          </w:tcPr>
          <w:p w:rsidR="00851078" w:rsidRPr="00D25D88" w:rsidRDefault="0098155D" w:rsidP="0098155D">
            <w:pPr>
              <w:pStyle w:val="ConsPlusNormal"/>
              <w:jc w:val="center"/>
              <w:rPr>
                <w:szCs w:val="24"/>
              </w:rPr>
            </w:pPr>
            <w:r>
              <w:rPr>
                <w:szCs w:val="24"/>
              </w:rPr>
              <w:t>27,1</w:t>
            </w:r>
          </w:p>
        </w:tc>
        <w:tc>
          <w:tcPr>
            <w:tcW w:w="0" w:type="auto"/>
            <w:shd w:val="clear" w:color="auto" w:fill="auto"/>
          </w:tcPr>
          <w:p w:rsidR="00851078" w:rsidRPr="00D25D88" w:rsidRDefault="0098155D" w:rsidP="0098155D">
            <w:pPr>
              <w:pStyle w:val="ConsPlusNormal"/>
              <w:jc w:val="center"/>
              <w:rPr>
                <w:szCs w:val="24"/>
              </w:rPr>
            </w:pPr>
            <w:r>
              <w:rPr>
                <w:szCs w:val="24"/>
              </w:rPr>
              <w:t>32,6</w:t>
            </w:r>
          </w:p>
        </w:tc>
        <w:tc>
          <w:tcPr>
            <w:tcW w:w="0" w:type="auto"/>
            <w:shd w:val="clear" w:color="auto" w:fill="auto"/>
          </w:tcPr>
          <w:p w:rsidR="00851078" w:rsidRPr="00D25D88" w:rsidRDefault="0098155D" w:rsidP="0098155D">
            <w:pPr>
              <w:pStyle w:val="ConsPlusNormal"/>
              <w:jc w:val="center"/>
              <w:rPr>
                <w:szCs w:val="24"/>
              </w:rPr>
            </w:pPr>
            <w:r>
              <w:t>34,8</w:t>
            </w:r>
          </w:p>
        </w:tc>
        <w:tc>
          <w:tcPr>
            <w:tcW w:w="0" w:type="auto"/>
            <w:shd w:val="clear" w:color="auto" w:fill="auto"/>
          </w:tcPr>
          <w:p w:rsidR="00851078" w:rsidRPr="00D25D88" w:rsidRDefault="0098155D" w:rsidP="0098155D">
            <w:pPr>
              <w:pStyle w:val="ConsPlusNormal"/>
              <w:jc w:val="center"/>
              <w:rPr>
                <w:szCs w:val="24"/>
              </w:rPr>
            </w:pPr>
            <w:r>
              <w:rPr>
                <w:szCs w:val="24"/>
              </w:rPr>
              <w:t>39,2</w:t>
            </w:r>
          </w:p>
        </w:tc>
        <w:tc>
          <w:tcPr>
            <w:tcW w:w="0" w:type="auto"/>
            <w:shd w:val="clear" w:color="auto" w:fill="auto"/>
          </w:tcPr>
          <w:p w:rsidR="00851078" w:rsidRPr="00D25D88" w:rsidRDefault="0098155D" w:rsidP="0098155D">
            <w:pPr>
              <w:pStyle w:val="ConsPlusNormal"/>
              <w:jc w:val="center"/>
              <w:rPr>
                <w:szCs w:val="24"/>
              </w:rPr>
            </w:pPr>
            <w:r>
              <w:rPr>
                <w:szCs w:val="24"/>
              </w:rPr>
              <w:t>40,8</w:t>
            </w:r>
          </w:p>
        </w:tc>
        <w:tc>
          <w:tcPr>
            <w:tcW w:w="0" w:type="auto"/>
            <w:shd w:val="clear" w:color="auto" w:fill="auto"/>
          </w:tcPr>
          <w:p w:rsidR="00851078" w:rsidRPr="00D25D88" w:rsidRDefault="0098155D" w:rsidP="0098155D">
            <w:pPr>
              <w:pStyle w:val="ConsPlusNormal"/>
              <w:jc w:val="center"/>
              <w:rPr>
                <w:szCs w:val="24"/>
              </w:rPr>
            </w:pPr>
            <w:r>
              <w:rPr>
                <w:szCs w:val="24"/>
              </w:rPr>
              <w:t>40,8</w:t>
            </w:r>
          </w:p>
        </w:tc>
        <w:tc>
          <w:tcPr>
            <w:tcW w:w="0" w:type="auto"/>
            <w:shd w:val="clear" w:color="auto" w:fill="auto"/>
          </w:tcPr>
          <w:p w:rsidR="00851078" w:rsidRDefault="0098155D" w:rsidP="0098155D">
            <w:pPr>
              <w:pStyle w:val="ConsPlusNormal"/>
              <w:jc w:val="center"/>
              <w:rPr>
                <w:szCs w:val="24"/>
              </w:rPr>
            </w:pPr>
            <w:r>
              <w:rPr>
                <w:szCs w:val="24"/>
              </w:rPr>
              <w:t>40,8</w:t>
            </w:r>
          </w:p>
        </w:tc>
      </w:tr>
      <w:tr w:rsidR="00851078" w:rsidTr="001049B6">
        <w:trPr>
          <w:trHeight w:val="436"/>
        </w:trPr>
        <w:tc>
          <w:tcPr>
            <w:tcW w:w="0" w:type="auto"/>
            <w:tcBorders>
              <w:bottom w:val="single" w:sz="4" w:space="0" w:color="auto"/>
            </w:tcBorders>
            <w:shd w:val="clear" w:color="auto" w:fill="auto"/>
          </w:tcPr>
          <w:p w:rsidR="00851078" w:rsidRDefault="00851078" w:rsidP="00C14CEF">
            <w:r>
              <w:t>1</w:t>
            </w:r>
            <w:r w:rsidR="00C14CEF">
              <w:t>8</w:t>
            </w:r>
            <w:r>
              <w:t>.</w:t>
            </w:r>
          </w:p>
        </w:tc>
        <w:tc>
          <w:tcPr>
            <w:tcW w:w="4027" w:type="dxa"/>
            <w:tcBorders>
              <w:bottom w:val="single" w:sz="4" w:space="0" w:color="auto"/>
            </w:tcBorders>
            <w:shd w:val="clear" w:color="auto" w:fill="auto"/>
          </w:tcPr>
          <w:p w:rsidR="00851078" w:rsidRPr="00D25D88" w:rsidRDefault="00851078" w:rsidP="000F1107">
            <w:r w:rsidRPr="00E1404E">
              <w:t>Доля площади земельных участков, являющихся объектами налогообложения земельным налогом, в общей площади территории</w:t>
            </w:r>
          </w:p>
        </w:tc>
        <w:tc>
          <w:tcPr>
            <w:tcW w:w="663" w:type="dxa"/>
            <w:tcBorders>
              <w:bottom w:val="single" w:sz="4" w:space="0" w:color="auto"/>
            </w:tcBorders>
          </w:tcPr>
          <w:p w:rsidR="00851078" w:rsidRPr="00D25D88" w:rsidRDefault="00851078" w:rsidP="007A3B2C">
            <w:pPr>
              <w:jc w:val="center"/>
            </w:pPr>
            <w:r>
              <w:t>%</w:t>
            </w:r>
          </w:p>
        </w:tc>
        <w:tc>
          <w:tcPr>
            <w:tcW w:w="0" w:type="auto"/>
            <w:tcBorders>
              <w:bottom w:val="single" w:sz="4" w:space="0" w:color="auto"/>
            </w:tcBorders>
          </w:tcPr>
          <w:p w:rsidR="00851078" w:rsidRPr="001049B6" w:rsidRDefault="00851078" w:rsidP="000F1107">
            <w:pPr>
              <w:rPr>
                <w:sz w:val="20"/>
                <w:szCs w:val="20"/>
              </w:rPr>
            </w:pPr>
            <w:r w:rsidRPr="001049B6">
              <w:rPr>
                <w:sz w:val="20"/>
                <w:szCs w:val="20"/>
              </w:rPr>
              <w:t>50,0</w:t>
            </w:r>
          </w:p>
        </w:tc>
        <w:tc>
          <w:tcPr>
            <w:tcW w:w="0" w:type="auto"/>
            <w:tcBorders>
              <w:bottom w:val="single" w:sz="4" w:space="0" w:color="auto"/>
            </w:tcBorders>
            <w:shd w:val="clear" w:color="auto" w:fill="auto"/>
          </w:tcPr>
          <w:p w:rsidR="00851078" w:rsidRPr="001049B6" w:rsidRDefault="00851078" w:rsidP="001049B6">
            <w:pPr>
              <w:pStyle w:val="ConsPlusNormal"/>
              <w:jc w:val="center"/>
              <w:rPr>
                <w:sz w:val="20"/>
              </w:rPr>
            </w:pPr>
            <w:r w:rsidRPr="001049B6">
              <w:rPr>
                <w:sz w:val="20"/>
              </w:rPr>
              <w:t>52,0</w:t>
            </w:r>
          </w:p>
        </w:tc>
        <w:tc>
          <w:tcPr>
            <w:tcW w:w="0" w:type="auto"/>
            <w:tcBorders>
              <w:bottom w:val="single" w:sz="4" w:space="0" w:color="auto"/>
            </w:tcBorders>
            <w:shd w:val="clear" w:color="auto" w:fill="auto"/>
          </w:tcPr>
          <w:p w:rsidR="00851078" w:rsidRPr="001049B6" w:rsidRDefault="00851078" w:rsidP="005B2C0F">
            <w:pPr>
              <w:rPr>
                <w:sz w:val="20"/>
                <w:szCs w:val="20"/>
              </w:rPr>
            </w:pPr>
            <w:r w:rsidRPr="001049B6">
              <w:rPr>
                <w:sz w:val="20"/>
                <w:szCs w:val="20"/>
              </w:rPr>
              <w:t>54,3</w:t>
            </w:r>
          </w:p>
        </w:tc>
        <w:tc>
          <w:tcPr>
            <w:tcW w:w="0" w:type="auto"/>
            <w:tcBorders>
              <w:bottom w:val="single" w:sz="4" w:space="0" w:color="auto"/>
            </w:tcBorders>
            <w:shd w:val="clear" w:color="auto" w:fill="auto"/>
          </w:tcPr>
          <w:p w:rsidR="00851078" w:rsidRDefault="00851078">
            <w:r w:rsidRPr="000A2B06">
              <w:rPr>
                <w:sz w:val="20"/>
                <w:szCs w:val="20"/>
              </w:rPr>
              <w:t>54,3</w:t>
            </w:r>
          </w:p>
        </w:tc>
        <w:tc>
          <w:tcPr>
            <w:tcW w:w="0" w:type="auto"/>
            <w:tcBorders>
              <w:bottom w:val="single" w:sz="4" w:space="0" w:color="auto"/>
            </w:tcBorders>
            <w:shd w:val="clear" w:color="auto" w:fill="auto"/>
          </w:tcPr>
          <w:p w:rsidR="00851078" w:rsidRDefault="00851078">
            <w:r w:rsidRPr="000A2B06">
              <w:rPr>
                <w:sz w:val="20"/>
                <w:szCs w:val="20"/>
              </w:rPr>
              <w:t>54,3</w:t>
            </w:r>
          </w:p>
        </w:tc>
        <w:tc>
          <w:tcPr>
            <w:tcW w:w="0" w:type="auto"/>
            <w:tcBorders>
              <w:bottom w:val="single" w:sz="4" w:space="0" w:color="auto"/>
            </w:tcBorders>
            <w:shd w:val="clear" w:color="auto" w:fill="auto"/>
          </w:tcPr>
          <w:p w:rsidR="00851078" w:rsidRPr="001049B6" w:rsidRDefault="00851078" w:rsidP="001049B6">
            <w:pPr>
              <w:pStyle w:val="ConsPlusNormal"/>
              <w:jc w:val="center"/>
              <w:rPr>
                <w:sz w:val="20"/>
              </w:rPr>
            </w:pPr>
            <w:r>
              <w:rPr>
                <w:sz w:val="20"/>
              </w:rPr>
              <w:t>60,0</w:t>
            </w:r>
          </w:p>
        </w:tc>
        <w:tc>
          <w:tcPr>
            <w:tcW w:w="0" w:type="auto"/>
            <w:tcBorders>
              <w:bottom w:val="single" w:sz="4" w:space="0" w:color="auto"/>
            </w:tcBorders>
            <w:shd w:val="clear" w:color="auto" w:fill="auto"/>
          </w:tcPr>
          <w:p w:rsidR="00851078" w:rsidRDefault="00851078">
            <w:r w:rsidRPr="00BF04CE">
              <w:rPr>
                <w:sz w:val="20"/>
              </w:rPr>
              <w:t>60,0</w:t>
            </w:r>
          </w:p>
        </w:tc>
        <w:tc>
          <w:tcPr>
            <w:tcW w:w="0" w:type="auto"/>
            <w:tcBorders>
              <w:bottom w:val="single" w:sz="4" w:space="0" w:color="auto"/>
            </w:tcBorders>
            <w:shd w:val="clear" w:color="auto" w:fill="auto"/>
          </w:tcPr>
          <w:p w:rsidR="00851078" w:rsidRDefault="00851078">
            <w:r w:rsidRPr="00BF04CE">
              <w:rPr>
                <w:sz w:val="20"/>
              </w:rPr>
              <w:t>60,0</w:t>
            </w:r>
          </w:p>
        </w:tc>
      </w:tr>
    </w:tbl>
    <w:p w:rsidR="003A4E5A" w:rsidRDefault="003A4E5A" w:rsidP="003A4E5A">
      <w:pPr>
        <w:pStyle w:val="ConsPlusNormal"/>
        <w:jc w:val="both"/>
        <w:sectPr w:rsidR="003A4E5A" w:rsidSect="004232F0">
          <w:footerReference w:type="even" r:id="rId11"/>
          <w:footerReference w:type="default" r:id="rId12"/>
          <w:pgSz w:w="11907" w:h="16840"/>
          <w:pgMar w:top="720" w:right="747" w:bottom="851" w:left="1134" w:header="0" w:footer="0" w:gutter="0"/>
          <w:cols w:space="720"/>
        </w:sectPr>
      </w:pPr>
    </w:p>
    <w:p w:rsidR="00DD5538" w:rsidRDefault="00DD5538" w:rsidP="00AA5297">
      <w:pPr>
        <w:pStyle w:val="ConsPlusNormal"/>
      </w:pPr>
    </w:p>
    <w:sectPr w:rsidR="00DD5538" w:rsidSect="00194CFA">
      <w:pgSz w:w="16840" w:h="11907" w:orient="landscape"/>
      <w:pgMar w:top="567" w:right="567" w:bottom="567" w:left="56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624" w:rsidRDefault="00113624" w:rsidP="00425DC7">
      <w:r>
        <w:separator/>
      </w:r>
    </w:p>
  </w:endnote>
  <w:endnote w:type="continuationSeparator" w:id="1">
    <w:p w:rsidR="00113624" w:rsidRDefault="00113624" w:rsidP="00425DC7">
      <w:r>
        <w:continuationSeparator/>
      </w:r>
    </w:p>
  </w:endnote>
  <w:endnote w:id="2">
    <w:p w:rsidR="006532F0" w:rsidRPr="00944D0F" w:rsidRDefault="006532F0" w:rsidP="00C77B45">
      <w:pPr>
        <w:pStyle w:val="af1"/>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F0" w:rsidRDefault="003E4E5C" w:rsidP="000F1107">
    <w:pPr>
      <w:pStyle w:val="a3"/>
      <w:framePr w:wrap="around" w:vAnchor="text" w:hAnchor="margin" w:xAlign="right" w:y="1"/>
      <w:rPr>
        <w:rStyle w:val="a5"/>
      </w:rPr>
    </w:pPr>
    <w:r>
      <w:rPr>
        <w:rStyle w:val="a5"/>
      </w:rPr>
      <w:fldChar w:fldCharType="begin"/>
    </w:r>
    <w:r w:rsidR="006532F0">
      <w:rPr>
        <w:rStyle w:val="a5"/>
      </w:rPr>
      <w:instrText xml:space="preserve">PAGE  </w:instrText>
    </w:r>
    <w:r>
      <w:rPr>
        <w:rStyle w:val="a5"/>
      </w:rPr>
      <w:fldChar w:fldCharType="end"/>
    </w:r>
  </w:p>
  <w:p w:rsidR="006532F0" w:rsidRDefault="006532F0" w:rsidP="000F110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F0" w:rsidRDefault="003E4E5C" w:rsidP="000F1107">
    <w:pPr>
      <w:pStyle w:val="a3"/>
      <w:framePr w:wrap="around" w:vAnchor="text" w:hAnchor="margin" w:xAlign="right" w:y="1"/>
      <w:rPr>
        <w:rStyle w:val="a5"/>
      </w:rPr>
    </w:pPr>
    <w:r>
      <w:rPr>
        <w:rStyle w:val="a5"/>
      </w:rPr>
      <w:fldChar w:fldCharType="begin"/>
    </w:r>
    <w:r w:rsidR="006532F0">
      <w:rPr>
        <w:rStyle w:val="a5"/>
      </w:rPr>
      <w:instrText xml:space="preserve">PAGE  </w:instrText>
    </w:r>
    <w:r>
      <w:rPr>
        <w:rStyle w:val="a5"/>
      </w:rPr>
      <w:fldChar w:fldCharType="separate"/>
    </w:r>
    <w:r w:rsidR="00AA5297">
      <w:rPr>
        <w:rStyle w:val="a5"/>
        <w:noProof/>
      </w:rPr>
      <w:t>4</w:t>
    </w:r>
    <w:r>
      <w:rPr>
        <w:rStyle w:val="a5"/>
      </w:rPr>
      <w:fldChar w:fldCharType="end"/>
    </w:r>
  </w:p>
  <w:p w:rsidR="006532F0" w:rsidRDefault="006532F0" w:rsidP="000F1107">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F0" w:rsidRDefault="003E4E5C" w:rsidP="00425DC7">
    <w:pPr>
      <w:pStyle w:val="a3"/>
      <w:framePr w:wrap="around" w:vAnchor="text" w:hAnchor="margin" w:xAlign="right" w:y="1"/>
      <w:rPr>
        <w:rStyle w:val="a5"/>
      </w:rPr>
    </w:pPr>
    <w:r>
      <w:rPr>
        <w:rStyle w:val="a5"/>
      </w:rPr>
      <w:fldChar w:fldCharType="begin"/>
    </w:r>
    <w:r w:rsidR="006532F0">
      <w:rPr>
        <w:rStyle w:val="a5"/>
      </w:rPr>
      <w:instrText xml:space="preserve">PAGE  </w:instrText>
    </w:r>
    <w:r>
      <w:rPr>
        <w:rStyle w:val="a5"/>
      </w:rPr>
      <w:fldChar w:fldCharType="end"/>
    </w:r>
  </w:p>
  <w:p w:rsidR="006532F0" w:rsidRDefault="006532F0" w:rsidP="00F24F89">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F0" w:rsidRDefault="003E4E5C" w:rsidP="00425DC7">
    <w:pPr>
      <w:pStyle w:val="a3"/>
      <w:framePr w:wrap="around" w:vAnchor="text" w:hAnchor="margin" w:xAlign="right" w:y="1"/>
      <w:rPr>
        <w:rStyle w:val="a5"/>
      </w:rPr>
    </w:pPr>
    <w:r>
      <w:rPr>
        <w:rStyle w:val="a5"/>
      </w:rPr>
      <w:fldChar w:fldCharType="begin"/>
    </w:r>
    <w:r w:rsidR="006532F0">
      <w:rPr>
        <w:rStyle w:val="a5"/>
      </w:rPr>
      <w:instrText xml:space="preserve">PAGE  </w:instrText>
    </w:r>
    <w:r>
      <w:rPr>
        <w:rStyle w:val="a5"/>
      </w:rPr>
      <w:fldChar w:fldCharType="separate"/>
    </w:r>
    <w:r w:rsidR="00AA5297">
      <w:rPr>
        <w:rStyle w:val="a5"/>
        <w:noProof/>
      </w:rPr>
      <w:t>31</w:t>
    </w:r>
    <w:r>
      <w:rPr>
        <w:rStyle w:val="a5"/>
      </w:rPr>
      <w:fldChar w:fldCharType="end"/>
    </w:r>
  </w:p>
  <w:p w:rsidR="006532F0" w:rsidRDefault="006532F0" w:rsidP="00F24F8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624" w:rsidRDefault="00113624" w:rsidP="00425DC7">
      <w:r>
        <w:separator/>
      </w:r>
    </w:p>
  </w:footnote>
  <w:footnote w:type="continuationSeparator" w:id="1">
    <w:p w:rsidR="00113624" w:rsidRDefault="00113624" w:rsidP="00425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F4B"/>
    <w:multiLevelType w:val="hybridMultilevel"/>
    <w:tmpl w:val="767CE4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81D7218"/>
    <w:multiLevelType w:val="hybridMultilevel"/>
    <w:tmpl w:val="85E6389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285421"/>
    <w:multiLevelType w:val="hybridMultilevel"/>
    <w:tmpl w:val="7D56DAF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300FBF"/>
    <w:multiLevelType w:val="multilevel"/>
    <w:tmpl w:val="5AF4C26A"/>
    <w:lvl w:ilvl="0">
      <w:start w:val="2"/>
      <w:numFmt w:val="decimal"/>
      <w:lvlText w:val="%1."/>
      <w:lvlJc w:val="left"/>
      <w:pPr>
        <w:ind w:left="720" w:hanging="360"/>
      </w:pPr>
      <w:rPr>
        <w:rFonts w:hint="default"/>
        <w:b/>
      </w:rPr>
    </w:lvl>
    <w:lvl w:ilvl="1">
      <w:start w:val="9"/>
      <w:numFmt w:val="decimal"/>
      <w:isLgl/>
      <w:lvlText w:val="%1.%2."/>
      <w:lvlJc w:val="left"/>
      <w:pPr>
        <w:ind w:left="600" w:hanging="60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19947369"/>
    <w:multiLevelType w:val="hybridMultilevel"/>
    <w:tmpl w:val="B86445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C565296"/>
    <w:multiLevelType w:val="hybridMultilevel"/>
    <w:tmpl w:val="BBF4EE84"/>
    <w:lvl w:ilvl="0" w:tplc="0BD089A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8D8"/>
    <w:multiLevelType w:val="hybridMultilevel"/>
    <w:tmpl w:val="8C0E8A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E8921D4"/>
    <w:multiLevelType w:val="hybridMultilevel"/>
    <w:tmpl w:val="DEBC5C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F2B7D47"/>
    <w:multiLevelType w:val="hybridMultilevel"/>
    <w:tmpl w:val="D0549DB8"/>
    <w:lvl w:ilvl="0" w:tplc="A56A85F4">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8B27DD"/>
    <w:multiLevelType w:val="hybridMultilevel"/>
    <w:tmpl w:val="C8A02D28"/>
    <w:lvl w:ilvl="0" w:tplc="5BFC4D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BD3E30"/>
    <w:multiLevelType w:val="hybridMultilevel"/>
    <w:tmpl w:val="603C7764"/>
    <w:styleLink w:val="201011"/>
    <w:lvl w:ilvl="0" w:tplc="C79060D8">
      <w:start w:val="6"/>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nsid w:val="24076B74"/>
    <w:multiLevelType w:val="hybridMultilevel"/>
    <w:tmpl w:val="FD347D48"/>
    <w:lvl w:ilvl="0" w:tplc="A56A85F4">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2A155D"/>
    <w:multiLevelType w:val="hybridMultilevel"/>
    <w:tmpl w:val="1472D822"/>
    <w:lvl w:ilvl="0" w:tplc="A56A85F4">
      <w:start w:val="1"/>
      <w:numFmt w:val="bullet"/>
      <w:lvlText w:val="­"/>
      <w:lvlJc w:val="left"/>
      <w:pPr>
        <w:tabs>
          <w:tab w:val="num" w:pos="720"/>
        </w:tabs>
        <w:ind w:left="720" w:hanging="360"/>
      </w:pPr>
      <w:rPr>
        <w:rFonts w:ascii="Courier New" w:hAnsi="Courier New" w:hint="default"/>
      </w:rPr>
    </w:lvl>
    <w:lvl w:ilvl="1" w:tplc="26366EBE">
      <w:start w:val="1"/>
      <w:numFmt w:val="decimal"/>
      <w:lvlText w:val="%2."/>
      <w:lvlJc w:val="left"/>
      <w:pPr>
        <w:tabs>
          <w:tab w:val="num" w:pos="2010"/>
        </w:tabs>
        <w:ind w:left="2010" w:hanging="93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145A04"/>
    <w:multiLevelType w:val="hybridMultilevel"/>
    <w:tmpl w:val="53E2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31662B"/>
    <w:multiLevelType w:val="hybridMultilevel"/>
    <w:tmpl w:val="7AC0B8F2"/>
    <w:lvl w:ilvl="0" w:tplc="04190001">
      <w:start w:val="1"/>
      <w:numFmt w:val="bullet"/>
      <w:lvlText w:val=""/>
      <w:lvlJc w:val="left"/>
      <w:pPr>
        <w:tabs>
          <w:tab w:val="num" w:pos="790"/>
        </w:tabs>
        <w:ind w:left="790"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15">
    <w:nsid w:val="2D6E04EE"/>
    <w:multiLevelType w:val="hybridMultilevel"/>
    <w:tmpl w:val="B3FA1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DB1081"/>
    <w:multiLevelType w:val="hybridMultilevel"/>
    <w:tmpl w:val="69AECD44"/>
    <w:styleLink w:val="20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207BE7"/>
    <w:multiLevelType w:val="hybridMultilevel"/>
    <w:tmpl w:val="23E6AFEA"/>
    <w:styleLink w:val="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4EF5515F"/>
    <w:multiLevelType w:val="multilevel"/>
    <w:tmpl w:val="E55C7FA8"/>
    <w:lvl w:ilvl="0">
      <w:start w:val="5"/>
      <w:numFmt w:val="decimal"/>
      <w:lvlText w:val="%1."/>
      <w:lvlJc w:val="left"/>
      <w:pPr>
        <w:ind w:left="360" w:hanging="360"/>
      </w:pPr>
      <w:rPr>
        <w:rFonts w:ascii="Times New Roman" w:hAnsi="Times New Roman" w:cs="Times New Roman" w:hint="default"/>
        <w:b/>
      </w:rPr>
    </w:lvl>
    <w:lvl w:ilvl="1">
      <w:start w:val="5"/>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4F0A6DD2"/>
    <w:multiLevelType w:val="hybridMultilevel"/>
    <w:tmpl w:val="6F8A6BFC"/>
    <w:lvl w:ilvl="0" w:tplc="EA74E52C">
      <w:start w:val="1"/>
      <w:numFmt w:val="bullet"/>
      <w:suff w:val="space"/>
      <w:lvlText w:val="-"/>
      <w:lvlJc w:val="left"/>
      <w:pPr>
        <w:ind w:left="786"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BE4A28"/>
    <w:multiLevelType w:val="hybridMultilevel"/>
    <w:tmpl w:val="69AECD44"/>
    <w:styleLink w:val="11"/>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AF3B52"/>
    <w:multiLevelType w:val="hybridMultilevel"/>
    <w:tmpl w:val="0D5A929E"/>
    <w:styleLink w:val="110"/>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DE0F21"/>
    <w:multiLevelType w:val="hybridMultilevel"/>
    <w:tmpl w:val="540CC7D6"/>
    <w:lvl w:ilvl="0" w:tplc="149C1A44">
      <w:start w:val="1"/>
      <w:numFmt w:val="decimal"/>
      <w:lvlText w:val="%1)"/>
      <w:lvlJc w:val="left"/>
      <w:pPr>
        <w:tabs>
          <w:tab w:val="num" w:pos="735"/>
        </w:tabs>
        <w:ind w:left="735" w:hanging="375"/>
      </w:pPr>
      <w:rPr>
        <w:rFonts w:hint="default"/>
      </w:rPr>
    </w:lvl>
    <w:lvl w:ilvl="1" w:tplc="989AF8CE">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F31A67"/>
    <w:multiLevelType w:val="hybridMultilevel"/>
    <w:tmpl w:val="12EC67FA"/>
    <w:lvl w:ilvl="0" w:tplc="87F087D2">
      <w:start w:val="2"/>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240" w:hanging="360"/>
      </w:pPr>
      <w:rPr>
        <w:rFonts w:ascii="Courier New" w:hAnsi="Courier New" w:cs="Courier New" w:hint="default"/>
      </w:rPr>
    </w:lvl>
    <w:lvl w:ilvl="2" w:tplc="04190005" w:tentative="1">
      <w:start w:val="1"/>
      <w:numFmt w:val="bullet"/>
      <w:lvlText w:val=""/>
      <w:lvlJc w:val="left"/>
      <w:pPr>
        <w:ind w:left="960" w:hanging="360"/>
      </w:pPr>
      <w:rPr>
        <w:rFonts w:ascii="Wingdings" w:hAnsi="Wingdings" w:hint="default"/>
      </w:rPr>
    </w:lvl>
    <w:lvl w:ilvl="3" w:tplc="04190001" w:tentative="1">
      <w:start w:val="1"/>
      <w:numFmt w:val="bullet"/>
      <w:lvlText w:val=""/>
      <w:lvlJc w:val="left"/>
      <w:pPr>
        <w:ind w:left="1680" w:hanging="360"/>
      </w:pPr>
      <w:rPr>
        <w:rFonts w:ascii="Symbol" w:hAnsi="Symbol" w:hint="default"/>
      </w:rPr>
    </w:lvl>
    <w:lvl w:ilvl="4" w:tplc="04190003" w:tentative="1">
      <w:start w:val="1"/>
      <w:numFmt w:val="bullet"/>
      <w:lvlText w:val="o"/>
      <w:lvlJc w:val="left"/>
      <w:pPr>
        <w:ind w:left="2400" w:hanging="360"/>
      </w:pPr>
      <w:rPr>
        <w:rFonts w:ascii="Courier New" w:hAnsi="Courier New" w:cs="Courier New" w:hint="default"/>
      </w:rPr>
    </w:lvl>
    <w:lvl w:ilvl="5" w:tplc="04190005" w:tentative="1">
      <w:start w:val="1"/>
      <w:numFmt w:val="bullet"/>
      <w:lvlText w:val=""/>
      <w:lvlJc w:val="left"/>
      <w:pPr>
        <w:ind w:left="3120" w:hanging="360"/>
      </w:pPr>
      <w:rPr>
        <w:rFonts w:ascii="Wingdings" w:hAnsi="Wingdings" w:hint="default"/>
      </w:rPr>
    </w:lvl>
    <w:lvl w:ilvl="6" w:tplc="04190001" w:tentative="1">
      <w:start w:val="1"/>
      <w:numFmt w:val="bullet"/>
      <w:lvlText w:val=""/>
      <w:lvlJc w:val="left"/>
      <w:pPr>
        <w:ind w:left="3840" w:hanging="360"/>
      </w:pPr>
      <w:rPr>
        <w:rFonts w:ascii="Symbol" w:hAnsi="Symbol" w:hint="default"/>
      </w:rPr>
    </w:lvl>
    <w:lvl w:ilvl="7" w:tplc="04190003" w:tentative="1">
      <w:start w:val="1"/>
      <w:numFmt w:val="bullet"/>
      <w:lvlText w:val="o"/>
      <w:lvlJc w:val="left"/>
      <w:pPr>
        <w:ind w:left="4560" w:hanging="360"/>
      </w:pPr>
      <w:rPr>
        <w:rFonts w:ascii="Courier New" w:hAnsi="Courier New" w:cs="Courier New" w:hint="default"/>
      </w:rPr>
    </w:lvl>
    <w:lvl w:ilvl="8" w:tplc="04190005" w:tentative="1">
      <w:start w:val="1"/>
      <w:numFmt w:val="bullet"/>
      <w:lvlText w:val=""/>
      <w:lvlJc w:val="left"/>
      <w:pPr>
        <w:ind w:left="5280" w:hanging="360"/>
      </w:pPr>
      <w:rPr>
        <w:rFonts w:ascii="Wingdings" w:hAnsi="Wingdings" w:hint="default"/>
      </w:rPr>
    </w:lvl>
  </w:abstractNum>
  <w:abstractNum w:abstractNumId="25">
    <w:nsid w:val="667561CE"/>
    <w:multiLevelType w:val="hybridMultilevel"/>
    <w:tmpl w:val="5A1EA2AE"/>
    <w:lvl w:ilvl="0" w:tplc="371802F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93C0063"/>
    <w:multiLevelType w:val="hybridMultilevel"/>
    <w:tmpl w:val="2454084C"/>
    <w:lvl w:ilvl="0" w:tplc="A56A85F4">
      <w:start w:val="1"/>
      <w:numFmt w:val="bullet"/>
      <w:lvlText w:val="­"/>
      <w:lvlJc w:val="left"/>
      <w:pPr>
        <w:tabs>
          <w:tab w:val="num" w:pos="720"/>
        </w:tabs>
        <w:ind w:left="720"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B043FE5"/>
    <w:multiLevelType w:val="hybridMultilevel"/>
    <w:tmpl w:val="5A62EE8A"/>
    <w:styleLink w:val="1111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4974E1"/>
    <w:multiLevelType w:val="multilevel"/>
    <w:tmpl w:val="AC0A78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27"/>
  </w:num>
  <w:num w:numId="3">
    <w:abstractNumId w:val="22"/>
  </w:num>
  <w:num w:numId="4">
    <w:abstractNumId w:val="10"/>
  </w:num>
  <w:num w:numId="5">
    <w:abstractNumId w:val="17"/>
  </w:num>
  <w:num w:numId="6">
    <w:abstractNumId w:val="16"/>
  </w:num>
  <w:num w:numId="7">
    <w:abstractNumId w:val="21"/>
  </w:num>
  <w:num w:numId="8">
    <w:abstractNumId w:val="2"/>
  </w:num>
  <w:num w:numId="9">
    <w:abstractNumId w:val="1"/>
  </w:num>
  <w:num w:numId="10">
    <w:abstractNumId w:val="15"/>
  </w:num>
  <w:num w:numId="11">
    <w:abstractNumId w:val="7"/>
  </w:num>
  <w:num w:numId="12">
    <w:abstractNumId w:val="6"/>
  </w:num>
  <w:num w:numId="13">
    <w:abstractNumId w:val="0"/>
  </w:num>
  <w:num w:numId="14">
    <w:abstractNumId w:val="4"/>
  </w:num>
  <w:num w:numId="15">
    <w:abstractNumId w:val="14"/>
  </w:num>
  <w:num w:numId="16">
    <w:abstractNumId w:val="3"/>
  </w:num>
  <w:num w:numId="17">
    <w:abstractNumId w:val="28"/>
  </w:num>
  <w:num w:numId="18">
    <w:abstractNumId w:val="24"/>
  </w:num>
  <w:num w:numId="19">
    <w:abstractNumId w:val="5"/>
  </w:num>
  <w:num w:numId="20">
    <w:abstractNumId w:val="19"/>
  </w:num>
  <w:num w:numId="21">
    <w:abstractNumId w:val="13"/>
  </w:num>
  <w:num w:numId="22">
    <w:abstractNumId w:val="11"/>
  </w:num>
  <w:num w:numId="23">
    <w:abstractNumId w:val="23"/>
  </w:num>
  <w:num w:numId="24">
    <w:abstractNumId w:val="8"/>
  </w:num>
  <w:num w:numId="25">
    <w:abstractNumId w:val="12"/>
  </w:num>
  <w:num w:numId="26">
    <w:abstractNumId w:val="26"/>
  </w:num>
  <w:num w:numId="27">
    <w:abstractNumId w:val="20"/>
  </w:num>
  <w:num w:numId="28">
    <w:abstractNumId w:val="25"/>
  </w:num>
  <w:num w:numId="29">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716EB2"/>
    <w:rsid w:val="00003738"/>
    <w:rsid w:val="0000434D"/>
    <w:rsid w:val="00004566"/>
    <w:rsid w:val="000050C2"/>
    <w:rsid w:val="00007FFC"/>
    <w:rsid w:val="000146AA"/>
    <w:rsid w:val="00016083"/>
    <w:rsid w:val="00022810"/>
    <w:rsid w:val="000235B2"/>
    <w:rsid w:val="00034432"/>
    <w:rsid w:val="00036933"/>
    <w:rsid w:val="00037480"/>
    <w:rsid w:val="00040F3B"/>
    <w:rsid w:val="0004257B"/>
    <w:rsid w:val="00046193"/>
    <w:rsid w:val="00053956"/>
    <w:rsid w:val="00062E08"/>
    <w:rsid w:val="000635B7"/>
    <w:rsid w:val="00064E92"/>
    <w:rsid w:val="00065522"/>
    <w:rsid w:val="00066DFD"/>
    <w:rsid w:val="000725F9"/>
    <w:rsid w:val="00072FE2"/>
    <w:rsid w:val="00073BDB"/>
    <w:rsid w:val="000742D0"/>
    <w:rsid w:val="000752A6"/>
    <w:rsid w:val="000759F5"/>
    <w:rsid w:val="00076248"/>
    <w:rsid w:val="00082542"/>
    <w:rsid w:val="000861D6"/>
    <w:rsid w:val="00090C95"/>
    <w:rsid w:val="0009151D"/>
    <w:rsid w:val="00092839"/>
    <w:rsid w:val="000937A0"/>
    <w:rsid w:val="00094AAF"/>
    <w:rsid w:val="00094AE6"/>
    <w:rsid w:val="000A4E97"/>
    <w:rsid w:val="000A7023"/>
    <w:rsid w:val="000A7714"/>
    <w:rsid w:val="000B09FE"/>
    <w:rsid w:val="000B2752"/>
    <w:rsid w:val="000B393C"/>
    <w:rsid w:val="000B404E"/>
    <w:rsid w:val="000B5A62"/>
    <w:rsid w:val="000C01BC"/>
    <w:rsid w:val="000C073B"/>
    <w:rsid w:val="000C2BED"/>
    <w:rsid w:val="000C3460"/>
    <w:rsid w:val="000C376A"/>
    <w:rsid w:val="000C41AD"/>
    <w:rsid w:val="000C4D9E"/>
    <w:rsid w:val="000C5271"/>
    <w:rsid w:val="000C55C2"/>
    <w:rsid w:val="000D0F06"/>
    <w:rsid w:val="000D2F13"/>
    <w:rsid w:val="000D56C0"/>
    <w:rsid w:val="000D57BC"/>
    <w:rsid w:val="000D7EA0"/>
    <w:rsid w:val="000E3127"/>
    <w:rsid w:val="000E46DD"/>
    <w:rsid w:val="000E4AD8"/>
    <w:rsid w:val="000E5995"/>
    <w:rsid w:val="000F1107"/>
    <w:rsid w:val="000F20DF"/>
    <w:rsid w:val="000F4F2D"/>
    <w:rsid w:val="001005A8"/>
    <w:rsid w:val="00102BBA"/>
    <w:rsid w:val="00104955"/>
    <w:rsid w:val="001049B6"/>
    <w:rsid w:val="00104E3A"/>
    <w:rsid w:val="00105CAA"/>
    <w:rsid w:val="001074DC"/>
    <w:rsid w:val="00113624"/>
    <w:rsid w:val="00114510"/>
    <w:rsid w:val="00115D58"/>
    <w:rsid w:val="00117672"/>
    <w:rsid w:val="00122AF2"/>
    <w:rsid w:val="00122CC9"/>
    <w:rsid w:val="001346F7"/>
    <w:rsid w:val="001352D9"/>
    <w:rsid w:val="001356B0"/>
    <w:rsid w:val="00141113"/>
    <w:rsid w:val="00145EB6"/>
    <w:rsid w:val="001464C7"/>
    <w:rsid w:val="001515A5"/>
    <w:rsid w:val="00151A08"/>
    <w:rsid w:val="00152194"/>
    <w:rsid w:val="0015230B"/>
    <w:rsid w:val="0015233F"/>
    <w:rsid w:val="001533C8"/>
    <w:rsid w:val="00153BB4"/>
    <w:rsid w:val="001643F7"/>
    <w:rsid w:val="00173C82"/>
    <w:rsid w:val="00173EDF"/>
    <w:rsid w:val="00174761"/>
    <w:rsid w:val="00176484"/>
    <w:rsid w:val="00181916"/>
    <w:rsid w:val="001823AA"/>
    <w:rsid w:val="00182FD5"/>
    <w:rsid w:val="0018321D"/>
    <w:rsid w:val="00183554"/>
    <w:rsid w:val="001844E9"/>
    <w:rsid w:val="001850D7"/>
    <w:rsid w:val="0019195F"/>
    <w:rsid w:val="001948B8"/>
    <w:rsid w:val="00194CFA"/>
    <w:rsid w:val="001955A4"/>
    <w:rsid w:val="00197D2F"/>
    <w:rsid w:val="001A089B"/>
    <w:rsid w:val="001A7632"/>
    <w:rsid w:val="001B0471"/>
    <w:rsid w:val="001B39B9"/>
    <w:rsid w:val="001B676E"/>
    <w:rsid w:val="001B6C38"/>
    <w:rsid w:val="001C368B"/>
    <w:rsid w:val="001C697E"/>
    <w:rsid w:val="001D0D9A"/>
    <w:rsid w:val="001D414C"/>
    <w:rsid w:val="001E47A7"/>
    <w:rsid w:val="001E6A2A"/>
    <w:rsid w:val="001E6FB7"/>
    <w:rsid w:val="001E74AE"/>
    <w:rsid w:val="001F17CE"/>
    <w:rsid w:val="001F221B"/>
    <w:rsid w:val="001F5119"/>
    <w:rsid w:val="001F66DB"/>
    <w:rsid w:val="001F7B8B"/>
    <w:rsid w:val="001F7D15"/>
    <w:rsid w:val="0020360D"/>
    <w:rsid w:val="00210512"/>
    <w:rsid w:val="0021059F"/>
    <w:rsid w:val="00211479"/>
    <w:rsid w:val="00214881"/>
    <w:rsid w:val="0021488D"/>
    <w:rsid w:val="00214BE2"/>
    <w:rsid w:val="00216A9D"/>
    <w:rsid w:val="00216CC1"/>
    <w:rsid w:val="00217059"/>
    <w:rsid w:val="002242B2"/>
    <w:rsid w:val="00226FA6"/>
    <w:rsid w:val="002319B9"/>
    <w:rsid w:val="00236022"/>
    <w:rsid w:val="00240084"/>
    <w:rsid w:val="00240445"/>
    <w:rsid w:val="002452E9"/>
    <w:rsid w:val="00246868"/>
    <w:rsid w:val="00246E0A"/>
    <w:rsid w:val="00250145"/>
    <w:rsid w:val="00254050"/>
    <w:rsid w:val="00257ABE"/>
    <w:rsid w:val="00262EE2"/>
    <w:rsid w:val="00263911"/>
    <w:rsid w:val="00265C20"/>
    <w:rsid w:val="00267FC1"/>
    <w:rsid w:val="0027511C"/>
    <w:rsid w:val="00275F67"/>
    <w:rsid w:val="00277749"/>
    <w:rsid w:val="002777F0"/>
    <w:rsid w:val="002802C7"/>
    <w:rsid w:val="00282E97"/>
    <w:rsid w:val="002873BB"/>
    <w:rsid w:val="00290D4B"/>
    <w:rsid w:val="002924C5"/>
    <w:rsid w:val="002933D2"/>
    <w:rsid w:val="002A250C"/>
    <w:rsid w:val="002A282F"/>
    <w:rsid w:val="002A3698"/>
    <w:rsid w:val="002A58AA"/>
    <w:rsid w:val="002A7769"/>
    <w:rsid w:val="002A7E6D"/>
    <w:rsid w:val="002B6F46"/>
    <w:rsid w:val="002B7038"/>
    <w:rsid w:val="002C1D02"/>
    <w:rsid w:val="002C41FF"/>
    <w:rsid w:val="002C58E8"/>
    <w:rsid w:val="002D0ACC"/>
    <w:rsid w:val="002D321F"/>
    <w:rsid w:val="002D5D11"/>
    <w:rsid w:val="002D663D"/>
    <w:rsid w:val="002D7DFE"/>
    <w:rsid w:val="002E0000"/>
    <w:rsid w:val="002E45F6"/>
    <w:rsid w:val="002E7AF4"/>
    <w:rsid w:val="002F1AB4"/>
    <w:rsid w:val="002F3712"/>
    <w:rsid w:val="002F5240"/>
    <w:rsid w:val="002F78C6"/>
    <w:rsid w:val="002F7AC9"/>
    <w:rsid w:val="00300664"/>
    <w:rsid w:val="003029D5"/>
    <w:rsid w:val="003070E8"/>
    <w:rsid w:val="00312A12"/>
    <w:rsid w:val="00314377"/>
    <w:rsid w:val="00314A0F"/>
    <w:rsid w:val="003216AD"/>
    <w:rsid w:val="00321A44"/>
    <w:rsid w:val="00332C21"/>
    <w:rsid w:val="0033426C"/>
    <w:rsid w:val="00334685"/>
    <w:rsid w:val="003351CA"/>
    <w:rsid w:val="00342CAB"/>
    <w:rsid w:val="00343647"/>
    <w:rsid w:val="00344B75"/>
    <w:rsid w:val="00352C02"/>
    <w:rsid w:val="00354A7C"/>
    <w:rsid w:val="00354EC5"/>
    <w:rsid w:val="00356C8F"/>
    <w:rsid w:val="00356E8E"/>
    <w:rsid w:val="00360817"/>
    <w:rsid w:val="003623C9"/>
    <w:rsid w:val="00362908"/>
    <w:rsid w:val="00365091"/>
    <w:rsid w:val="003664B6"/>
    <w:rsid w:val="003705D3"/>
    <w:rsid w:val="003727F3"/>
    <w:rsid w:val="00376BE4"/>
    <w:rsid w:val="00380006"/>
    <w:rsid w:val="003833FD"/>
    <w:rsid w:val="0038618A"/>
    <w:rsid w:val="00391197"/>
    <w:rsid w:val="003939C9"/>
    <w:rsid w:val="00396073"/>
    <w:rsid w:val="003A0290"/>
    <w:rsid w:val="003A1BF9"/>
    <w:rsid w:val="003A35F2"/>
    <w:rsid w:val="003A4E5A"/>
    <w:rsid w:val="003B1609"/>
    <w:rsid w:val="003B3D59"/>
    <w:rsid w:val="003B3FFB"/>
    <w:rsid w:val="003B41F0"/>
    <w:rsid w:val="003C3A8D"/>
    <w:rsid w:val="003C4913"/>
    <w:rsid w:val="003C4D8F"/>
    <w:rsid w:val="003C6432"/>
    <w:rsid w:val="003C75E2"/>
    <w:rsid w:val="003C7D40"/>
    <w:rsid w:val="003D0D0C"/>
    <w:rsid w:val="003D3E83"/>
    <w:rsid w:val="003E2C6A"/>
    <w:rsid w:val="003E3D5E"/>
    <w:rsid w:val="003E4098"/>
    <w:rsid w:val="003E43D2"/>
    <w:rsid w:val="003E4E5C"/>
    <w:rsid w:val="003E7298"/>
    <w:rsid w:val="003E7D29"/>
    <w:rsid w:val="003F2433"/>
    <w:rsid w:val="003F27B5"/>
    <w:rsid w:val="003F60B2"/>
    <w:rsid w:val="003F7ECB"/>
    <w:rsid w:val="00400935"/>
    <w:rsid w:val="004011CE"/>
    <w:rsid w:val="0040663D"/>
    <w:rsid w:val="004069A3"/>
    <w:rsid w:val="00410393"/>
    <w:rsid w:val="00410659"/>
    <w:rsid w:val="00411DC4"/>
    <w:rsid w:val="00413C50"/>
    <w:rsid w:val="00421674"/>
    <w:rsid w:val="004232F0"/>
    <w:rsid w:val="0042450F"/>
    <w:rsid w:val="00425DC7"/>
    <w:rsid w:val="00427B4F"/>
    <w:rsid w:val="0043048C"/>
    <w:rsid w:val="00432AFD"/>
    <w:rsid w:val="00434121"/>
    <w:rsid w:val="004354BC"/>
    <w:rsid w:val="0044239D"/>
    <w:rsid w:val="004440EA"/>
    <w:rsid w:val="0045014D"/>
    <w:rsid w:val="0045378D"/>
    <w:rsid w:val="00453999"/>
    <w:rsid w:val="00455672"/>
    <w:rsid w:val="00456B80"/>
    <w:rsid w:val="0046018E"/>
    <w:rsid w:val="004640CD"/>
    <w:rsid w:val="0046602C"/>
    <w:rsid w:val="004664D9"/>
    <w:rsid w:val="00466521"/>
    <w:rsid w:val="0046745F"/>
    <w:rsid w:val="004738F0"/>
    <w:rsid w:val="00473F6A"/>
    <w:rsid w:val="00474C8A"/>
    <w:rsid w:val="00475DDF"/>
    <w:rsid w:val="0048788B"/>
    <w:rsid w:val="00492C1A"/>
    <w:rsid w:val="004953A5"/>
    <w:rsid w:val="004A74A2"/>
    <w:rsid w:val="004B03DC"/>
    <w:rsid w:val="004B2861"/>
    <w:rsid w:val="004B37E7"/>
    <w:rsid w:val="004B3DA2"/>
    <w:rsid w:val="004B3F98"/>
    <w:rsid w:val="004B465E"/>
    <w:rsid w:val="004B50CC"/>
    <w:rsid w:val="004B7B21"/>
    <w:rsid w:val="004C001B"/>
    <w:rsid w:val="004C243D"/>
    <w:rsid w:val="004C27DD"/>
    <w:rsid w:val="004C5883"/>
    <w:rsid w:val="004D1026"/>
    <w:rsid w:val="004D3159"/>
    <w:rsid w:val="004D5FAC"/>
    <w:rsid w:val="004E0B3F"/>
    <w:rsid w:val="004E3867"/>
    <w:rsid w:val="004E7530"/>
    <w:rsid w:val="004F0975"/>
    <w:rsid w:val="004F11AF"/>
    <w:rsid w:val="004F5768"/>
    <w:rsid w:val="00504727"/>
    <w:rsid w:val="005053D1"/>
    <w:rsid w:val="00505641"/>
    <w:rsid w:val="005071FB"/>
    <w:rsid w:val="00511BAD"/>
    <w:rsid w:val="00513003"/>
    <w:rsid w:val="005136E0"/>
    <w:rsid w:val="00513CE8"/>
    <w:rsid w:val="00514087"/>
    <w:rsid w:val="00515DEB"/>
    <w:rsid w:val="00516ED9"/>
    <w:rsid w:val="00517D7B"/>
    <w:rsid w:val="00521DAA"/>
    <w:rsid w:val="00524DAE"/>
    <w:rsid w:val="00530B7C"/>
    <w:rsid w:val="00530F27"/>
    <w:rsid w:val="005327D7"/>
    <w:rsid w:val="00533A67"/>
    <w:rsid w:val="00534796"/>
    <w:rsid w:val="005376E4"/>
    <w:rsid w:val="0053781B"/>
    <w:rsid w:val="0054011A"/>
    <w:rsid w:val="005402CE"/>
    <w:rsid w:val="00543FBA"/>
    <w:rsid w:val="00547C72"/>
    <w:rsid w:val="005508D5"/>
    <w:rsid w:val="00552B64"/>
    <w:rsid w:val="005535A6"/>
    <w:rsid w:val="00555B4E"/>
    <w:rsid w:val="00556B07"/>
    <w:rsid w:val="00556D27"/>
    <w:rsid w:val="00557CA2"/>
    <w:rsid w:val="00561FDC"/>
    <w:rsid w:val="00562683"/>
    <w:rsid w:val="00564076"/>
    <w:rsid w:val="00564B67"/>
    <w:rsid w:val="005655C9"/>
    <w:rsid w:val="00565FC4"/>
    <w:rsid w:val="00566C25"/>
    <w:rsid w:val="00572AF7"/>
    <w:rsid w:val="00572CB8"/>
    <w:rsid w:val="0057333A"/>
    <w:rsid w:val="0058028E"/>
    <w:rsid w:val="00585A2B"/>
    <w:rsid w:val="00593EE9"/>
    <w:rsid w:val="00596339"/>
    <w:rsid w:val="005A0188"/>
    <w:rsid w:val="005A0549"/>
    <w:rsid w:val="005A1373"/>
    <w:rsid w:val="005A2CE9"/>
    <w:rsid w:val="005A2D2D"/>
    <w:rsid w:val="005A5FB2"/>
    <w:rsid w:val="005A6BD1"/>
    <w:rsid w:val="005A7CD0"/>
    <w:rsid w:val="005B292A"/>
    <w:rsid w:val="005B2C0F"/>
    <w:rsid w:val="005B50A5"/>
    <w:rsid w:val="005B57C3"/>
    <w:rsid w:val="005B6729"/>
    <w:rsid w:val="005C0CBD"/>
    <w:rsid w:val="005C147A"/>
    <w:rsid w:val="005C1EF2"/>
    <w:rsid w:val="005C2A4A"/>
    <w:rsid w:val="005C2E73"/>
    <w:rsid w:val="005C508D"/>
    <w:rsid w:val="005D0C89"/>
    <w:rsid w:val="005D10D3"/>
    <w:rsid w:val="005D7093"/>
    <w:rsid w:val="005D7A5F"/>
    <w:rsid w:val="005E0611"/>
    <w:rsid w:val="005E1736"/>
    <w:rsid w:val="005E1B12"/>
    <w:rsid w:val="005E4FBF"/>
    <w:rsid w:val="005F3548"/>
    <w:rsid w:val="005F38B3"/>
    <w:rsid w:val="005F5A0C"/>
    <w:rsid w:val="005F6B20"/>
    <w:rsid w:val="006009F9"/>
    <w:rsid w:val="00602280"/>
    <w:rsid w:val="006023A4"/>
    <w:rsid w:val="0060430E"/>
    <w:rsid w:val="0061015A"/>
    <w:rsid w:val="006135E0"/>
    <w:rsid w:val="006214AC"/>
    <w:rsid w:val="006215F7"/>
    <w:rsid w:val="00623905"/>
    <w:rsid w:val="00625246"/>
    <w:rsid w:val="0062597C"/>
    <w:rsid w:val="0062614D"/>
    <w:rsid w:val="006263C0"/>
    <w:rsid w:val="00631B6B"/>
    <w:rsid w:val="00635ACF"/>
    <w:rsid w:val="00642CE7"/>
    <w:rsid w:val="0064325B"/>
    <w:rsid w:val="006454E5"/>
    <w:rsid w:val="006532F0"/>
    <w:rsid w:val="00657B4B"/>
    <w:rsid w:val="00660A17"/>
    <w:rsid w:val="006625A2"/>
    <w:rsid w:val="00663770"/>
    <w:rsid w:val="00664E53"/>
    <w:rsid w:val="00665932"/>
    <w:rsid w:val="006661CA"/>
    <w:rsid w:val="00666B8B"/>
    <w:rsid w:val="0067098D"/>
    <w:rsid w:val="00673ABC"/>
    <w:rsid w:val="0068008A"/>
    <w:rsid w:val="006801B9"/>
    <w:rsid w:val="006877F3"/>
    <w:rsid w:val="006913F6"/>
    <w:rsid w:val="006923DB"/>
    <w:rsid w:val="00693851"/>
    <w:rsid w:val="00697A2D"/>
    <w:rsid w:val="006A192E"/>
    <w:rsid w:val="006A6A25"/>
    <w:rsid w:val="006B00AC"/>
    <w:rsid w:val="006C790A"/>
    <w:rsid w:val="006D2E7B"/>
    <w:rsid w:val="006D4D5C"/>
    <w:rsid w:val="006D52C0"/>
    <w:rsid w:val="006E00F2"/>
    <w:rsid w:val="006F1705"/>
    <w:rsid w:val="006F28A5"/>
    <w:rsid w:val="006F3F8F"/>
    <w:rsid w:val="006F6797"/>
    <w:rsid w:val="007004AD"/>
    <w:rsid w:val="00700D66"/>
    <w:rsid w:val="00703999"/>
    <w:rsid w:val="00707E07"/>
    <w:rsid w:val="007126DA"/>
    <w:rsid w:val="00716EB2"/>
    <w:rsid w:val="007247F5"/>
    <w:rsid w:val="00724896"/>
    <w:rsid w:val="007253B2"/>
    <w:rsid w:val="00725BE2"/>
    <w:rsid w:val="007301AA"/>
    <w:rsid w:val="00732CDF"/>
    <w:rsid w:val="00733BC9"/>
    <w:rsid w:val="00745F30"/>
    <w:rsid w:val="00746BE0"/>
    <w:rsid w:val="00746EEE"/>
    <w:rsid w:val="0075046F"/>
    <w:rsid w:val="0075162A"/>
    <w:rsid w:val="00751DB5"/>
    <w:rsid w:val="007528A4"/>
    <w:rsid w:val="007528BD"/>
    <w:rsid w:val="00752C05"/>
    <w:rsid w:val="0075360A"/>
    <w:rsid w:val="007561B9"/>
    <w:rsid w:val="0075778B"/>
    <w:rsid w:val="00765E6C"/>
    <w:rsid w:val="0076663C"/>
    <w:rsid w:val="007746B5"/>
    <w:rsid w:val="0077611F"/>
    <w:rsid w:val="00781010"/>
    <w:rsid w:val="0078185B"/>
    <w:rsid w:val="00782747"/>
    <w:rsid w:val="00782A59"/>
    <w:rsid w:val="00783260"/>
    <w:rsid w:val="00783270"/>
    <w:rsid w:val="00791EFB"/>
    <w:rsid w:val="00792E4C"/>
    <w:rsid w:val="00795894"/>
    <w:rsid w:val="00797314"/>
    <w:rsid w:val="00797CB4"/>
    <w:rsid w:val="007A02D6"/>
    <w:rsid w:val="007A3B2C"/>
    <w:rsid w:val="007A6097"/>
    <w:rsid w:val="007A62DB"/>
    <w:rsid w:val="007A6448"/>
    <w:rsid w:val="007A7177"/>
    <w:rsid w:val="007B3280"/>
    <w:rsid w:val="007B6831"/>
    <w:rsid w:val="007C02B1"/>
    <w:rsid w:val="007C1075"/>
    <w:rsid w:val="007C1496"/>
    <w:rsid w:val="007C31C2"/>
    <w:rsid w:val="007C5335"/>
    <w:rsid w:val="007C6760"/>
    <w:rsid w:val="007D2916"/>
    <w:rsid w:val="007D5696"/>
    <w:rsid w:val="007E10F8"/>
    <w:rsid w:val="007E47D8"/>
    <w:rsid w:val="007E734B"/>
    <w:rsid w:val="007E7439"/>
    <w:rsid w:val="007F10AA"/>
    <w:rsid w:val="0080064D"/>
    <w:rsid w:val="008014BA"/>
    <w:rsid w:val="00801FAA"/>
    <w:rsid w:val="00802B1D"/>
    <w:rsid w:val="008060BA"/>
    <w:rsid w:val="008119D2"/>
    <w:rsid w:val="008207EC"/>
    <w:rsid w:val="00823155"/>
    <w:rsid w:val="00823E96"/>
    <w:rsid w:val="008259C3"/>
    <w:rsid w:val="008261BF"/>
    <w:rsid w:val="00826F23"/>
    <w:rsid w:val="008311E3"/>
    <w:rsid w:val="00833B3F"/>
    <w:rsid w:val="008340E8"/>
    <w:rsid w:val="00835272"/>
    <w:rsid w:val="00842469"/>
    <w:rsid w:val="00851078"/>
    <w:rsid w:val="00852B61"/>
    <w:rsid w:val="00852BB0"/>
    <w:rsid w:val="00853232"/>
    <w:rsid w:val="00853FD6"/>
    <w:rsid w:val="00855148"/>
    <w:rsid w:val="00855529"/>
    <w:rsid w:val="00857084"/>
    <w:rsid w:val="008576B5"/>
    <w:rsid w:val="0086059B"/>
    <w:rsid w:val="00860B57"/>
    <w:rsid w:val="00860F76"/>
    <w:rsid w:val="00864AB8"/>
    <w:rsid w:val="0086678D"/>
    <w:rsid w:val="00867A71"/>
    <w:rsid w:val="00873251"/>
    <w:rsid w:val="00873E6B"/>
    <w:rsid w:val="00875D48"/>
    <w:rsid w:val="00877FD3"/>
    <w:rsid w:val="00882043"/>
    <w:rsid w:val="008841D7"/>
    <w:rsid w:val="00885E05"/>
    <w:rsid w:val="00890AC1"/>
    <w:rsid w:val="008922C4"/>
    <w:rsid w:val="008931F6"/>
    <w:rsid w:val="00893601"/>
    <w:rsid w:val="008A0366"/>
    <w:rsid w:val="008A1E57"/>
    <w:rsid w:val="008A36C1"/>
    <w:rsid w:val="008A78AD"/>
    <w:rsid w:val="008B0503"/>
    <w:rsid w:val="008B18F2"/>
    <w:rsid w:val="008B3501"/>
    <w:rsid w:val="008B683C"/>
    <w:rsid w:val="008C1E83"/>
    <w:rsid w:val="008C2AB0"/>
    <w:rsid w:val="008C7842"/>
    <w:rsid w:val="008C7C95"/>
    <w:rsid w:val="008D1522"/>
    <w:rsid w:val="008E0592"/>
    <w:rsid w:val="008E2493"/>
    <w:rsid w:val="008E6269"/>
    <w:rsid w:val="008E63EB"/>
    <w:rsid w:val="008E6AA5"/>
    <w:rsid w:val="008F29D7"/>
    <w:rsid w:val="008F4870"/>
    <w:rsid w:val="008F5339"/>
    <w:rsid w:val="008F5D31"/>
    <w:rsid w:val="00901CD8"/>
    <w:rsid w:val="00906B02"/>
    <w:rsid w:val="00907CF2"/>
    <w:rsid w:val="00907E2C"/>
    <w:rsid w:val="00911EF9"/>
    <w:rsid w:val="00912712"/>
    <w:rsid w:val="00912CBC"/>
    <w:rsid w:val="00912DF8"/>
    <w:rsid w:val="0091693B"/>
    <w:rsid w:val="00922C21"/>
    <w:rsid w:val="00924F6D"/>
    <w:rsid w:val="00925DD3"/>
    <w:rsid w:val="00926531"/>
    <w:rsid w:val="00930AEF"/>
    <w:rsid w:val="00932297"/>
    <w:rsid w:val="009333D7"/>
    <w:rsid w:val="00933B78"/>
    <w:rsid w:val="00936A1C"/>
    <w:rsid w:val="00936FB2"/>
    <w:rsid w:val="00937195"/>
    <w:rsid w:val="009372C0"/>
    <w:rsid w:val="00937369"/>
    <w:rsid w:val="00937C5A"/>
    <w:rsid w:val="00944D0F"/>
    <w:rsid w:val="0095000E"/>
    <w:rsid w:val="00952B62"/>
    <w:rsid w:val="009539B4"/>
    <w:rsid w:val="00954509"/>
    <w:rsid w:val="00954A9C"/>
    <w:rsid w:val="00955EC7"/>
    <w:rsid w:val="00972EFF"/>
    <w:rsid w:val="009810E1"/>
    <w:rsid w:val="0098155D"/>
    <w:rsid w:val="00981FAA"/>
    <w:rsid w:val="00982F37"/>
    <w:rsid w:val="0099353B"/>
    <w:rsid w:val="00993ACA"/>
    <w:rsid w:val="00994FF9"/>
    <w:rsid w:val="009952AF"/>
    <w:rsid w:val="009961E4"/>
    <w:rsid w:val="0099625E"/>
    <w:rsid w:val="009962A7"/>
    <w:rsid w:val="009A466B"/>
    <w:rsid w:val="009A6031"/>
    <w:rsid w:val="009A6A94"/>
    <w:rsid w:val="009B12FF"/>
    <w:rsid w:val="009B21F6"/>
    <w:rsid w:val="009B49DE"/>
    <w:rsid w:val="009C0718"/>
    <w:rsid w:val="009C1CB7"/>
    <w:rsid w:val="009C22B0"/>
    <w:rsid w:val="009C340C"/>
    <w:rsid w:val="009C4F18"/>
    <w:rsid w:val="009C7C0E"/>
    <w:rsid w:val="009C7E1E"/>
    <w:rsid w:val="009D04B0"/>
    <w:rsid w:val="009D1D71"/>
    <w:rsid w:val="009E328B"/>
    <w:rsid w:val="009E399D"/>
    <w:rsid w:val="009E437F"/>
    <w:rsid w:val="009E5B93"/>
    <w:rsid w:val="009E7BF8"/>
    <w:rsid w:val="009F09F9"/>
    <w:rsid w:val="009F7241"/>
    <w:rsid w:val="00A050A9"/>
    <w:rsid w:val="00A066A0"/>
    <w:rsid w:val="00A06B8D"/>
    <w:rsid w:val="00A07932"/>
    <w:rsid w:val="00A13F55"/>
    <w:rsid w:val="00A144EC"/>
    <w:rsid w:val="00A17B2B"/>
    <w:rsid w:val="00A200EB"/>
    <w:rsid w:val="00A21267"/>
    <w:rsid w:val="00A22903"/>
    <w:rsid w:val="00A2290B"/>
    <w:rsid w:val="00A24585"/>
    <w:rsid w:val="00A24D0B"/>
    <w:rsid w:val="00A33D54"/>
    <w:rsid w:val="00A36AEA"/>
    <w:rsid w:val="00A36C93"/>
    <w:rsid w:val="00A40412"/>
    <w:rsid w:val="00A411A8"/>
    <w:rsid w:val="00A41611"/>
    <w:rsid w:val="00A42174"/>
    <w:rsid w:val="00A42CBE"/>
    <w:rsid w:val="00A42CE3"/>
    <w:rsid w:val="00A458D6"/>
    <w:rsid w:val="00A503E4"/>
    <w:rsid w:val="00A54E05"/>
    <w:rsid w:val="00A559E8"/>
    <w:rsid w:val="00A64A4F"/>
    <w:rsid w:val="00A64DD2"/>
    <w:rsid w:val="00A64F4D"/>
    <w:rsid w:val="00A6742F"/>
    <w:rsid w:val="00A733F8"/>
    <w:rsid w:val="00A74EAC"/>
    <w:rsid w:val="00A75677"/>
    <w:rsid w:val="00A7710D"/>
    <w:rsid w:val="00A81449"/>
    <w:rsid w:val="00A81C95"/>
    <w:rsid w:val="00A84BE6"/>
    <w:rsid w:val="00A850EF"/>
    <w:rsid w:val="00A86430"/>
    <w:rsid w:val="00A87419"/>
    <w:rsid w:val="00A92554"/>
    <w:rsid w:val="00A92F95"/>
    <w:rsid w:val="00A96742"/>
    <w:rsid w:val="00AA1369"/>
    <w:rsid w:val="00AA22C2"/>
    <w:rsid w:val="00AA3DEE"/>
    <w:rsid w:val="00AA5297"/>
    <w:rsid w:val="00AA6784"/>
    <w:rsid w:val="00AA7E4F"/>
    <w:rsid w:val="00AB7D59"/>
    <w:rsid w:val="00AC47F3"/>
    <w:rsid w:val="00AC781B"/>
    <w:rsid w:val="00AD26CF"/>
    <w:rsid w:val="00AD4E02"/>
    <w:rsid w:val="00AE049D"/>
    <w:rsid w:val="00AE0A47"/>
    <w:rsid w:val="00AE256A"/>
    <w:rsid w:val="00AE62AE"/>
    <w:rsid w:val="00AF1515"/>
    <w:rsid w:val="00AF4377"/>
    <w:rsid w:val="00AF6B78"/>
    <w:rsid w:val="00B013DB"/>
    <w:rsid w:val="00B01A84"/>
    <w:rsid w:val="00B02DD5"/>
    <w:rsid w:val="00B03096"/>
    <w:rsid w:val="00B04B0E"/>
    <w:rsid w:val="00B06F47"/>
    <w:rsid w:val="00B12B9F"/>
    <w:rsid w:val="00B13151"/>
    <w:rsid w:val="00B138A2"/>
    <w:rsid w:val="00B1415D"/>
    <w:rsid w:val="00B14989"/>
    <w:rsid w:val="00B14D44"/>
    <w:rsid w:val="00B208D4"/>
    <w:rsid w:val="00B21F3B"/>
    <w:rsid w:val="00B27D58"/>
    <w:rsid w:val="00B303C6"/>
    <w:rsid w:val="00B31699"/>
    <w:rsid w:val="00B32D52"/>
    <w:rsid w:val="00B35A7F"/>
    <w:rsid w:val="00B35C79"/>
    <w:rsid w:val="00B46A5E"/>
    <w:rsid w:val="00B52C8C"/>
    <w:rsid w:val="00B5379E"/>
    <w:rsid w:val="00B57254"/>
    <w:rsid w:val="00B578D4"/>
    <w:rsid w:val="00B635A8"/>
    <w:rsid w:val="00B65BC3"/>
    <w:rsid w:val="00B71D8C"/>
    <w:rsid w:val="00B72988"/>
    <w:rsid w:val="00B76BAD"/>
    <w:rsid w:val="00B773A6"/>
    <w:rsid w:val="00B826CE"/>
    <w:rsid w:val="00B829A8"/>
    <w:rsid w:val="00B86651"/>
    <w:rsid w:val="00B86F9C"/>
    <w:rsid w:val="00B91FB9"/>
    <w:rsid w:val="00B945BB"/>
    <w:rsid w:val="00B94AAC"/>
    <w:rsid w:val="00BA627E"/>
    <w:rsid w:val="00BB31AF"/>
    <w:rsid w:val="00BB3E77"/>
    <w:rsid w:val="00BB603A"/>
    <w:rsid w:val="00BC2F9A"/>
    <w:rsid w:val="00BC3DC0"/>
    <w:rsid w:val="00BC58D2"/>
    <w:rsid w:val="00BC77D4"/>
    <w:rsid w:val="00BD1A9C"/>
    <w:rsid w:val="00BD23E0"/>
    <w:rsid w:val="00BD507E"/>
    <w:rsid w:val="00BE2655"/>
    <w:rsid w:val="00BE5A54"/>
    <w:rsid w:val="00BF0E50"/>
    <w:rsid w:val="00BF33FF"/>
    <w:rsid w:val="00BF3DBF"/>
    <w:rsid w:val="00BF4145"/>
    <w:rsid w:val="00BF61FB"/>
    <w:rsid w:val="00BF7E48"/>
    <w:rsid w:val="00C0458B"/>
    <w:rsid w:val="00C04DB2"/>
    <w:rsid w:val="00C13B6B"/>
    <w:rsid w:val="00C14CEF"/>
    <w:rsid w:val="00C2578C"/>
    <w:rsid w:val="00C32817"/>
    <w:rsid w:val="00C41AB3"/>
    <w:rsid w:val="00C46FE9"/>
    <w:rsid w:val="00C52FEF"/>
    <w:rsid w:val="00C5701C"/>
    <w:rsid w:val="00C57526"/>
    <w:rsid w:val="00C579AC"/>
    <w:rsid w:val="00C61248"/>
    <w:rsid w:val="00C66000"/>
    <w:rsid w:val="00C663CB"/>
    <w:rsid w:val="00C70828"/>
    <w:rsid w:val="00C74677"/>
    <w:rsid w:val="00C75751"/>
    <w:rsid w:val="00C7683D"/>
    <w:rsid w:val="00C77B45"/>
    <w:rsid w:val="00C77C8F"/>
    <w:rsid w:val="00C80121"/>
    <w:rsid w:val="00C829B5"/>
    <w:rsid w:val="00C83416"/>
    <w:rsid w:val="00C83DCA"/>
    <w:rsid w:val="00C8467C"/>
    <w:rsid w:val="00C84BBE"/>
    <w:rsid w:val="00C95075"/>
    <w:rsid w:val="00C9621C"/>
    <w:rsid w:val="00CA019F"/>
    <w:rsid w:val="00CA405B"/>
    <w:rsid w:val="00CB20BF"/>
    <w:rsid w:val="00CB2116"/>
    <w:rsid w:val="00CB39B7"/>
    <w:rsid w:val="00CB73BD"/>
    <w:rsid w:val="00CC1030"/>
    <w:rsid w:val="00CC1C3C"/>
    <w:rsid w:val="00CC3A09"/>
    <w:rsid w:val="00CD2B7C"/>
    <w:rsid w:val="00CD2F34"/>
    <w:rsid w:val="00CD39B9"/>
    <w:rsid w:val="00CD5B02"/>
    <w:rsid w:val="00CD7137"/>
    <w:rsid w:val="00CD742D"/>
    <w:rsid w:val="00CE022A"/>
    <w:rsid w:val="00CE31B7"/>
    <w:rsid w:val="00CE671E"/>
    <w:rsid w:val="00CF2A71"/>
    <w:rsid w:val="00CF4E71"/>
    <w:rsid w:val="00CF6526"/>
    <w:rsid w:val="00D00172"/>
    <w:rsid w:val="00D00D32"/>
    <w:rsid w:val="00D01185"/>
    <w:rsid w:val="00D036A1"/>
    <w:rsid w:val="00D036B8"/>
    <w:rsid w:val="00D04F96"/>
    <w:rsid w:val="00D12444"/>
    <w:rsid w:val="00D15A10"/>
    <w:rsid w:val="00D15DF0"/>
    <w:rsid w:val="00D2093C"/>
    <w:rsid w:val="00D22D44"/>
    <w:rsid w:val="00D230E8"/>
    <w:rsid w:val="00D2336C"/>
    <w:rsid w:val="00D36AFD"/>
    <w:rsid w:val="00D37058"/>
    <w:rsid w:val="00D37BDD"/>
    <w:rsid w:val="00D37D0A"/>
    <w:rsid w:val="00D40A01"/>
    <w:rsid w:val="00D426D2"/>
    <w:rsid w:val="00D57598"/>
    <w:rsid w:val="00D62151"/>
    <w:rsid w:val="00D645AB"/>
    <w:rsid w:val="00D64A00"/>
    <w:rsid w:val="00D66B68"/>
    <w:rsid w:val="00D74903"/>
    <w:rsid w:val="00D74E7C"/>
    <w:rsid w:val="00D75215"/>
    <w:rsid w:val="00D77D43"/>
    <w:rsid w:val="00D80A22"/>
    <w:rsid w:val="00D84854"/>
    <w:rsid w:val="00D86400"/>
    <w:rsid w:val="00D9230F"/>
    <w:rsid w:val="00D940B2"/>
    <w:rsid w:val="00D94A24"/>
    <w:rsid w:val="00D96CFC"/>
    <w:rsid w:val="00DA42D6"/>
    <w:rsid w:val="00DA5F3B"/>
    <w:rsid w:val="00DB5EA6"/>
    <w:rsid w:val="00DB7158"/>
    <w:rsid w:val="00DC04ED"/>
    <w:rsid w:val="00DC59F6"/>
    <w:rsid w:val="00DD02B1"/>
    <w:rsid w:val="00DD08A0"/>
    <w:rsid w:val="00DD3607"/>
    <w:rsid w:val="00DD45CC"/>
    <w:rsid w:val="00DD5538"/>
    <w:rsid w:val="00DD5DA6"/>
    <w:rsid w:val="00DE1CF5"/>
    <w:rsid w:val="00DE226B"/>
    <w:rsid w:val="00DE3CA2"/>
    <w:rsid w:val="00DE47A8"/>
    <w:rsid w:val="00DE6593"/>
    <w:rsid w:val="00DF07AC"/>
    <w:rsid w:val="00DF1A62"/>
    <w:rsid w:val="00DF2610"/>
    <w:rsid w:val="00DF28B8"/>
    <w:rsid w:val="00DF62EA"/>
    <w:rsid w:val="00E00C6A"/>
    <w:rsid w:val="00E02EA6"/>
    <w:rsid w:val="00E03A51"/>
    <w:rsid w:val="00E048A3"/>
    <w:rsid w:val="00E0516A"/>
    <w:rsid w:val="00E05381"/>
    <w:rsid w:val="00E06E39"/>
    <w:rsid w:val="00E12F79"/>
    <w:rsid w:val="00E1404E"/>
    <w:rsid w:val="00E1571D"/>
    <w:rsid w:val="00E165FC"/>
    <w:rsid w:val="00E1673F"/>
    <w:rsid w:val="00E232EC"/>
    <w:rsid w:val="00E25F07"/>
    <w:rsid w:val="00E3318C"/>
    <w:rsid w:val="00E346C8"/>
    <w:rsid w:val="00E35FD1"/>
    <w:rsid w:val="00E4154A"/>
    <w:rsid w:val="00E4185A"/>
    <w:rsid w:val="00E439AD"/>
    <w:rsid w:val="00E440D1"/>
    <w:rsid w:val="00E46CF2"/>
    <w:rsid w:val="00E47B0A"/>
    <w:rsid w:val="00E5110C"/>
    <w:rsid w:val="00E54D72"/>
    <w:rsid w:val="00E54E5E"/>
    <w:rsid w:val="00E70052"/>
    <w:rsid w:val="00E74F7A"/>
    <w:rsid w:val="00E76614"/>
    <w:rsid w:val="00E819A6"/>
    <w:rsid w:val="00E8220F"/>
    <w:rsid w:val="00E83388"/>
    <w:rsid w:val="00E83A22"/>
    <w:rsid w:val="00E83BD3"/>
    <w:rsid w:val="00E84CDB"/>
    <w:rsid w:val="00E84D02"/>
    <w:rsid w:val="00E8502D"/>
    <w:rsid w:val="00E85EDB"/>
    <w:rsid w:val="00E872E0"/>
    <w:rsid w:val="00E87BAC"/>
    <w:rsid w:val="00E87F75"/>
    <w:rsid w:val="00E93AD0"/>
    <w:rsid w:val="00E955F0"/>
    <w:rsid w:val="00EA061A"/>
    <w:rsid w:val="00EA136F"/>
    <w:rsid w:val="00EA28FC"/>
    <w:rsid w:val="00EB5B23"/>
    <w:rsid w:val="00EC1169"/>
    <w:rsid w:val="00EC1F4E"/>
    <w:rsid w:val="00EC53B4"/>
    <w:rsid w:val="00ED306B"/>
    <w:rsid w:val="00ED608B"/>
    <w:rsid w:val="00ED6382"/>
    <w:rsid w:val="00ED7FF1"/>
    <w:rsid w:val="00EE77FA"/>
    <w:rsid w:val="00EF03E3"/>
    <w:rsid w:val="00EF101C"/>
    <w:rsid w:val="00EF1EE9"/>
    <w:rsid w:val="00EF3E71"/>
    <w:rsid w:val="00EF6AEB"/>
    <w:rsid w:val="00F01707"/>
    <w:rsid w:val="00F0175B"/>
    <w:rsid w:val="00F026D3"/>
    <w:rsid w:val="00F04925"/>
    <w:rsid w:val="00F04F59"/>
    <w:rsid w:val="00F05803"/>
    <w:rsid w:val="00F131B9"/>
    <w:rsid w:val="00F14B69"/>
    <w:rsid w:val="00F1553C"/>
    <w:rsid w:val="00F165FC"/>
    <w:rsid w:val="00F16898"/>
    <w:rsid w:val="00F2366F"/>
    <w:rsid w:val="00F238EF"/>
    <w:rsid w:val="00F2433B"/>
    <w:rsid w:val="00F24F89"/>
    <w:rsid w:val="00F25A56"/>
    <w:rsid w:val="00F30874"/>
    <w:rsid w:val="00F57D27"/>
    <w:rsid w:val="00F64CC1"/>
    <w:rsid w:val="00F654F8"/>
    <w:rsid w:val="00F668AC"/>
    <w:rsid w:val="00F71514"/>
    <w:rsid w:val="00F72CEA"/>
    <w:rsid w:val="00F80597"/>
    <w:rsid w:val="00F80E78"/>
    <w:rsid w:val="00F83BAC"/>
    <w:rsid w:val="00F84CCA"/>
    <w:rsid w:val="00F85379"/>
    <w:rsid w:val="00F90073"/>
    <w:rsid w:val="00F9156E"/>
    <w:rsid w:val="00F94555"/>
    <w:rsid w:val="00F947B9"/>
    <w:rsid w:val="00F94E31"/>
    <w:rsid w:val="00F9654C"/>
    <w:rsid w:val="00F96574"/>
    <w:rsid w:val="00F97873"/>
    <w:rsid w:val="00FA107F"/>
    <w:rsid w:val="00FA1528"/>
    <w:rsid w:val="00FA2C66"/>
    <w:rsid w:val="00FA6F3A"/>
    <w:rsid w:val="00FA744B"/>
    <w:rsid w:val="00FB047E"/>
    <w:rsid w:val="00FB0946"/>
    <w:rsid w:val="00FB2064"/>
    <w:rsid w:val="00FB50AA"/>
    <w:rsid w:val="00FB5F27"/>
    <w:rsid w:val="00FC233B"/>
    <w:rsid w:val="00FC23AE"/>
    <w:rsid w:val="00FD14A2"/>
    <w:rsid w:val="00FD3C9B"/>
    <w:rsid w:val="00FD6379"/>
    <w:rsid w:val="00FE2FB1"/>
    <w:rsid w:val="00FE3B0A"/>
    <w:rsid w:val="00FE4BBC"/>
    <w:rsid w:val="00FF12B7"/>
    <w:rsid w:val="00FF15A3"/>
    <w:rsid w:val="00FF3B63"/>
    <w:rsid w:val="00FF6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B2"/>
    <w:rPr>
      <w:sz w:val="24"/>
      <w:szCs w:val="24"/>
    </w:rPr>
  </w:style>
  <w:style w:type="paragraph" w:styleId="1">
    <w:name w:val="heading 1"/>
    <w:basedOn w:val="a"/>
    <w:next w:val="a"/>
    <w:link w:val="10"/>
    <w:qFormat/>
    <w:rsid w:val="000B09FE"/>
    <w:pPr>
      <w:keepNext/>
      <w:keepLines/>
      <w:spacing w:before="480"/>
      <w:ind w:left="720" w:hanging="36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7D2916"/>
    <w:pPr>
      <w:keepNext/>
      <w:keepLines/>
      <w:spacing w:before="200"/>
      <w:ind w:left="1440" w:hanging="36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60430E"/>
    <w:pPr>
      <w:spacing w:before="100" w:beforeAutospacing="1" w:after="100" w:afterAutospacing="1"/>
      <w:ind w:left="2160" w:hanging="180"/>
      <w:outlineLvl w:val="2"/>
    </w:pPr>
    <w:rPr>
      <w:b/>
      <w:bCs/>
      <w:sz w:val="27"/>
      <w:szCs w:val="27"/>
    </w:rPr>
  </w:style>
  <w:style w:type="paragraph" w:styleId="4">
    <w:name w:val="heading 4"/>
    <w:basedOn w:val="a"/>
    <w:next w:val="a"/>
    <w:link w:val="40"/>
    <w:semiHidden/>
    <w:unhideWhenUsed/>
    <w:qFormat/>
    <w:rsid w:val="000B09FE"/>
    <w:pPr>
      <w:keepNext/>
      <w:keepLines/>
      <w:spacing w:before="200"/>
      <w:ind w:left="2880" w:hanging="36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0B09FE"/>
    <w:pPr>
      <w:keepNext/>
      <w:keepLines/>
      <w:spacing w:before="200"/>
      <w:ind w:left="3600" w:hanging="36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0B09FE"/>
    <w:pPr>
      <w:keepNext/>
      <w:keepLines/>
      <w:spacing w:before="200"/>
      <w:ind w:left="4320" w:hanging="18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0B09FE"/>
    <w:pPr>
      <w:keepNext/>
      <w:keepLines/>
      <w:spacing w:before="200"/>
      <w:ind w:left="5040" w:hanging="36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0B09FE"/>
    <w:pPr>
      <w:keepNext/>
      <w:keepLines/>
      <w:spacing w:before="200"/>
      <w:ind w:left="5760" w:hanging="36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0B09FE"/>
    <w:pPr>
      <w:keepNext/>
      <w:keepLines/>
      <w:spacing w:before="200"/>
      <w:ind w:left="6480" w:hanging="18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EB2"/>
    <w:pPr>
      <w:widowControl w:val="0"/>
      <w:autoSpaceDE w:val="0"/>
      <w:autoSpaceDN w:val="0"/>
    </w:pPr>
    <w:rPr>
      <w:sz w:val="24"/>
    </w:rPr>
  </w:style>
  <w:style w:type="paragraph" w:customStyle="1" w:styleId="ConsPlusNonformat">
    <w:name w:val="ConsPlusNonformat"/>
    <w:rsid w:val="00716EB2"/>
    <w:pPr>
      <w:widowControl w:val="0"/>
      <w:autoSpaceDE w:val="0"/>
      <w:autoSpaceDN w:val="0"/>
    </w:pPr>
    <w:rPr>
      <w:rFonts w:ascii="Courier New" w:hAnsi="Courier New" w:cs="Courier New"/>
    </w:rPr>
  </w:style>
  <w:style w:type="paragraph" w:customStyle="1" w:styleId="ConsNormal">
    <w:name w:val="ConsNormal"/>
    <w:rsid w:val="00391197"/>
    <w:pPr>
      <w:widowControl w:val="0"/>
      <w:autoSpaceDE w:val="0"/>
      <w:autoSpaceDN w:val="0"/>
      <w:adjustRightInd w:val="0"/>
      <w:ind w:right="19772" w:firstLine="720"/>
    </w:pPr>
    <w:rPr>
      <w:rFonts w:ascii="Arial" w:hAnsi="Arial" w:cs="Arial"/>
    </w:rPr>
  </w:style>
  <w:style w:type="paragraph" w:styleId="a3">
    <w:name w:val="footer"/>
    <w:basedOn w:val="a"/>
    <w:link w:val="a4"/>
    <w:rsid w:val="00F24F89"/>
    <w:pPr>
      <w:tabs>
        <w:tab w:val="center" w:pos="4677"/>
        <w:tab w:val="right" w:pos="9355"/>
      </w:tabs>
    </w:pPr>
  </w:style>
  <w:style w:type="character" w:styleId="a5">
    <w:name w:val="page number"/>
    <w:basedOn w:val="a0"/>
    <w:rsid w:val="00F24F89"/>
  </w:style>
  <w:style w:type="character" w:customStyle="1" w:styleId="30">
    <w:name w:val="Заголовок 3 Знак"/>
    <w:basedOn w:val="a0"/>
    <w:link w:val="3"/>
    <w:rsid w:val="0060430E"/>
    <w:rPr>
      <w:b/>
      <w:bCs/>
      <w:sz w:val="27"/>
      <w:szCs w:val="27"/>
    </w:rPr>
  </w:style>
  <w:style w:type="paragraph" w:customStyle="1" w:styleId="formattext">
    <w:name w:val="formattext"/>
    <w:basedOn w:val="a"/>
    <w:rsid w:val="0060430E"/>
    <w:pPr>
      <w:spacing w:before="100" w:beforeAutospacing="1" w:after="100" w:afterAutospacing="1"/>
    </w:pPr>
  </w:style>
  <w:style w:type="paragraph" w:styleId="31">
    <w:name w:val="Body Text Indent 3"/>
    <w:basedOn w:val="a"/>
    <w:link w:val="32"/>
    <w:rsid w:val="003B41F0"/>
    <w:pPr>
      <w:spacing w:after="120" w:line="360" w:lineRule="exact"/>
      <w:ind w:left="283" w:firstLine="709"/>
      <w:jc w:val="both"/>
    </w:pPr>
    <w:rPr>
      <w:sz w:val="16"/>
      <w:szCs w:val="16"/>
    </w:rPr>
  </w:style>
  <w:style w:type="character" w:customStyle="1" w:styleId="32">
    <w:name w:val="Основной текст с отступом 3 Знак"/>
    <w:basedOn w:val="a0"/>
    <w:link w:val="31"/>
    <w:rsid w:val="003B41F0"/>
    <w:rPr>
      <w:sz w:val="16"/>
      <w:szCs w:val="16"/>
    </w:rPr>
  </w:style>
  <w:style w:type="paragraph" w:styleId="a6">
    <w:name w:val="Balloon Text"/>
    <w:basedOn w:val="a"/>
    <w:link w:val="a7"/>
    <w:semiHidden/>
    <w:unhideWhenUsed/>
    <w:rsid w:val="00A64A4F"/>
    <w:rPr>
      <w:rFonts w:ascii="Segoe UI" w:hAnsi="Segoe UI" w:cs="Segoe UI"/>
      <w:sz w:val="18"/>
      <w:szCs w:val="18"/>
    </w:rPr>
  </w:style>
  <w:style w:type="character" w:customStyle="1" w:styleId="a7">
    <w:name w:val="Текст выноски Знак"/>
    <w:basedOn w:val="a0"/>
    <w:link w:val="a6"/>
    <w:semiHidden/>
    <w:rsid w:val="00A64A4F"/>
    <w:rPr>
      <w:rFonts w:ascii="Segoe UI" w:hAnsi="Segoe UI" w:cs="Segoe UI"/>
      <w:sz w:val="18"/>
      <w:szCs w:val="18"/>
    </w:rPr>
  </w:style>
  <w:style w:type="paragraph" w:styleId="a8">
    <w:name w:val="No Spacing"/>
    <w:link w:val="a9"/>
    <w:qFormat/>
    <w:rsid w:val="00CD39B9"/>
    <w:rPr>
      <w:rFonts w:ascii="Calibri" w:hAnsi="Calibri"/>
      <w:sz w:val="22"/>
      <w:szCs w:val="22"/>
    </w:rPr>
  </w:style>
  <w:style w:type="character" w:customStyle="1" w:styleId="a9">
    <w:name w:val="Без интервала Знак"/>
    <w:link w:val="a8"/>
    <w:rsid w:val="00CD39B9"/>
    <w:rPr>
      <w:rFonts w:ascii="Calibri" w:hAnsi="Calibri"/>
      <w:sz w:val="22"/>
      <w:szCs w:val="22"/>
    </w:rPr>
  </w:style>
  <w:style w:type="character" w:customStyle="1" w:styleId="21">
    <w:name w:val="Заголовок 2 Знак"/>
    <w:basedOn w:val="a0"/>
    <w:link w:val="20"/>
    <w:rsid w:val="007D2916"/>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3C75E2"/>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1111112">
    <w:name w:val="1 / 1.1 / 1.1.12"/>
    <w:basedOn w:val="a2"/>
    <w:next w:val="111111"/>
    <w:rsid w:val="003C75E2"/>
    <w:pPr>
      <w:numPr>
        <w:numId w:val="2"/>
      </w:numPr>
    </w:pPr>
  </w:style>
  <w:style w:type="numbering" w:styleId="111111">
    <w:name w:val="Outline List 2"/>
    <w:basedOn w:val="a2"/>
    <w:semiHidden/>
    <w:unhideWhenUsed/>
    <w:rsid w:val="003C75E2"/>
  </w:style>
  <w:style w:type="numbering" w:customStyle="1" w:styleId="110">
    <w:name w:val="Текущий список11"/>
    <w:rsid w:val="00455672"/>
    <w:pPr>
      <w:numPr>
        <w:numId w:val="3"/>
      </w:numPr>
    </w:pPr>
  </w:style>
  <w:style w:type="numbering" w:customStyle="1" w:styleId="201011">
    <w:name w:val="Перечисление 201011"/>
    <w:rsid w:val="0046018E"/>
    <w:pPr>
      <w:numPr>
        <w:numId w:val="4"/>
      </w:numPr>
    </w:pPr>
  </w:style>
  <w:style w:type="numbering" w:customStyle="1" w:styleId="2">
    <w:name w:val="Статья / Раздел2"/>
    <w:basedOn w:val="a2"/>
    <w:next w:val="ab"/>
    <w:rsid w:val="000B09FE"/>
    <w:pPr>
      <w:numPr>
        <w:numId w:val="5"/>
      </w:numPr>
    </w:pPr>
  </w:style>
  <w:style w:type="numbering" w:customStyle="1" w:styleId="20102">
    <w:name w:val="Перечисление 20102"/>
    <w:rsid w:val="000B09FE"/>
    <w:pPr>
      <w:numPr>
        <w:numId w:val="6"/>
      </w:numPr>
    </w:pPr>
  </w:style>
  <w:style w:type="numbering" w:customStyle="1" w:styleId="11">
    <w:name w:val="Статья / Раздел11"/>
    <w:basedOn w:val="a2"/>
    <w:next w:val="ab"/>
    <w:rsid w:val="000B09FE"/>
    <w:pPr>
      <w:numPr>
        <w:numId w:val="7"/>
      </w:numPr>
    </w:pPr>
  </w:style>
  <w:style w:type="character" w:customStyle="1" w:styleId="10">
    <w:name w:val="Заголовок 1 Знак"/>
    <w:basedOn w:val="a0"/>
    <w:link w:val="1"/>
    <w:rsid w:val="000B09FE"/>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0B09FE"/>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semiHidden/>
    <w:rsid w:val="000B09FE"/>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0B09FE"/>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0B09FE"/>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0B09FE"/>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0B09FE"/>
    <w:rPr>
      <w:rFonts w:asciiTheme="majorHAnsi" w:eastAsiaTheme="majorEastAsia" w:hAnsiTheme="majorHAnsi" w:cstheme="majorBidi"/>
      <w:i/>
      <w:iCs/>
      <w:color w:val="404040" w:themeColor="text1" w:themeTint="BF"/>
    </w:rPr>
  </w:style>
  <w:style w:type="numbering" w:styleId="ab">
    <w:name w:val="Outline List 3"/>
    <w:basedOn w:val="a2"/>
    <w:semiHidden/>
    <w:unhideWhenUsed/>
    <w:rsid w:val="000B09FE"/>
  </w:style>
  <w:style w:type="table" w:styleId="ac">
    <w:name w:val="Table Grid"/>
    <w:basedOn w:val="a1"/>
    <w:rsid w:val="00C8467C"/>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ижний колонтитул Знак"/>
    <w:basedOn w:val="a0"/>
    <w:link w:val="a3"/>
    <w:rsid w:val="00C8467C"/>
    <w:rPr>
      <w:sz w:val="24"/>
      <w:szCs w:val="24"/>
    </w:rPr>
  </w:style>
  <w:style w:type="paragraph" w:styleId="12">
    <w:name w:val="toc 1"/>
    <w:basedOn w:val="a"/>
    <w:next w:val="a"/>
    <w:autoRedefine/>
    <w:semiHidden/>
    <w:rsid w:val="00C8467C"/>
    <w:pPr>
      <w:tabs>
        <w:tab w:val="right" w:leader="underscore" w:pos="9345"/>
      </w:tabs>
      <w:spacing w:before="120"/>
      <w:ind w:firstLine="709"/>
      <w:jc w:val="both"/>
    </w:pPr>
    <w:rPr>
      <w:b/>
      <w:bCs/>
      <w:i/>
      <w:iCs/>
      <w:noProof/>
    </w:rPr>
  </w:style>
  <w:style w:type="paragraph" w:styleId="22">
    <w:name w:val="toc 2"/>
    <w:basedOn w:val="a"/>
    <w:next w:val="a"/>
    <w:autoRedefine/>
    <w:semiHidden/>
    <w:rsid w:val="00C8467C"/>
    <w:pPr>
      <w:spacing w:before="120"/>
      <w:ind w:left="240" w:firstLine="709"/>
      <w:jc w:val="both"/>
    </w:pPr>
    <w:rPr>
      <w:b/>
      <w:bCs/>
      <w:sz w:val="22"/>
      <w:szCs w:val="22"/>
    </w:rPr>
  </w:style>
  <w:style w:type="paragraph" w:styleId="33">
    <w:name w:val="toc 3"/>
    <w:basedOn w:val="a"/>
    <w:next w:val="a"/>
    <w:autoRedefine/>
    <w:semiHidden/>
    <w:rsid w:val="00C8467C"/>
    <w:pPr>
      <w:ind w:left="480" w:firstLine="709"/>
      <w:jc w:val="both"/>
    </w:pPr>
    <w:rPr>
      <w:sz w:val="20"/>
      <w:szCs w:val="20"/>
    </w:rPr>
  </w:style>
  <w:style w:type="character" w:styleId="ad">
    <w:name w:val="Hyperlink"/>
    <w:basedOn w:val="a0"/>
    <w:rsid w:val="00C8467C"/>
    <w:rPr>
      <w:color w:val="0000FF"/>
      <w:u w:val="single"/>
    </w:rPr>
  </w:style>
  <w:style w:type="paragraph" w:customStyle="1" w:styleId="210">
    <w:name w:val="Основной текст 21"/>
    <w:basedOn w:val="a"/>
    <w:rsid w:val="00C8467C"/>
    <w:pPr>
      <w:ind w:firstLine="709"/>
      <w:jc w:val="both"/>
    </w:pPr>
    <w:rPr>
      <w:szCs w:val="20"/>
    </w:rPr>
  </w:style>
  <w:style w:type="paragraph" w:styleId="ae">
    <w:name w:val="footnote text"/>
    <w:basedOn w:val="a"/>
    <w:link w:val="af"/>
    <w:semiHidden/>
    <w:rsid w:val="00C8467C"/>
    <w:pPr>
      <w:ind w:firstLine="709"/>
      <w:jc w:val="both"/>
    </w:pPr>
    <w:rPr>
      <w:sz w:val="20"/>
      <w:szCs w:val="20"/>
    </w:rPr>
  </w:style>
  <w:style w:type="character" w:customStyle="1" w:styleId="af">
    <w:name w:val="Текст сноски Знак"/>
    <w:basedOn w:val="a0"/>
    <w:link w:val="ae"/>
    <w:semiHidden/>
    <w:rsid w:val="00C8467C"/>
  </w:style>
  <w:style w:type="character" w:styleId="af0">
    <w:name w:val="footnote reference"/>
    <w:basedOn w:val="a0"/>
    <w:semiHidden/>
    <w:rsid w:val="00C8467C"/>
    <w:rPr>
      <w:vertAlign w:val="superscript"/>
    </w:rPr>
  </w:style>
  <w:style w:type="paragraph" w:styleId="af1">
    <w:name w:val="endnote text"/>
    <w:basedOn w:val="a"/>
    <w:link w:val="af2"/>
    <w:uiPriority w:val="99"/>
    <w:unhideWhenUsed/>
    <w:rsid w:val="00C8467C"/>
    <w:pPr>
      <w:ind w:firstLine="709"/>
      <w:jc w:val="both"/>
    </w:pPr>
    <w:rPr>
      <w:sz w:val="20"/>
      <w:szCs w:val="20"/>
    </w:rPr>
  </w:style>
  <w:style w:type="character" w:customStyle="1" w:styleId="af2">
    <w:name w:val="Текст концевой сноски Знак"/>
    <w:basedOn w:val="a0"/>
    <w:link w:val="af1"/>
    <w:uiPriority w:val="99"/>
    <w:rsid w:val="00C8467C"/>
  </w:style>
  <w:style w:type="character" w:styleId="af3">
    <w:name w:val="endnote reference"/>
    <w:basedOn w:val="a0"/>
    <w:uiPriority w:val="99"/>
    <w:semiHidden/>
    <w:unhideWhenUsed/>
    <w:rsid w:val="00C8467C"/>
    <w:rPr>
      <w:vertAlign w:val="superscript"/>
    </w:rPr>
  </w:style>
  <w:style w:type="character" w:customStyle="1" w:styleId="af4">
    <w:name w:val="Гипертекстовая ссылка"/>
    <w:basedOn w:val="a0"/>
    <w:uiPriority w:val="99"/>
    <w:rsid w:val="00C8467C"/>
    <w:rPr>
      <w:rFonts w:cs="Times New Roman"/>
      <w:color w:val="106BBE"/>
    </w:rPr>
  </w:style>
  <w:style w:type="paragraph" w:styleId="af5">
    <w:name w:val="header"/>
    <w:basedOn w:val="a"/>
    <w:link w:val="af6"/>
    <w:uiPriority w:val="99"/>
    <w:semiHidden/>
    <w:unhideWhenUsed/>
    <w:rsid w:val="00C8467C"/>
    <w:pPr>
      <w:tabs>
        <w:tab w:val="center" w:pos="4677"/>
        <w:tab w:val="right" w:pos="9355"/>
      </w:tabs>
      <w:ind w:firstLine="709"/>
      <w:jc w:val="both"/>
    </w:pPr>
  </w:style>
  <w:style w:type="character" w:customStyle="1" w:styleId="af6">
    <w:name w:val="Верхний колонтитул Знак"/>
    <w:basedOn w:val="a0"/>
    <w:link w:val="af5"/>
    <w:uiPriority w:val="99"/>
    <w:semiHidden/>
    <w:rsid w:val="00C8467C"/>
    <w:rPr>
      <w:sz w:val="24"/>
      <w:szCs w:val="24"/>
    </w:rPr>
  </w:style>
  <w:style w:type="paragraph" w:styleId="af7">
    <w:name w:val="Body Text Indent"/>
    <w:basedOn w:val="a"/>
    <w:link w:val="af8"/>
    <w:rsid w:val="00C8467C"/>
    <w:pPr>
      <w:spacing w:after="120"/>
      <w:ind w:left="283" w:firstLine="709"/>
      <w:jc w:val="both"/>
    </w:pPr>
    <w:rPr>
      <w:rFonts w:ascii="Calibri" w:eastAsia="Calibri" w:hAnsi="Calibri" w:cs="Calibri"/>
    </w:rPr>
  </w:style>
  <w:style w:type="character" w:customStyle="1" w:styleId="af8">
    <w:name w:val="Основной текст с отступом Знак"/>
    <w:basedOn w:val="a0"/>
    <w:link w:val="af7"/>
    <w:rsid w:val="00C8467C"/>
    <w:rPr>
      <w:rFonts w:ascii="Calibri" w:eastAsia="Calibri" w:hAnsi="Calibri" w:cs="Calibri"/>
      <w:sz w:val="24"/>
      <w:szCs w:val="24"/>
    </w:rPr>
  </w:style>
  <w:style w:type="character" w:customStyle="1" w:styleId="WW8Num12z0">
    <w:name w:val="WW8Num12z0"/>
    <w:rsid w:val="00C8467C"/>
    <w:rPr>
      <w:rFonts w:ascii="Symbol" w:hAnsi="Symbol"/>
    </w:rPr>
  </w:style>
  <w:style w:type="paragraph" w:customStyle="1" w:styleId="310">
    <w:name w:val="Основной текст 31"/>
    <w:basedOn w:val="a"/>
    <w:rsid w:val="00C8467C"/>
    <w:pPr>
      <w:suppressAutoHyphens/>
      <w:spacing w:after="120"/>
    </w:pPr>
    <w:rPr>
      <w:sz w:val="16"/>
      <w:szCs w:val="16"/>
      <w:lang w:eastAsia="ar-SA"/>
    </w:rPr>
  </w:style>
  <w:style w:type="paragraph" w:customStyle="1" w:styleId="ConsPlusCell">
    <w:name w:val="ConsPlusCell"/>
    <w:uiPriority w:val="99"/>
    <w:rsid w:val="00C8467C"/>
    <w:pPr>
      <w:widowControl w:val="0"/>
      <w:suppressAutoHyphens/>
      <w:autoSpaceDE w:val="0"/>
    </w:pPr>
    <w:rPr>
      <w:rFonts w:ascii="Arial" w:eastAsia="Calibri" w:hAnsi="Arial" w:cs="Arial"/>
      <w:color w:val="000000"/>
      <w:sz w:val="28"/>
      <w:szCs w:val="28"/>
      <w:lang w:eastAsia="ar-SA"/>
    </w:rPr>
  </w:style>
  <w:style w:type="paragraph" w:customStyle="1" w:styleId="13">
    <w:name w:val="Абзац списка1"/>
    <w:basedOn w:val="a"/>
    <w:rsid w:val="00C8467C"/>
    <w:pPr>
      <w:ind w:left="720"/>
      <w:contextualSpacing/>
    </w:pPr>
    <w:rPr>
      <w:rFonts w:eastAsia="Calibri"/>
      <w:sz w:val="26"/>
      <w:szCs w:val="20"/>
    </w:rPr>
  </w:style>
  <w:style w:type="paragraph" w:styleId="af9">
    <w:name w:val="annotation text"/>
    <w:basedOn w:val="a"/>
    <w:link w:val="afa"/>
    <w:rsid w:val="00C8467C"/>
    <w:pPr>
      <w:overflowPunct w:val="0"/>
      <w:autoSpaceDE w:val="0"/>
      <w:autoSpaceDN w:val="0"/>
      <w:adjustRightInd w:val="0"/>
      <w:textAlignment w:val="baseline"/>
    </w:pPr>
    <w:rPr>
      <w:sz w:val="20"/>
      <w:szCs w:val="20"/>
    </w:rPr>
  </w:style>
  <w:style w:type="character" w:customStyle="1" w:styleId="afa">
    <w:name w:val="Текст примечания Знак"/>
    <w:basedOn w:val="a0"/>
    <w:link w:val="af9"/>
    <w:rsid w:val="00C8467C"/>
  </w:style>
  <w:style w:type="character" w:styleId="afb">
    <w:name w:val="annotation reference"/>
    <w:basedOn w:val="a0"/>
    <w:semiHidden/>
    <w:unhideWhenUsed/>
    <w:rsid w:val="00E8220F"/>
    <w:rPr>
      <w:sz w:val="16"/>
      <w:szCs w:val="16"/>
    </w:rPr>
  </w:style>
  <w:style w:type="paragraph" w:styleId="afc">
    <w:name w:val="annotation subject"/>
    <w:basedOn w:val="af9"/>
    <w:next w:val="af9"/>
    <w:link w:val="afd"/>
    <w:semiHidden/>
    <w:unhideWhenUsed/>
    <w:rsid w:val="00E8220F"/>
    <w:pPr>
      <w:overflowPunct/>
      <w:autoSpaceDE/>
      <w:autoSpaceDN/>
      <w:adjustRightInd/>
      <w:textAlignment w:val="auto"/>
    </w:pPr>
    <w:rPr>
      <w:b/>
      <w:bCs/>
    </w:rPr>
  </w:style>
  <w:style w:type="character" w:customStyle="1" w:styleId="afd">
    <w:name w:val="Тема примечания Знак"/>
    <w:basedOn w:val="afa"/>
    <w:link w:val="afc"/>
    <w:semiHidden/>
    <w:rsid w:val="00E8220F"/>
    <w:rPr>
      <w:b/>
      <w:bCs/>
    </w:rPr>
  </w:style>
</w:styles>
</file>

<file path=word/webSettings.xml><?xml version="1.0" encoding="utf-8"?>
<w:webSettings xmlns:r="http://schemas.openxmlformats.org/officeDocument/2006/relationships" xmlns:w="http://schemas.openxmlformats.org/wordprocessingml/2006/main">
  <w:divs>
    <w:div w:id="183634322">
      <w:bodyDiv w:val="1"/>
      <w:marLeft w:val="0"/>
      <w:marRight w:val="0"/>
      <w:marTop w:val="0"/>
      <w:marBottom w:val="0"/>
      <w:divBdr>
        <w:top w:val="none" w:sz="0" w:space="0" w:color="auto"/>
        <w:left w:val="none" w:sz="0" w:space="0" w:color="auto"/>
        <w:bottom w:val="none" w:sz="0" w:space="0" w:color="auto"/>
        <w:right w:val="none" w:sz="0" w:space="0" w:color="auto"/>
      </w:divBdr>
      <w:divsChild>
        <w:div w:id="1577787501">
          <w:marLeft w:val="547"/>
          <w:marRight w:val="0"/>
          <w:marTop w:val="0"/>
          <w:marBottom w:val="0"/>
          <w:divBdr>
            <w:top w:val="none" w:sz="0" w:space="0" w:color="auto"/>
            <w:left w:val="none" w:sz="0" w:space="0" w:color="auto"/>
            <w:bottom w:val="none" w:sz="0" w:space="0" w:color="auto"/>
            <w:right w:val="none" w:sz="0" w:space="0" w:color="auto"/>
          </w:divBdr>
        </w:div>
      </w:divsChild>
    </w:div>
    <w:div w:id="1229728964">
      <w:bodyDiv w:val="1"/>
      <w:marLeft w:val="0"/>
      <w:marRight w:val="0"/>
      <w:marTop w:val="0"/>
      <w:marBottom w:val="0"/>
      <w:divBdr>
        <w:top w:val="none" w:sz="0" w:space="0" w:color="auto"/>
        <w:left w:val="none" w:sz="0" w:space="0" w:color="auto"/>
        <w:bottom w:val="none" w:sz="0" w:space="0" w:color="auto"/>
        <w:right w:val="none" w:sz="0" w:space="0" w:color="auto"/>
      </w:divBdr>
      <w:divsChild>
        <w:div w:id="2050179776">
          <w:marLeft w:val="547"/>
          <w:marRight w:val="0"/>
          <w:marTop w:val="0"/>
          <w:marBottom w:val="0"/>
          <w:divBdr>
            <w:top w:val="none" w:sz="0" w:space="0" w:color="auto"/>
            <w:left w:val="none" w:sz="0" w:space="0" w:color="auto"/>
            <w:bottom w:val="none" w:sz="0" w:space="0" w:color="auto"/>
            <w:right w:val="none" w:sz="0" w:space="0" w:color="auto"/>
          </w:divBdr>
        </w:div>
      </w:divsChild>
    </w:div>
    <w:div w:id="1508984455">
      <w:bodyDiv w:val="1"/>
      <w:marLeft w:val="0"/>
      <w:marRight w:val="0"/>
      <w:marTop w:val="0"/>
      <w:marBottom w:val="0"/>
      <w:divBdr>
        <w:top w:val="none" w:sz="0" w:space="0" w:color="auto"/>
        <w:left w:val="none" w:sz="0" w:space="0" w:color="auto"/>
        <w:bottom w:val="none" w:sz="0" w:space="0" w:color="auto"/>
        <w:right w:val="none" w:sz="0" w:space="0" w:color="auto"/>
      </w:divBdr>
    </w:div>
    <w:div w:id="1979610091">
      <w:bodyDiv w:val="1"/>
      <w:marLeft w:val="0"/>
      <w:marRight w:val="0"/>
      <w:marTop w:val="0"/>
      <w:marBottom w:val="0"/>
      <w:divBdr>
        <w:top w:val="none" w:sz="0" w:space="0" w:color="auto"/>
        <w:left w:val="none" w:sz="0" w:space="0" w:color="auto"/>
        <w:bottom w:val="none" w:sz="0" w:space="0" w:color="auto"/>
        <w:right w:val="none" w:sz="0" w:space="0" w:color="auto"/>
      </w:divBdr>
      <w:divsChild>
        <w:div w:id="1900284725">
          <w:marLeft w:val="547"/>
          <w:marRight w:val="0"/>
          <w:marTop w:val="0"/>
          <w:marBottom w:val="0"/>
          <w:divBdr>
            <w:top w:val="none" w:sz="0" w:space="0" w:color="auto"/>
            <w:left w:val="none" w:sz="0" w:space="0" w:color="auto"/>
            <w:bottom w:val="none" w:sz="0" w:space="0" w:color="auto"/>
            <w:right w:val="none" w:sz="0" w:space="0" w:color="auto"/>
          </w:divBdr>
        </w:div>
      </w:divsChild>
    </w:div>
    <w:div w:id="1983846205">
      <w:bodyDiv w:val="1"/>
      <w:marLeft w:val="0"/>
      <w:marRight w:val="0"/>
      <w:marTop w:val="0"/>
      <w:marBottom w:val="0"/>
      <w:divBdr>
        <w:top w:val="none" w:sz="0" w:space="0" w:color="auto"/>
        <w:left w:val="none" w:sz="0" w:space="0" w:color="auto"/>
        <w:bottom w:val="none" w:sz="0" w:space="0" w:color="auto"/>
        <w:right w:val="none" w:sz="0" w:space="0" w:color="auto"/>
      </w:divBdr>
      <w:divsChild>
        <w:div w:id="1212420761">
          <w:marLeft w:val="547"/>
          <w:marRight w:val="0"/>
          <w:marTop w:val="0"/>
          <w:marBottom w:val="0"/>
          <w:divBdr>
            <w:top w:val="none" w:sz="0" w:space="0" w:color="auto"/>
            <w:left w:val="none" w:sz="0" w:space="0" w:color="auto"/>
            <w:bottom w:val="none" w:sz="0" w:space="0" w:color="auto"/>
            <w:right w:val="none" w:sz="0" w:space="0" w:color="auto"/>
          </w:divBdr>
        </w:div>
      </w:divsChild>
    </w:div>
    <w:div w:id="2125034924">
      <w:bodyDiv w:val="1"/>
      <w:marLeft w:val="0"/>
      <w:marRight w:val="0"/>
      <w:marTop w:val="0"/>
      <w:marBottom w:val="0"/>
      <w:divBdr>
        <w:top w:val="none" w:sz="0" w:space="0" w:color="auto"/>
        <w:left w:val="none" w:sz="0" w:space="0" w:color="auto"/>
        <w:bottom w:val="none" w:sz="0" w:space="0" w:color="auto"/>
        <w:right w:val="none" w:sz="0" w:space="0" w:color="auto"/>
      </w:divBdr>
      <w:divsChild>
        <w:div w:id="534343257">
          <w:marLeft w:val="0"/>
          <w:marRight w:val="0"/>
          <w:marTop w:val="0"/>
          <w:marBottom w:val="0"/>
          <w:divBdr>
            <w:top w:val="none" w:sz="0" w:space="0" w:color="auto"/>
            <w:left w:val="none" w:sz="0" w:space="0" w:color="auto"/>
            <w:bottom w:val="none" w:sz="0" w:space="0" w:color="auto"/>
            <w:right w:val="none" w:sz="0" w:space="0" w:color="auto"/>
          </w:divBdr>
          <w:divsChild>
            <w:div w:id="287205489">
              <w:marLeft w:val="0"/>
              <w:marRight w:val="0"/>
              <w:marTop w:val="0"/>
              <w:marBottom w:val="0"/>
              <w:divBdr>
                <w:top w:val="none" w:sz="0" w:space="0" w:color="auto"/>
                <w:left w:val="none" w:sz="0" w:space="0" w:color="auto"/>
                <w:bottom w:val="none" w:sz="0" w:space="0" w:color="auto"/>
                <w:right w:val="none" w:sz="0" w:space="0" w:color="auto"/>
              </w:divBdr>
            </w:div>
            <w:div w:id="1360738721">
              <w:marLeft w:val="0"/>
              <w:marRight w:val="0"/>
              <w:marTop w:val="0"/>
              <w:marBottom w:val="0"/>
              <w:divBdr>
                <w:top w:val="none" w:sz="0" w:space="0" w:color="auto"/>
                <w:left w:val="none" w:sz="0" w:space="0" w:color="auto"/>
                <w:bottom w:val="none" w:sz="0" w:space="0" w:color="auto"/>
                <w:right w:val="none" w:sz="0" w:space="0" w:color="auto"/>
              </w:divBdr>
            </w:div>
            <w:div w:id="1851916339">
              <w:marLeft w:val="0"/>
              <w:marRight w:val="0"/>
              <w:marTop w:val="0"/>
              <w:marBottom w:val="0"/>
              <w:divBdr>
                <w:top w:val="none" w:sz="0" w:space="0" w:color="auto"/>
                <w:left w:val="none" w:sz="0" w:space="0" w:color="auto"/>
                <w:bottom w:val="none" w:sz="0" w:space="0" w:color="auto"/>
                <w:right w:val="none" w:sz="0" w:space="0" w:color="auto"/>
              </w:divBdr>
            </w:div>
            <w:div w:id="18812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466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ACDBE-66D7-4AA7-9E7D-9368D741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9351</Words>
  <Characters>71222</Characters>
  <Application>Microsoft Office Word</Application>
  <DocSecurity>0</DocSecurity>
  <Lines>593</Lines>
  <Paragraphs>160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80413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o.beljavskaja</dc:creator>
  <cp:lastModifiedBy>risevo@yandex.ru</cp:lastModifiedBy>
  <cp:revision>2</cp:revision>
  <cp:lastPrinted>2019-01-13T01:52:00Z</cp:lastPrinted>
  <dcterms:created xsi:type="dcterms:W3CDTF">2019-02-06T04:58:00Z</dcterms:created>
  <dcterms:modified xsi:type="dcterms:W3CDTF">2019-02-06T04:58:00Z</dcterms:modified>
</cp:coreProperties>
</file>